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487"/>
        <w:tblW w:w="10285" w:type="dxa"/>
        <w:tblLayout w:type="fixed"/>
        <w:tblLook w:val="0000"/>
      </w:tblPr>
      <w:tblGrid>
        <w:gridCol w:w="2780"/>
        <w:gridCol w:w="7505"/>
      </w:tblGrid>
      <w:tr w:rsidR="00D16B1E" w:rsidTr="0042504D">
        <w:trPr>
          <w:trHeight w:val="2328"/>
        </w:trPr>
        <w:tc>
          <w:tcPr>
            <w:tcW w:w="2780" w:type="dxa"/>
          </w:tcPr>
          <w:p w:rsidR="00D16B1E" w:rsidRDefault="00D16B1E" w:rsidP="0042504D">
            <w:r w:rsidRPr="0037250A">
              <w:object w:dxaOrig="5279" w:dyaOrig="5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03.5pt" o:ole="" fillcolor="window">
                  <v:imagedata r:id="rId5" o:title=""/>
                </v:shape>
                <o:OLEObject Type="Embed" ProgID="Paint.Picture" ShapeID="_x0000_i1025" DrawAspect="Content" ObjectID="_1488607166" r:id="rId6"/>
              </w:object>
            </w:r>
          </w:p>
        </w:tc>
        <w:tc>
          <w:tcPr>
            <w:tcW w:w="7505" w:type="dxa"/>
          </w:tcPr>
          <w:p w:rsidR="00D16B1E" w:rsidRDefault="00D16B1E" w:rsidP="0042504D">
            <w:pPr>
              <w:rPr>
                <w:b/>
              </w:rPr>
            </w:pPr>
          </w:p>
          <w:p w:rsidR="00D16B1E" w:rsidRDefault="00D16B1E" w:rsidP="0042504D">
            <w:pPr>
              <w:jc w:val="center"/>
              <w:rPr>
                <w:sz w:val="28"/>
                <w:szCs w:val="28"/>
              </w:rPr>
            </w:pPr>
            <w:r>
              <w:rPr>
                <w:sz w:val="28"/>
                <w:szCs w:val="28"/>
              </w:rPr>
              <w:t xml:space="preserve">Областное  государственное бюджетное образовательное учреждение среднего профессионального образования </w:t>
            </w:r>
          </w:p>
          <w:p w:rsidR="00D16B1E" w:rsidRDefault="00D16B1E" w:rsidP="0042504D">
            <w:pPr>
              <w:jc w:val="center"/>
            </w:pPr>
            <w:r>
              <w:rPr>
                <w:sz w:val="28"/>
                <w:szCs w:val="28"/>
              </w:rPr>
              <w:t>«Ряжский дорожный техникум»</w:t>
            </w:r>
          </w:p>
        </w:tc>
      </w:tr>
    </w:tbl>
    <w:p w:rsidR="00D16B1E"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D16B1E"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D16B1E" w:rsidRPr="00B83568"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40"/>
          <w:szCs w:val="40"/>
        </w:rPr>
      </w:pPr>
      <w:r>
        <w:rPr>
          <w:b/>
          <w:caps/>
          <w:sz w:val="40"/>
          <w:szCs w:val="40"/>
        </w:rPr>
        <w:t>КОНСПЕКТ ЛЕКЦИЙ</w:t>
      </w:r>
    </w:p>
    <w:p w:rsidR="00D16B1E"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по дисциплине</w:t>
      </w:r>
    </w:p>
    <w:p w:rsidR="00D16B1E" w:rsidRDefault="00D16B1E" w:rsidP="00B83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32"/>
          <w:szCs w:val="32"/>
          <w:u w:val="single"/>
        </w:rPr>
      </w:pPr>
    </w:p>
    <w:p w:rsidR="00D16B1E" w:rsidRPr="00703FF5"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rPr>
      </w:pPr>
      <w:r w:rsidRPr="00703FF5">
        <w:rPr>
          <w:b/>
          <w:caps/>
          <w:sz w:val="32"/>
          <w:szCs w:val="32"/>
        </w:rPr>
        <w:t>Обработка металлов резанием</w:t>
      </w:r>
    </w:p>
    <w:p w:rsidR="00D16B1E" w:rsidRDefault="00D16B1E" w:rsidP="00B83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sz w:val="28"/>
          <w:szCs w:val="28"/>
        </w:rPr>
      </w:pPr>
    </w:p>
    <w:p w:rsidR="00D16B1E" w:rsidRDefault="00D16B1E" w:rsidP="00B83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sz w:val="28"/>
          <w:szCs w:val="28"/>
        </w:rPr>
      </w:pPr>
    </w:p>
    <w:p w:rsidR="00D16B1E" w:rsidRDefault="00D16B1E" w:rsidP="00B83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sz w:val="28"/>
          <w:szCs w:val="28"/>
        </w:rPr>
      </w:pPr>
    </w:p>
    <w:p w:rsidR="00D16B1E" w:rsidRDefault="00D16B1E" w:rsidP="00B83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sz w:val="28"/>
          <w:szCs w:val="28"/>
        </w:rPr>
      </w:pPr>
      <w:r>
        <w:rPr>
          <w:sz w:val="28"/>
          <w:szCs w:val="28"/>
        </w:rPr>
        <w:t>Специальность:</w:t>
      </w:r>
    </w:p>
    <w:p w:rsidR="00D16B1E" w:rsidRDefault="00D16B1E" w:rsidP="00B83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sz w:val="28"/>
          <w:szCs w:val="28"/>
        </w:rPr>
      </w:pPr>
      <w:r>
        <w:rPr>
          <w:sz w:val="28"/>
          <w:szCs w:val="28"/>
        </w:rPr>
        <w:t>190629 Техническая эксплуатация подъемно-транспортных, строительных, дорожных машин и оборудования (по отраслям)</w:t>
      </w:r>
    </w:p>
    <w:p w:rsidR="00D16B1E" w:rsidRPr="009448F2"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p>
    <w:p w:rsidR="00D16B1E" w:rsidRPr="009448F2"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p>
    <w:p w:rsidR="00D16B1E" w:rsidRPr="009448F2"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p>
    <w:p w:rsidR="00D16B1E" w:rsidRPr="00B83568"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rPr>
          <w:b/>
          <w:caps/>
          <w:sz w:val="36"/>
          <w:szCs w:val="36"/>
        </w:rPr>
      </w:pPr>
      <w:r>
        <w:rPr>
          <w:b/>
          <w:caps/>
          <w:sz w:val="28"/>
          <w:szCs w:val="28"/>
        </w:rPr>
        <w:t xml:space="preserve">Преподаватель: </w:t>
      </w:r>
      <w:r>
        <w:rPr>
          <w:b/>
          <w:caps/>
          <w:sz w:val="36"/>
          <w:szCs w:val="36"/>
        </w:rPr>
        <w:t>Прудников В.в.</w:t>
      </w:r>
    </w:p>
    <w:p w:rsidR="00D16B1E" w:rsidRPr="009448F2"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p>
    <w:p w:rsidR="00D16B1E" w:rsidRPr="009448F2"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p>
    <w:p w:rsidR="00D16B1E" w:rsidRPr="009448F2"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p>
    <w:p w:rsidR="00D16B1E" w:rsidRPr="009448F2" w:rsidRDefault="00D16B1E" w:rsidP="00B83568">
      <w:pPr>
        <w:spacing w:line="360" w:lineRule="auto"/>
        <w:rPr>
          <w:sz w:val="28"/>
          <w:szCs w:val="28"/>
        </w:rPr>
      </w:pPr>
    </w:p>
    <w:p w:rsidR="00D16B1E"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D16B1E"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D16B1E"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D16B1E"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D16B1E"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D16B1E"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D16B1E"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D16B1E" w:rsidRPr="009448F2"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D16B1E" w:rsidRPr="009448F2" w:rsidRDefault="00D16B1E" w:rsidP="00B8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r>
        <w:rPr>
          <w:sz w:val="28"/>
          <w:szCs w:val="28"/>
        </w:rPr>
        <w:t>2015</w:t>
      </w:r>
    </w:p>
    <w:p w:rsidR="00D16B1E" w:rsidRDefault="00D16B1E" w:rsidP="00B83568">
      <w:pPr>
        <w:pStyle w:val="Heading2"/>
        <w:jc w:val="left"/>
      </w:pPr>
    </w:p>
    <w:p w:rsidR="00D16B1E" w:rsidRDefault="00D16B1E" w:rsidP="00C61EAD">
      <w:pPr>
        <w:pStyle w:val="Heading2"/>
      </w:pPr>
    </w:p>
    <w:p w:rsidR="00D16B1E" w:rsidRDefault="00D16B1E" w:rsidP="00C61EAD">
      <w:pPr>
        <w:pStyle w:val="Heading2"/>
      </w:pPr>
      <w:r>
        <w:t>СОДЕРЖАНИЕ</w:t>
      </w:r>
    </w:p>
    <w:p w:rsidR="00D16B1E" w:rsidRDefault="00D16B1E" w:rsidP="00C61EAD">
      <w:pPr>
        <w:widowControl w:val="0"/>
        <w:autoSpaceDE w:val="0"/>
        <w:autoSpaceDN w:val="0"/>
        <w:adjustRightInd w:val="0"/>
        <w:spacing w:line="360" w:lineRule="auto"/>
        <w:jc w:val="center"/>
        <w:rPr>
          <w:sz w:val="28"/>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План лекций………………………………………………………………..3</w:t>
      </w:r>
    </w:p>
    <w:p w:rsidR="00D16B1E" w:rsidRDefault="00D16B1E" w:rsidP="00C61EAD">
      <w:pPr>
        <w:widowControl w:val="0"/>
        <w:autoSpaceDE w:val="0"/>
        <w:autoSpaceDN w:val="0"/>
        <w:adjustRightInd w:val="0"/>
        <w:spacing w:line="360" w:lineRule="auto"/>
        <w:ind w:firstLine="720"/>
        <w:jc w:val="both"/>
        <w:rPr>
          <w:sz w:val="28"/>
        </w:rPr>
      </w:pPr>
      <w:r>
        <w:rPr>
          <w:sz w:val="28"/>
          <w:szCs w:val="20"/>
        </w:rPr>
        <w:t>1.Введение</w:t>
      </w:r>
      <w:r>
        <w:rPr>
          <w:sz w:val="28"/>
          <w:szCs w:val="20"/>
        </w:rPr>
        <w:tab/>
        <w:t>……………………………………………………………6</w:t>
      </w:r>
    </w:p>
    <w:p w:rsidR="00D16B1E" w:rsidRDefault="00D16B1E" w:rsidP="00C61EAD">
      <w:pPr>
        <w:widowControl w:val="0"/>
        <w:autoSpaceDE w:val="0"/>
        <w:autoSpaceDN w:val="0"/>
        <w:adjustRightInd w:val="0"/>
        <w:spacing w:line="360" w:lineRule="auto"/>
        <w:ind w:firstLine="720"/>
        <w:jc w:val="both"/>
        <w:rPr>
          <w:sz w:val="28"/>
        </w:rPr>
      </w:pPr>
      <w:r>
        <w:rPr>
          <w:sz w:val="28"/>
          <w:szCs w:val="20"/>
        </w:rPr>
        <w:t>2. Основные понятия и определения……………………………………..7</w:t>
      </w:r>
    </w:p>
    <w:p w:rsidR="00D16B1E" w:rsidRDefault="00D16B1E" w:rsidP="00C61EAD">
      <w:pPr>
        <w:widowControl w:val="0"/>
        <w:autoSpaceDE w:val="0"/>
        <w:autoSpaceDN w:val="0"/>
        <w:adjustRightInd w:val="0"/>
        <w:spacing w:line="360" w:lineRule="auto"/>
        <w:ind w:firstLine="720"/>
        <w:jc w:val="both"/>
        <w:rPr>
          <w:sz w:val="28"/>
        </w:rPr>
      </w:pPr>
      <w:r>
        <w:rPr>
          <w:sz w:val="28"/>
          <w:szCs w:val="20"/>
        </w:rPr>
        <w:t>3. Материалы, применяемые для изготовления</w:t>
      </w:r>
      <w:r>
        <w:rPr>
          <w:sz w:val="28"/>
        </w:rPr>
        <w:t xml:space="preserve"> </w:t>
      </w:r>
      <w:r>
        <w:rPr>
          <w:sz w:val="28"/>
          <w:szCs w:val="20"/>
        </w:rPr>
        <w:t>режущей части инструментов…………………………………………………………………….12</w:t>
      </w:r>
    </w:p>
    <w:p w:rsidR="00D16B1E" w:rsidRDefault="00D16B1E" w:rsidP="00C61EAD">
      <w:pPr>
        <w:widowControl w:val="0"/>
        <w:autoSpaceDE w:val="0"/>
        <w:autoSpaceDN w:val="0"/>
        <w:adjustRightInd w:val="0"/>
        <w:spacing w:line="360" w:lineRule="auto"/>
        <w:ind w:firstLine="720"/>
        <w:jc w:val="both"/>
        <w:rPr>
          <w:sz w:val="28"/>
        </w:rPr>
      </w:pPr>
      <w:r>
        <w:rPr>
          <w:sz w:val="28"/>
          <w:szCs w:val="20"/>
        </w:rPr>
        <w:t>4. Физические основы процесса резания………………………………..31</w:t>
      </w:r>
    </w:p>
    <w:p w:rsidR="00D16B1E" w:rsidRDefault="00D16B1E" w:rsidP="00C61EAD">
      <w:pPr>
        <w:widowControl w:val="0"/>
        <w:autoSpaceDE w:val="0"/>
        <w:autoSpaceDN w:val="0"/>
        <w:adjustRightInd w:val="0"/>
        <w:spacing w:line="360" w:lineRule="auto"/>
        <w:ind w:firstLine="720"/>
        <w:jc w:val="both"/>
        <w:rPr>
          <w:sz w:val="28"/>
        </w:rPr>
      </w:pPr>
      <w:r>
        <w:rPr>
          <w:sz w:val="28"/>
          <w:szCs w:val="20"/>
        </w:rPr>
        <w:t>5. Точение…………………………………………………………………56</w:t>
      </w:r>
    </w:p>
    <w:p w:rsidR="00D16B1E" w:rsidRDefault="00D16B1E" w:rsidP="00C61EAD">
      <w:pPr>
        <w:widowControl w:val="0"/>
        <w:autoSpaceDE w:val="0"/>
        <w:autoSpaceDN w:val="0"/>
        <w:adjustRightInd w:val="0"/>
        <w:spacing w:line="360" w:lineRule="auto"/>
        <w:ind w:firstLine="720"/>
        <w:jc w:val="both"/>
        <w:rPr>
          <w:sz w:val="28"/>
        </w:rPr>
      </w:pPr>
      <w:r>
        <w:rPr>
          <w:sz w:val="28"/>
          <w:szCs w:val="20"/>
        </w:rPr>
        <w:t>6. Сверление……………………………………………………………...98</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7. Зенкерование и развертывание……………………………… 119    </w:t>
      </w:r>
    </w:p>
    <w:p w:rsidR="00D16B1E" w:rsidRDefault="00D16B1E" w:rsidP="00C61EAD">
      <w:pPr>
        <w:widowControl w:val="0"/>
        <w:autoSpaceDE w:val="0"/>
        <w:autoSpaceDN w:val="0"/>
        <w:adjustRightInd w:val="0"/>
        <w:spacing w:line="360" w:lineRule="auto"/>
        <w:ind w:firstLine="720"/>
        <w:jc w:val="both"/>
        <w:rPr>
          <w:sz w:val="28"/>
        </w:rPr>
      </w:pPr>
      <w:r>
        <w:rPr>
          <w:sz w:val="28"/>
          <w:szCs w:val="20"/>
        </w:rPr>
        <w:t>8.Нарезание резьбы……………………………………………………..127</w:t>
      </w:r>
    </w:p>
    <w:p w:rsidR="00D16B1E" w:rsidRDefault="00D16B1E" w:rsidP="00C61EAD">
      <w:pPr>
        <w:widowControl w:val="0"/>
        <w:autoSpaceDE w:val="0"/>
        <w:autoSpaceDN w:val="0"/>
        <w:adjustRightInd w:val="0"/>
        <w:spacing w:line="360" w:lineRule="auto"/>
        <w:ind w:firstLine="720"/>
        <w:jc w:val="both"/>
        <w:rPr>
          <w:sz w:val="28"/>
        </w:rPr>
      </w:pPr>
      <w:r>
        <w:rPr>
          <w:sz w:val="28"/>
          <w:szCs w:val="20"/>
        </w:rPr>
        <w:t>9. Фрезерование………………………………………………………..129</w:t>
      </w:r>
    </w:p>
    <w:p w:rsidR="00D16B1E" w:rsidRPr="00866984" w:rsidRDefault="00D16B1E" w:rsidP="00C61EAD">
      <w:pPr>
        <w:widowControl w:val="0"/>
        <w:autoSpaceDE w:val="0"/>
        <w:autoSpaceDN w:val="0"/>
        <w:adjustRightInd w:val="0"/>
        <w:spacing w:line="360" w:lineRule="auto"/>
        <w:ind w:firstLine="720"/>
        <w:jc w:val="both"/>
        <w:rPr>
          <w:sz w:val="28"/>
        </w:rPr>
      </w:pPr>
      <w:r>
        <w:rPr>
          <w:sz w:val="28"/>
        </w:rPr>
        <w:t>10. Список литературы</w:t>
      </w:r>
      <w:r>
        <w:rPr>
          <w:sz w:val="28"/>
          <w:szCs w:val="20"/>
        </w:rPr>
        <w:t>…………………………………………….142</w:t>
      </w:r>
    </w:p>
    <w:p w:rsidR="00D16B1E" w:rsidRDefault="00D16B1E" w:rsidP="00C61EAD">
      <w:pPr>
        <w:pStyle w:val="Heading2"/>
      </w:pPr>
      <w:r>
        <w:br w:type="page"/>
        <w:t>ПЛАН ЛЕКЦИЙ</w:t>
      </w:r>
    </w:p>
    <w:p w:rsidR="00D16B1E" w:rsidRDefault="00D16B1E" w:rsidP="00C61EAD"/>
    <w:p w:rsidR="00D16B1E" w:rsidRDefault="00D16B1E" w:rsidP="00C61EAD">
      <w:pPr>
        <w:widowControl w:val="0"/>
        <w:autoSpaceDE w:val="0"/>
        <w:autoSpaceDN w:val="0"/>
        <w:adjustRightInd w:val="0"/>
        <w:ind w:firstLine="720"/>
        <w:jc w:val="both"/>
        <w:rPr>
          <w:sz w:val="28"/>
        </w:rPr>
      </w:pPr>
      <w:r>
        <w:rPr>
          <w:sz w:val="28"/>
          <w:szCs w:val="20"/>
        </w:rPr>
        <w:t>Лекция 1 /тема №1: "Основные понятия и определения"/</w:t>
      </w:r>
    </w:p>
    <w:p w:rsidR="00D16B1E" w:rsidRDefault="00D16B1E" w:rsidP="00C61EAD">
      <w:pPr>
        <w:widowControl w:val="0"/>
        <w:autoSpaceDE w:val="0"/>
        <w:autoSpaceDN w:val="0"/>
        <w:adjustRightInd w:val="0"/>
        <w:ind w:firstLine="720"/>
        <w:jc w:val="both"/>
        <w:rPr>
          <w:sz w:val="28"/>
        </w:rPr>
      </w:pPr>
      <w:r>
        <w:rPr>
          <w:sz w:val="28"/>
          <w:szCs w:val="20"/>
        </w:rPr>
        <w:t>- Что такое процесс резания?</w:t>
      </w:r>
    </w:p>
    <w:p w:rsidR="00D16B1E" w:rsidRDefault="00D16B1E" w:rsidP="00C61EAD">
      <w:pPr>
        <w:widowControl w:val="0"/>
        <w:autoSpaceDE w:val="0"/>
        <w:autoSpaceDN w:val="0"/>
        <w:adjustRightInd w:val="0"/>
        <w:ind w:firstLine="720"/>
        <w:jc w:val="both"/>
        <w:rPr>
          <w:sz w:val="28"/>
        </w:rPr>
      </w:pPr>
      <w:r>
        <w:rPr>
          <w:sz w:val="28"/>
          <w:szCs w:val="20"/>
        </w:rPr>
        <w:t>- Доля, приходящаяся на обработку резанием в машиностроении.</w:t>
      </w:r>
    </w:p>
    <w:p w:rsidR="00D16B1E" w:rsidRDefault="00D16B1E" w:rsidP="00C61EAD">
      <w:pPr>
        <w:widowControl w:val="0"/>
        <w:autoSpaceDE w:val="0"/>
        <w:autoSpaceDN w:val="0"/>
        <w:adjustRightInd w:val="0"/>
        <w:ind w:firstLine="720"/>
        <w:jc w:val="both"/>
        <w:rPr>
          <w:sz w:val="28"/>
        </w:rPr>
      </w:pPr>
      <w:r>
        <w:rPr>
          <w:sz w:val="28"/>
          <w:szCs w:val="20"/>
        </w:rPr>
        <w:t>- Основные понятия и определения.</w:t>
      </w:r>
    </w:p>
    <w:p w:rsidR="00D16B1E" w:rsidRDefault="00D16B1E" w:rsidP="00C61EAD">
      <w:pPr>
        <w:widowControl w:val="0"/>
        <w:autoSpaceDE w:val="0"/>
        <w:autoSpaceDN w:val="0"/>
        <w:adjustRightInd w:val="0"/>
        <w:ind w:firstLine="720"/>
        <w:jc w:val="both"/>
        <w:rPr>
          <w:sz w:val="28"/>
        </w:rPr>
      </w:pPr>
      <w:r>
        <w:rPr>
          <w:sz w:val="28"/>
          <w:szCs w:val="20"/>
        </w:rPr>
        <w:t>- Рабочие поверхности инструментов.</w:t>
      </w:r>
    </w:p>
    <w:p w:rsidR="00D16B1E" w:rsidRDefault="00D16B1E" w:rsidP="00C61EAD">
      <w:pPr>
        <w:widowControl w:val="0"/>
        <w:autoSpaceDE w:val="0"/>
        <w:autoSpaceDN w:val="0"/>
        <w:adjustRightInd w:val="0"/>
        <w:ind w:firstLine="720"/>
        <w:jc w:val="both"/>
        <w:rPr>
          <w:sz w:val="28"/>
        </w:rPr>
      </w:pPr>
      <w:r>
        <w:rPr>
          <w:sz w:val="28"/>
          <w:szCs w:val="20"/>
        </w:rPr>
        <w:t>- Режущие кромки инструментов.</w:t>
      </w:r>
    </w:p>
    <w:p w:rsidR="00D16B1E" w:rsidRDefault="00D16B1E" w:rsidP="00C61EAD">
      <w:pPr>
        <w:widowControl w:val="0"/>
        <w:autoSpaceDE w:val="0"/>
        <w:autoSpaceDN w:val="0"/>
        <w:adjustRightInd w:val="0"/>
        <w:ind w:left="720"/>
        <w:jc w:val="both"/>
        <w:rPr>
          <w:sz w:val="28"/>
          <w:szCs w:val="20"/>
        </w:rPr>
      </w:pPr>
      <w:r>
        <w:rPr>
          <w:sz w:val="28"/>
          <w:szCs w:val="20"/>
        </w:rPr>
        <w:t>- Геометрические параметры режущей части.</w:t>
      </w:r>
    </w:p>
    <w:p w:rsidR="00D16B1E" w:rsidRDefault="00D16B1E" w:rsidP="00C61EAD">
      <w:pPr>
        <w:widowControl w:val="0"/>
        <w:autoSpaceDE w:val="0"/>
        <w:autoSpaceDN w:val="0"/>
        <w:adjustRightInd w:val="0"/>
        <w:ind w:firstLine="720"/>
        <w:jc w:val="both"/>
        <w:rPr>
          <w:sz w:val="28"/>
          <w:szCs w:val="20"/>
        </w:rPr>
      </w:pPr>
    </w:p>
    <w:p w:rsidR="00D16B1E" w:rsidRDefault="00D16B1E" w:rsidP="00C61EAD">
      <w:pPr>
        <w:widowControl w:val="0"/>
        <w:autoSpaceDE w:val="0"/>
        <w:autoSpaceDN w:val="0"/>
        <w:adjustRightInd w:val="0"/>
        <w:ind w:firstLine="720"/>
        <w:jc w:val="both"/>
        <w:rPr>
          <w:sz w:val="28"/>
        </w:rPr>
      </w:pPr>
      <w:r>
        <w:rPr>
          <w:sz w:val="28"/>
          <w:szCs w:val="20"/>
        </w:rPr>
        <w:t>Лекция 2 /тема №2: "Материалы, применяемые для изготовления режущих инструментов"/</w:t>
      </w:r>
    </w:p>
    <w:p w:rsidR="00D16B1E" w:rsidRDefault="00D16B1E" w:rsidP="00C61EAD">
      <w:pPr>
        <w:widowControl w:val="0"/>
        <w:autoSpaceDE w:val="0"/>
        <w:autoSpaceDN w:val="0"/>
        <w:adjustRightInd w:val="0"/>
        <w:ind w:firstLine="720"/>
        <w:jc w:val="both"/>
        <w:rPr>
          <w:sz w:val="28"/>
        </w:rPr>
      </w:pPr>
      <w:r>
        <w:rPr>
          <w:sz w:val="28"/>
          <w:szCs w:val="20"/>
        </w:rPr>
        <w:t>- Влияние инструментального материала на производительность обработки.</w:t>
      </w:r>
    </w:p>
    <w:p w:rsidR="00D16B1E" w:rsidRDefault="00D16B1E" w:rsidP="00C61EAD">
      <w:pPr>
        <w:widowControl w:val="0"/>
        <w:autoSpaceDE w:val="0"/>
        <w:autoSpaceDN w:val="0"/>
        <w:adjustRightInd w:val="0"/>
        <w:ind w:firstLine="720"/>
        <w:jc w:val="both"/>
        <w:rPr>
          <w:sz w:val="28"/>
        </w:rPr>
      </w:pPr>
      <w:r>
        <w:rPr>
          <w:sz w:val="28"/>
          <w:szCs w:val="20"/>
        </w:rPr>
        <w:t>- Требования, предъявляемые к инструментальным материалам.</w:t>
      </w:r>
    </w:p>
    <w:p w:rsidR="00D16B1E" w:rsidRDefault="00D16B1E" w:rsidP="00C61EAD">
      <w:pPr>
        <w:widowControl w:val="0"/>
        <w:autoSpaceDE w:val="0"/>
        <w:autoSpaceDN w:val="0"/>
        <w:adjustRightInd w:val="0"/>
        <w:ind w:firstLine="720"/>
        <w:jc w:val="both"/>
        <w:rPr>
          <w:sz w:val="28"/>
        </w:rPr>
      </w:pPr>
      <w:r>
        <w:rPr>
          <w:sz w:val="28"/>
          <w:szCs w:val="20"/>
        </w:rPr>
        <w:t>- Углеродистые инструментальные материалы»</w:t>
      </w:r>
    </w:p>
    <w:p w:rsidR="00D16B1E" w:rsidRDefault="00D16B1E" w:rsidP="00C61EAD">
      <w:pPr>
        <w:widowControl w:val="0"/>
        <w:autoSpaceDE w:val="0"/>
        <w:autoSpaceDN w:val="0"/>
        <w:adjustRightInd w:val="0"/>
        <w:ind w:firstLine="720"/>
        <w:jc w:val="both"/>
        <w:rPr>
          <w:sz w:val="28"/>
        </w:rPr>
      </w:pPr>
      <w:r>
        <w:rPr>
          <w:sz w:val="28"/>
          <w:szCs w:val="20"/>
        </w:rPr>
        <w:t>- Легированные инструментальные стали.</w:t>
      </w:r>
    </w:p>
    <w:p w:rsidR="00D16B1E" w:rsidRDefault="00D16B1E" w:rsidP="00C61EAD">
      <w:pPr>
        <w:widowControl w:val="0"/>
        <w:autoSpaceDE w:val="0"/>
        <w:autoSpaceDN w:val="0"/>
        <w:adjustRightInd w:val="0"/>
        <w:ind w:left="720"/>
        <w:jc w:val="both"/>
        <w:rPr>
          <w:sz w:val="28"/>
          <w:szCs w:val="20"/>
        </w:rPr>
      </w:pPr>
      <w:r>
        <w:rPr>
          <w:sz w:val="28"/>
          <w:szCs w:val="20"/>
        </w:rPr>
        <w:t>- Быстрорежущие стали.</w:t>
      </w:r>
    </w:p>
    <w:p w:rsidR="00D16B1E" w:rsidRDefault="00D16B1E" w:rsidP="00C61EAD">
      <w:pPr>
        <w:widowControl w:val="0"/>
        <w:autoSpaceDE w:val="0"/>
        <w:autoSpaceDN w:val="0"/>
        <w:adjustRightInd w:val="0"/>
        <w:ind w:left="720"/>
        <w:jc w:val="both"/>
        <w:rPr>
          <w:sz w:val="28"/>
        </w:rPr>
      </w:pPr>
    </w:p>
    <w:p w:rsidR="00D16B1E" w:rsidRDefault="00D16B1E" w:rsidP="00C61EAD">
      <w:pPr>
        <w:widowControl w:val="0"/>
        <w:autoSpaceDE w:val="0"/>
        <w:autoSpaceDN w:val="0"/>
        <w:adjustRightInd w:val="0"/>
        <w:ind w:firstLine="720"/>
        <w:jc w:val="both"/>
        <w:rPr>
          <w:sz w:val="28"/>
        </w:rPr>
      </w:pPr>
      <w:r>
        <w:rPr>
          <w:sz w:val="28"/>
          <w:szCs w:val="20"/>
        </w:rPr>
        <w:t>Лекция 3 /продолжение темы №2/</w:t>
      </w:r>
    </w:p>
    <w:p w:rsidR="00D16B1E" w:rsidRDefault="00D16B1E" w:rsidP="00C61EAD">
      <w:pPr>
        <w:widowControl w:val="0"/>
        <w:autoSpaceDE w:val="0"/>
        <w:autoSpaceDN w:val="0"/>
        <w:adjustRightInd w:val="0"/>
        <w:ind w:firstLine="720"/>
        <w:jc w:val="both"/>
        <w:rPr>
          <w:sz w:val="28"/>
        </w:rPr>
      </w:pPr>
      <w:r>
        <w:rPr>
          <w:sz w:val="28"/>
          <w:szCs w:val="20"/>
        </w:rPr>
        <w:t>- Вольфрамокобальтовые, титановолъфрамокабалътовые, титанотанталовольфрамокобалътовые твердые сплавы.</w:t>
      </w:r>
    </w:p>
    <w:p w:rsidR="00D16B1E" w:rsidRDefault="00D16B1E" w:rsidP="00C61EAD">
      <w:pPr>
        <w:widowControl w:val="0"/>
        <w:autoSpaceDE w:val="0"/>
        <w:autoSpaceDN w:val="0"/>
        <w:adjustRightInd w:val="0"/>
        <w:ind w:firstLine="720"/>
        <w:jc w:val="both"/>
        <w:rPr>
          <w:sz w:val="28"/>
        </w:rPr>
      </w:pPr>
      <w:r>
        <w:rPr>
          <w:sz w:val="28"/>
          <w:szCs w:val="20"/>
        </w:rPr>
        <w:t>- Без вольфрамовые твердые сплавы.</w:t>
      </w:r>
    </w:p>
    <w:p w:rsidR="00D16B1E" w:rsidRDefault="00D16B1E" w:rsidP="00C61EAD">
      <w:pPr>
        <w:widowControl w:val="0"/>
        <w:autoSpaceDE w:val="0"/>
        <w:autoSpaceDN w:val="0"/>
        <w:adjustRightInd w:val="0"/>
        <w:ind w:firstLine="720"/>
        <w:jc w:val="both"/>
        <w:rPr>
          <w:sz w:val="28"/>
        </w:rPr>
      </w:pPr>
      <w:r>
        <w:rPr>
          <w:sz w:val="28"/>
          <w:szCs w:val="20"/>
        </w:rPr>
        <w:t>- Твердые сплавы группы МС.</w:t>
      </w:r>
    </w:p>
    <w:p w:rsidR="00D16B1E" w:rsidRDefault="00D16B1E" w:rsidP="00C61EAD">
      <w:pPr>
        <w:widowControl w:val="0"/>
        <w:autoSpaceDE w:val="0"/>
        <w:autoSpaceDN w:val="0"/>
        <w:adjustRightInd w:val="0"/>
        <w:ind w:firstLine="720"/>
        <w:jc w:val="both"/>
        <w:rPr>
          <w:sz w:val="28"/>
        </w:rPr>
      </w:pPr>
      <w:r>
        <w:rPr>
          <w:sz w:val="28"/>
          <w:szCs w:val="20"/>
        </w:rPr>
        <w:t>- Твердые сплавы с износостойкими покрытиями.</w:t>
      </w:r>
    </w:p>
    <w:p w:rsidR="00D16B1E" w:rsidRDefault="00D16B1E" w:rsidP="00C61EAD">
      <w:pPr>
        <w:widowControl w:val="0"/>
        <w:autoSpaceDE w:val="0"/>
        <w:autoSpaceDN w:val="0"/>
        <w:adjustRightInd w:val="0"/>
        <w:ind w:left="720"/>
        <w:jc w:val="both"/>
        <w:rPr>
          <w:sz w:val="28"/>
          <w:szCs w:val="20"/>
        </w:rPr>
      </w:pPr>
      <w:r>
        <w:rPr>
          <w:sz w:val="28"/>
          <w:szCs w:val="20"/>
        </w:rPr>
        <w:t>- Минеральная керамика.</w:t>
      </w:r>
    </w:p>
    <w:p w:rsidR="00D16B1E" w:rsidRDefault="00D16B1E" w:rsidP="00C61EAD">
      <w:pPr>
        <w:widowControl w:val="0"/>
        <w:autoSpaceDE w:val="0"/>
        <w:autoSpaceDN w:val="0"/>
        <w:adjustRightInd w:val="0"/>
        <w:ind w:left="720"/>
        <w:jc w:val="both"/>
        <w:rPr>
          <w:sz w:val="28"/>
        </w:rPr>
      </w:pPr>
    </w:p>
    <w:p w:rsidR="00D16B1E" w:rsidRDefault="00D16B1E" w:rsidP="00C61EAD">
      <w:pPr>
        <w:widowControl w:val="0"/>
        <w:autoSpaceDE w:val="0"/>
        <w:autoSpaceDN w:val="0"/>
        <w:adjustRightInd w:val="0"/>
        <w:ind w:firstLine="720"/>
        <w:jc w:val="both"/>
        <w:rPr>
          <w:sz w:val="28"/>
        </w:rPr>
      </w:pPr>
      <w:r>
        <w:rPr>
          <w:sz w:val="28"/>
          <w:szCs w:val="20"/>
        </w:rPr>
        <w:t>Лекция 4 /тема №3: "Физические основы процесса резания"/</w:t>
      </w:r>
    </w:p>
    <w:p w:rsidR="00D16B1E" w:rsidRDefault="00D16B1E" w:rsidP="00C61EAD">
      <w:pPr>
        <w:widowControl w:val="0"/>
        <w:autoSpaceDE w:val="0"/>
        <w:autoSpaceDN w:val="0"/>
        <w:adjustRightInd w:val="0"/>
        <w:ind w:firstLine="720"/>
        <w:jc w:val="both"/>
        <w:rPr>
          <w:sz w:val="28"/>
        </w:rPr>
      </w:pPr>
      <w:r>
        <w:rPr>
          <w:sz w:val="28"/>
          <w:szCs w:val="20"/>
        </w:rPr>
        <w:t>- Типы стружек при резании металлов.</w:t>
      </w:r>
    </w:p>
    <w:p w:rsidR="00D16B1E" w:rsidRDefault="00D16B1E" w:rsidP="00C61EAD">
      <w:pPr>
        <w:widowControl w:val="0"/>
        <w:autoSpaceDE w:val="0"/>
        <w:autoSpaceDN w:val="0"/>
        <w:adjustRightInd w:val="0"/>
        <w:ind w:firstLine="720"/>
        <w:jc w:val="both"/>
        <w:rPr>
          <w:sz w:val="28"/>
        </w:rPr>
      </w:pPr>
      <w:r>
        <w:rPr>
          <w:sz w:val="28"/>
          <w:szCs w:val="20"/>
        </w:rPr>
        <w:t>- Процесс образования сливной стружки.</w:t>
      </w:r>
    </w:p>
    <w:p w:rsidR="00D16B1E" w:rsidRDefault="00D16B1E" w:rsidP="00C61EAD">
      <w:pPr>
        <w:widowControl w:val="0"/>
        <w:autoSpaceDE w:val="0"/>
        <w:autoSpaceDN w:val="0"/>
        <w:adjustRightInd w:val="0"/>
        <w:ind w:firstLine="720"/>
        <w:jc w:val="both"/>
        <w:rPr>
          <w:sz w:val="28"/>
        </w:rPr>
      </w:pPr>
      <w:r>
        <w:rPr>
          <w:sz w:val="28"/>
          <w:szCs w:val="20"/>
        </w:rPr>
        <w:t>- Явление наростообразования.</w:t>
      </w:r>
    </w:p>
    <w:p w:rsidR="00D16B1E" w:rsidRDefault="00D16B1E" w:rsidP="00C61EAD">
      <w:pPr>
        <w:widowControl w:val="0"/>
        <w:autoSpaceDE w:val="0"/>
        <w:autoSpaceDN w:val="0"/>
        <w:adjustRightInd w:val="0"/>
        <w:ind w:firstLine="720"/>
        <w:jc w:val="both"/>
        <w:rPr>
          <w:sz w:val="28"/>
        </w:rPr>
      </w:pPr>
      <w:r>
        <w:rPr>
          <w:sz w:val="28"/>
          <w:szCs w:val="20"/>
        </w:rPr>
        <w:t>- Усадка стружки.</w:t>
      </w:r>
    </w:p>
    <w:p w:rsidR="00D16B1E" w:rsidRDefault="00D16B1E" w:rsidP="00C61EAD">
      <w:pPr>
        <w:widowControl w:val="0"/>
        <w:autoSpaceDE w:val="0"/>
        <w:autoSpaceDN w:val="0"/>
        <w:adjustRightInd w:val="0"/>
        <w:ind w:left="720"/>
        <w:jc w:val="both"/>
        <w:rPr>
          <w:sz w:val="28"/>
          <w:szCs w:val="20"/>
        </w:rPr>
      </w:pPr>
      <w:r>
        <w:rPr>
          <w:sz w:val="28"/>
          <w:szCs w:val="20"/>
        </w:rPr>
        <w:t>- Качество обработанной поверхности.</w:t>
      </w:r>
    </w:p>
    <w:p w:rsidR="00D16B1E" w:rsidRDefault="00D16B1E" w:rsidP="00C61EAD">
      <w:pPr>
        <w:widowControl w:val="0"/>
        <w:autoSpaceDE w:val="0"/>
        <w:autoSpaceDN w:val="0"/>
        <w:adjustRightInd w:val="0"/>
        <w:ind w:left="720"/>
        <w:jc w:val="both"/>
        <w:rPr>
          <w:sz w:val="28"/>
        </w:rPr>
      </w:pPr>
    </w:p>
    <w:p w:rsidR="00D16B1E" w:rsidRDefault="00D16B1E" w:rsidP="00C61EAD">
      <w:pPr>
        <w:widowControl w:val="0"/>
        <w:autoSpaceDE w:val="0"/>
        <w:autoSpaceDN w:val="0"/>
        <w:adjustRightInd w:val="0"/>
        <w:ind w:firstLine="720"/>
        <w:jc w:val="both"/>
        <w:rPr>
          <w:sz w:val="28"/>
        </w:rPr>
      </w:pPr>
      <w:r>
        <w:rPr>
          <w:sz w:val="28"/>
          <w:szCs w:val="20"/>
        </w:rPr>
        <w:t>Лекция 5 /продолжение темы №3/</w:t>
      </w:r>
    </w:p>
    <w:p w:rsidR="00D16B1E" w:rsidRDefault="00D16B1E" w:rsidP="00C61EAD">
      <w:pPr>
        <w:widowControl w:val="0"/>
        <w:autoSpaceDE w:val="0"/>
        <w:autoSpaceDN w:val="0"/>
        <w:adjustRightInd w:val="0"/>
        <w:ind w:firstLine="720"/>
        <w:jc w:val="both"/>
        <w:rPr>
          <w:sz w:val="28"/>
        </w:rPr>
      </w:pPr>
      <w:r>
        <w:rPr>
          <w:sz w:val="28"/>
          <w:szCs w:val="20"/>
        </w:rPr>
        <w:t>- Силы, действующие на режущую часть инструмента.</w:t>
      </w:r>
    </w:p>
    <w:p w:rsidR="00D16B1E" w:rsidRDefault="00D16B1E" w:rsidP="00C61EAD">
      <w:pPr>
        <w:widowControl w:val="0"/>
        <w:autoSpaceDE w:val="0"/>
        <w:autoSpaceDN w:val="0"/>
        <w:adjustRightInd w:val="0"/>
        <w:ind w:firstLine="720"/>
        <w:jc w:val="both"/>
        <w:rPr>
          <w:sz w:val="28"/>
        </w:rPr>
      </w:pPr>
      <w:r>
        <w:rPr>
          <w:sz w:val="28"/>
          <w:szCs w:val="20"/>
        </w:rPr>
        <w:t>- Источники образования тепла при резании и его распределение.</w:t>
      </w:r>
    </w:p>
    <w:p w:rsidR="00D16B1E" w:rsidRDefault="00D16B1E" w:rsidP="00C61EAD">
      <w:pPr>
        <w:widowControl w:val="0"/>
        <w:autoSpaceDE w:val="0"/>
        <w:autoSpaceDN w:val="0"/>
        <w:adjustRightInd w:val="0"/>
        <w:ind w:firstLine="720"/>
        <w:jc w:val="both"/>
        <w:rPr>
          <w:sz w:val="28"/>
        </w:rPr>
      </w:pPr>
      <w:r>
        <w:rPr>
          <w:sz w:val="28"/>
          <w:szCs w:val="20"/>
        </w:rPr>
        <w:t>- Температура резания и способы ее измерения,,</w:t>
      </w:r>
    </w:p>
    <w:p w:rsidR="00D16B1E" w:rsidRDefault="00D16B1E" w:rsidP="00C61EAD">
      <w:pPr>
        <w:widowControl w:val="0"/>
        <w:numPr>
          <w:ilvl w:val="0"/>
          <w:numId w:val="1"/>
        </w:numPr>
        <w:autoSpaceDE w:val="0"/>
        <w:autoSpaceDN w:val="0"/>
        <w:adjustRightInd w:val="0"/>
        <w:jc w:val="both"/>
        <w:rPr>
          <w:sz w:val="28"/>
          <w:szCs w:val="20"/>
        </w:rPr>
      </w:pPr>
      <w:r>
        <w:rPr>
          <w:sz w:val="28"/>
          <w:szCs w:val="20"/>
        </w:rPr>
        <w:t>Изнашивание инструмента в процессе работы.</w:t>
      </w:r>
    </w:p>
    <w:p w:rsidR="00D16B1E" w:rsidRDefault="00D16B1E" w:rsidP="00C61EAD">
      <w:pPr>
        <w:widowControl w:val="0"/>
        <w:autoSpaceDE w:val="0"/>
        <w:autoSpaceDN w:val="0"/>
        <w:adjustRightInd w:val="0"/>
        <w:ind w:left="720"/>
        <w:jc w:val="both"/>
        <w:rPr>
          <w:sz w:val="28"/>
        </w:rPr>
      </w:pPr>
    </w:p>
    <w:p w:rsidR="00D16B1E" w:rsidRDefault="00D16B1E" w:rsidP="00C61EAD">
      <w:pPr>
        <w:widowControl w:val="0"/>
        <w:autoSpaceDE w:val="0"/>
        <w:autoSpaceDN w:val="0"/>
        <w:adjustRightInd w:val="0"/>
        <w:ind w:firstLine="720"/>
        <w:jc w:val="both"/>
        <w:rPr>
          <w:sz w:val="28"/>
          <w:szCs w:val="20"/>
        </w:rPr>
      </w:pPr>
    </w:p>
    <w:p w:rsidR="00D16B1E" w:rsidRDefault="00D16B1E" w:rsidP="00C61EAD">
      <w:pPr>
        <w:widowControl w:val="0"/>
        <w:autoSpaceDE w:val="0"/>
        <w:autoSpaceDN w:val="0"/>
        <w:adjustRightInd w:val="0"/>
        <w:ind w:firstLine="720"/>
        <w:jc w:val="both"/>
        <w:rPr>
          <w:sz w:val="28"/>
          <w:szCs w:val="20"/>
        </w:rPr>
      </w:pPr>
    </w:p>
    <w:p w:rsidR="00D16B1E" w:rsidRDefault="00D16B1E" w:rsidP="00C61EAD">
      <w:pPr>
        <w:widowControl w:val="0"/>
        <w:autoSpaceDE w:val="0"/>
        <w:autoSpaceDN w:val="0"/>
        <w:adjustRightInd w:val="0"/>
        <w:ind w:firstLine="720"/>
        <w:jc w:val="both"/>
        <w:rPr>
          <w:sz w:val="28"/>
          <w:szCs w:val="20"/>
        </w:rPr>
      </w:pPr>
    </w:p>
    <w:p w:rsidR="00D16B1E" w:rsidRDefault="00D16B1E" w:rsidP="00C61EAD">
      <w:pPr>
        <w:widowControl w:val="0"/>
        <w:autoSpaceDE w:val="0"/>
        <w:autoSpaceDN w:val="0"/>
        <w:adjustRightInd w:val="0"/>
        <w:ind w:firstLine="720"/>
        <w:jc w:val="both"/>
        <w:rPr>
          <w:sz w:val="28"/>
          <w:szCs w:val="20"/>
        </w:rPr>
      </w:pPr>
    </w:p>
    <w:p w:rsidR="00D16B1E" w:rsidRDefault="00D16B1E" w:rsidP="00C61EAD">
      <w:pPr>
        <w:widowControl w:val="0"/>
        <w:autoSpaceDE w:val="0"/>
        <w:autoSpaceDN w:val="0"/>
        <w:adjustRightInd w:val="0"/>
        <w:ind w:firstLine="720"/>
        <w:jc w:val="both"/>
        <w:rPr>
          <w:sz w:val="28"/>
        </w:rPr>
      </w:pPr>
      <w:r>
        <w:rPr>
          <w:sz w:val="28"/>
          <w:szCs w:val="20"/>
        </w:rPr>
        <w:t>Лекция 6 /тема №4: "Точение"/</w:t>
      </w:r>
    </w:p>
    <w:p w:rsidR="00D16B1E" w:rsidRDefault="00D16B1E" w:rsidP="00C61EAD">
      <w:pPr>
        <w:widowControl w:val="0"/>
        <w:autoSpaceDE w:val="0"/>
        <w:autoSpaceDN w:val="0"/>
        <w:adjustRightInd w:val="0"/>
        <w:ind w:firstLine="720"/>
        <w:jc w:val="both"/>
        <w:rPr>
          <w:sz w:val="28"/>
        </w:rPr>
      </w:pPr>
      <w:r>
        <w:rPr>
          <w:sz w:val="28"/>
          <w:szCs w:val="20"/>
        </w:rPr>
        <w:t>- Элементы резания и размеры срезаемого слоя при точении.</w:t>
      </w:r>
    </w:p>
    <w:p w:rsidR="00D16B1E" w:rsidRDefault="00D16B1E" w:rsidP="00C61EAD">
      <w:pPr>
        <w:widowControl w:val="0"/>
        <w:autoSpaceDE w:val="0"/>
        <w:autoSpaceDN w:val="0"/>
        <w:adjustRightInd w:val="0"/>
        <w:ind w:firstLine="720"/>
        <w:jc w:val="both"/>
        <w:rPr>
          <w:sz w:val="28"/>
        </w:rPr>
      </w:pPr>
      <w:r>
        <w:rPr>
          <w:sz w:val="28"/>
          <w:szCs w:val="20"/>
        </w:rPr>
        <w:t>- Силы резания при точении. Влияние геометрических параметров на составляющие силы резания.</w:t>
      </w:r>
    </w:p>
    <w:p w:rsidR="00D16B1E" w:rsidRDefault="00D16B1E" w:rsidP="00C61EAD">
      <w:pPr>
        <w:widowControl w:val="0"/>
        <w:autoSpaceDE w:val="0"/>
        <w:autoSpaceDN w:val="0"/>
        <w:adjustRightInd w:val="0"/>
        <w:ind w:firstLine="720"/>
        <w:jc w:val="both"/>
        <w:rPr>
          <w:sz w:val="28"/>
        </w:rPr>
      </w:pPr>
      <w:r>
        <w:rPr>
          <w:sz w:val="28"/>
          <w:szCs w:val="20"/>
        </w:rPr>
        <w:t>- Связь между периодом стойкости и скоростью резания.</w:t>
      </w:r>
    </w:p>
    <w:p w:rsidR="00D16B1E" w:rsidRDefault="00D16B1E" w:rsidP="00C61EAD">
      <w:pPr>
        <w:widowControl w:val="0"/>
        <w:autoSpaceDE w:val="0"/>
        <w:autoSpaceDN w:val="0"/>
        <w:adjustRightInd w:val="0"/>
        <w:ind w:left="720"/>
        <w:jc w:val="both"/>
        <w:rPr>
          <w:sz w:val="28"/>
          <w:szCs w:val="20"/>
        </w:rPr>
      </w:pPr>
      <w:r>
        <w:rPr>
          <w:sz w:val="28"/>
          <w:szCs w:val="20"/>
        </w:rPr>
        <w:t>- Методика назначения режимов резания.</w:t>
      </w:r>
    </w:p>
    <w:p w:rsidR="00D16B1E" w:rsidRDefault="00D16B1E" w:rsidP="00C61EAD">
      <w:pPr>
        <w:widowControl w:val="0"/>
        <w:autoSpaceDE w:val="0"/>
        <w:autoSpaceDN w:val="0"/>
        <w:adjustRightInd w:val="0"/>
        <w:ind w:left="720"/>
        <w:jc w:val="both"/>
        <w:rPr>
          <w:sz w:val="28"/>
        </w:rPr>
      </w:pPr>
    </w:p>
    <w:p w:rsidR="00D16B1E" w:rsidRDefault="00D16B1E" w:rsidP="00C61EAD">
      <w:pPr>
        <w:widowControl w:val="0"/>
        <w:autoSpaceDE w:val="0"/>
        <w:autoSpaceDN w:val="0"/>
        <w:adjustRightInd w:val="0"/>
        <w:ind w:firstLine="720"/>
        <w:jc w:val="both"/>
        <w:rPr>
          <w:sz w:val="28"/>
        </w:rPr>
      </w:pPr>
      <w:r>
        <w:rPr>
          <w:sz w:val="28"/>
          <w:szCs w:val="20"/>
        </w:rPr>
        <w:t>Лекция 7 /продолжение темы №4/</w:t>
      </w:r>
    </w:p>
    <w:p w:rsidR="00D16B1E" w:rsidRDefault="00D16B1E" w:rsidP="00C61EAD">
      <w:pPr>
        <w:widowControl w:val="0"/>
        <w:autoSpaceDE w:val="0"/>
        <w:autoSpaceDN w:val="0"/>
        <w:adjustRightInd w:val="0"/>
        <w:ind w:firstLine="720"/>
        <w:jc w:val="both"/>
        <w:rPr>
          <w:sz w:val="28"/>
        </w:rPr>
      </w:pPr>
      <w:r>
        <w:rPr>
          <w:sz w:val="28"/>
          <w:szCs w:val="20"/>
        </w:rPr>
        <w:t>- Конструкции токарных резцов.</w:t>
      </w:r>
    </w:p>
    <w:p w:rsidR="00D16B1E" w:rsidRDefault="00D16B1E" w:rsidP="00C61EAD">
      <w:pPr>
        <w:widowControl w:val="0"/>
        <w:autoSpaceDE w:val="0"/>
        <w:autoSpaceDN w:val="0"/>
        <w:adjustRightInd w:val="0"/>
        <w:ind w:firstLine="720"/>
        <w:jc w:val="both"/>
        <w:rPr>
          <w:sz w:val="28"/>
        </w:rPr>
      </w:pPr>
      <w:r>
        <w:rPr>
          <w:sz w:val="28"/>
          <w:szCs w:val="20"/>
        </w:rPr>
        <w:t>- Способы крепления режущих пластин.</w:t>
      </w:r>
    </w:p>
    <w:p w:rsidR="00D16B1E" w:rsidRDefault="00D16B1E" w:rsidP="00C61EAD">
      <w:pPr>
        <w:widowControl w:val="0"/>
        <w:autoSpaceDE w:val="0"/>
        <w:autoSpaceDN w:val="0"/>
        <w:adjustRightInd w:val="0"/>
        <w:ind w:firstLine="720"/>
        <w:jc w:val="both"/>
        <w:rPr>
          <w:sz w:val="28"/>
        </w:rPr>
      </w:pPr>
      <w:r>
        <w:rPr>
          <w:sz w:val="28"/>
          <w:szCs w:val="20"/>
        </w:rPr>
        <w:t>- Обозначение ОПМ по ИСО.</w:t>
      </w:r>
    </w:p>
    <w:p w:rsidR="00D16B1E" w:rsidRDefault="00D16B1E" w:rsidP="00C61EAD">
      <w:pPr>
        <w:widowControl w:val="0"/>
        <w:autoSpaceDE w:val="0"/>
        <w:autoSpaceDN w:val="0"/>
        <w:adjustRightInd w:val="0"/>
        <w:ind w:firstLine="720"/>
        <w:jc w:val="both"/>
        <w:rPr>
          <w:sz w:val="28"/>
        </w:rPr>
      </w:pPr>
      <w:r>
        <w:rPr>
          <w:sz w:val="28"/>
          <w:szCs w:val="20"/>
        </w:rPr>
        <w:t>- Дробление стружки при точении.</w:t>
      </w:r>
    </w:p>
    <w:p w:rsidR="00D16B1E" w:rsidRDefault="00D16B1E" w:rsidP="00C61EAD">
      <w:pPr>
        <w:widowControl w:val="0"/>
        <w:autoSpaceDE w:val="0"/>
        <w:autoSpaceDN w:val="0"/>
        <w:adjustRightInd w:val="0"/>
        <w:ind w:left="720"/>
        <w:jc w:val="both"/>
        <w:rPr>
          <w:sz w:val="28"/>
          <w:szCs w:val="20"/>
        </w:rPr>
      </w:pPr>
      <w:r>
        <w:rPr>
          <w:sz w:val="28"/>
          <w:szCs w:val="20"/>
        </w:rPr>
        <w:t>- Фасонные резцы.</w:t>
      </w:r>
    </w:p>
    <w:p w:rsidR="00D16B1E" w:rsidRDefault="00D16B1E" w:rsidP="00C61EAD">
      <w:pPr>
        <w:widowControl w:val="0"/>
        <w:autoSpaceDE w:val="0"/>
        <w:autoSpaceDN w:val="0"/>
        <w:adjustRightInd w:val="0"/>
        <w:ind w:left="720"/>
        <w:jc w:val="both"/>
        <w:rPr>
          <w:sz w:val="28"/>
        </w:rPr>
      </w:pPr>
    </w:p>
    <w:p w:rsidR="00D16B1E" w:rsidRDefault="00D16B1E" w:rsidP="00C61EAD">
      <w:pPr>
        <w:widowControl w:val="0"/>
        <w:autoSpaceDE w:val="0"/>
        <w:autoSpaceDN w:val="0"/>
        <w:adjustRightInd w:val="0"/>
        <w:ind w:firstLine="720"/>
        <w:jc w:val="both"/>
        <w:rPr>
          <w:sz w:val="28"/>
        </w:rPr>
      </w:pPr>
      <w:r>
        <w:rPr>
          <w:sz w:val="28"/>
          <w:szCs w:val="20"/>
        </w:rPr>
        <w:t>Лекция 8 /тема №5: "Сверление"/</w:t>
      </w:r>
    </w:p>
    <w:p w:rsidR="00D16B1E" w:rsidRDefault="00D16B1E" w:rsidP="00C61EAD">
      <w:pPr>
        <w:widowControl w:val="0"/>
        <w:autoSpaceDE w:val="0"/>
        <w:autoSpaceDN w:val="0"/>
        <w:adjustRightInd w:val="0"/>
        <w:ind w:firstLine="720"/>
        <w:jc w:val="both"/>
        <w:rPr>
          <w:sz w:val="28"/>
        </w:rPr>
      </w:pPr>
      <w:r>
        <w:rPr>
          <w:sz w:val="28"/>
          <w:szCs w:val="20"/>
        </w:rPr>
        <w:t>- Элементы конструкции спирального сверла.</w:t>
      </w:r>
    </w:p>
    <w:p w:rsidR="00D16B1E" w:rsidRDefault="00D16B1E" w:rsidP="00C61EAD">
      <w:pPr>
        <w:widowControl w:val="0"/>
        <w:autoSpaceDE w:val="0"/>
        <w:autoSpaceDN w:val="0"/>
        <w:adjustRightInd w:val="0"/>
        <w:ind w:firstLine="720"/>
        <w:jc w:val="both"/>
        <w:rPr>
          <w:sz w:val="28"/>
        </w:rPr>
      </w:pPr>
      <w:r>
        <w:rPr>
          <w:sz w:val="28"/>
          <w:szCs w:val="20"/>
        </w:rPr>
        <w:t>- Геометрические параметры режущей части сверла.</w:t>
      </w:r>
    </w:p>
    <w:p w:rsidR="00D16B1E" w:rsidRDefault="00D16B1E" w:rsidP="00C61EAD">
      <w:pPr>
        <w:widowControl w:val="0"/>
        <w:autoSpaceDE w:val="0"/>
        <w:autoSpaceDN w:val="0"/>
        <w:adjustRightInd w:val="0"/>
        <w:ind w:firstLine="720"/>
        <w:jc w:val="both"/>
        <w:rPr>
          <w:sz w:val="28"/>
        </w:rPr>
      </w:pPr>
      <w:r>
        <w:rPr>
          <w:sz w:val="28"/>
          <w:szCs w:val="20"/>
        </w:rPr>
        <w:t>- Заточка сверл.</w:t>
      </w:r>
    </w:p>
    <w:p w:rsidR="00D16B1E" w:rsidRDefault="00D16B1E" w:rsidP="00C61EAD">
      <w:pPr>
        <w:widowControl w:val="0"/>
        <w:autoSpaceDE w:val="0"/>
        <w:autoSpaceDN w:val="0"/>
        <w:adjustRightInd w:val="0"/>
        <w:ind w:firstLine="720"/>
        <w:jc w:val="both"/>
        <w:rPr>
          <w:sz w:val="28"/>
        </w:rPr>
      </w:pPr>
      <w:r>
        <w:rPr>
          <w:sz w:val="28"/>
          <w:szCs w:val="20"/>
        </w:rPr>
        <w:t>- Сверла, оснащенные твердым сплавом.</w:t>
      </w:r>
    </w:p>
    <w:p w:rsidR="00D16B1E" w:rsidRDefault="00D16B1E" w:rsidP="00C61EAD">
      <w:pPr>
        <w:widowControl w:val="0"/>
        <w:autoSpaceDE w:val="0"/>
        <w:autoSpaceDN w:val="0"/>
        <w:adjustRightInd w:val="0"/>
        <w:ind w:firstLine="720"/>
        <w:jc w:val="both"/>
        <w:rPr>
          <w:sz w:val="28"/>
        </w:rPr>
      </w:pPr>
      <w:r>
        <w:rPr>
          <w:sz w:val="28"/>
          <w:szCs w:val="20"/>
        </w:rPr>
        <w:t>- Требования, предъявляемые к глубокому сверлению.</w:t>
      </w:r>
    </w:p>
    <w:p w:rsidR="00D16B1E" w:rsidRDefault="00D16B1E" w:rsidP="00C61EAD">
      <w:pPr>
        <w:widowControl w:val="0"/>
        <w:autoSpaceDE w:val="0"/>
        <w:autoSpaceDN w:val="0"/>
        <w:adjustRightInd w:val="0"/>
        <w:ind w:left="720"/>
        <w:jc w:val="both"/>
        <w:rPr>
          <w:sz w:val="28"/>
          <w:szCs w:val="20"/>
        </w:rPr>
      </w:pPr>
      <w:r>
        <w:rPr>
          <w:sz w:val="28"/>
          <w:szCs w:val="20"/>
        </w:rPr>
        <w:t>- Назначение элементов режима резания.</w:t>
      </w:r>
    </w:p>
    <w:p w:rsidR="00D16B1E" w:rsidRDefault="00D16B1E" w:rsidP="00C61EAD">
      <w:pPr>
        <w:widowControl w:val="0"/>
        <w:autoSpaceDE w:val="0"/>
        <w:autoSpaceDN w:val="0"/>
        <w:adjustRightInd w:val="0"/>
        <w:ind w:left="720"/>
        <w:jc w:val="both"/>
        <w:rPr>
          <w:sz w:val="28"/>
        </w:rPr>
      </w:pPr>
    </w:p>
    <w:p w:rsidR="00D16B1E" w:rsidRDefault="00D16B1E" w:rsidP="00C61EAD">
      <w:pPr>
        <w:widowControl w:val="0"/>
        <w:autoSpaceDE w:val="0"/>
        <w:autoSpaceDN w:val="0"/>
        <w:adjustRightInd w:val="0"/>
        <w:ind w:firstLine="720"/>
        <w:jc w:val="both"/>
        <w:rPr>
          <w:sz w:val="28"/>
        </w:rPr>
      </w:pPr>
      <w:r>
        <w:rPr>
          <w:sz w:val="28"/>
          <w:szCs w:val="20"/>
        </w:rPr>
        <w:t>Лекция 9 /тема №6: "Зенкерование и развертывание"/</w:t>
      </w:r>
    </w:p>
    <w:p w:rsidR="00D16B1E" w:rsidRDefault="00D16B1E" w:rsidP="00C61EAD">
      <w:pPr>
        <w:widowControl w:val="0"/>
        <w:autoSpaceDE w:val="0"/>
        <w:autoSpaceDN w:val="0"/>
        <w:adjustRightInd w:val="0"/>
        <w:ind w:firstLine="720"/>
        <w:jc w:val="both"/>
        <w:rPr>
          <w:sz w:val="28"/>
        </w:rPr>
      </w:pPr>
      <w:r>
        <w:rPr>
          <w:sz w:val="28"/>
          <w:szCs w:val="20"/>
        </w:rPr>
        <w:t>- Типы разверток.</w:t>
      </w:r>
    </w:p>
    <w:p w:rsidR="00D16B1E" w:rsidRDefault="00D16B1E" w:rsidP="00C61EAD">
      <w:pPr>
        <w:widowControl w:val="0"/>
        <w:autoSpaceDE w:val="0"/>
        <w:autoSpaceDN w:val="0"/>
        <w:adjustRightInd w:val="0"/>
        <w:ind w:firstLine="720"/>
        <w:jc w:val="both"/>
        <w:rPr>
          <w:sz w:val="28"/>
        </w:rPr>
      </w:pPr>
      <w:r>
        <w:rPr>
          <w:sz w:val="28"/>
          <w:szCs w:val="20"/>
        </w:rPr>
        <w:t>- Конструктивные элементы разверток.</w:t>
      </w:r>
    </w:p>
    <w:p w:rsidR="00D16B1E" w:rsidRDefault="00D16B1E" w:rsidP="00C61EAD">
      <w:pPr>
        <w:widowControl w:val="0"/>
        <w:autoSpaceDE w:val="0"/>
        <w:autoSpaceDN w:val="0"/>
        <w:adjustRightInd w:val="0"/>
        <w:ind w:firstLine="720"/>
        <w:jc w:val="both"/>
        <w:rPr>
          <w:sz w:val="28"/>
        </w:rPr>
      </w:pPr>
      <w:r>
        <w:rPr>
          <w:sz w:val="28"/>
          <w:szCs w:val="20"/>
        </w:rPr>
        <w:t>- Геометрические параметры разверток.</w:t>
      </w:r>
    </w:p>
    <w:p w:rsidR="00D16B1E" w:rsidRDefault="00D16B1E" w:rsidP="00C61EAD">
      <w:pPr>
        <w:widowControl w:val="0"/>
        <w:autoSpaceDE w:val="0"/>
        <w:autoSpaceDN w:val="0"/>
        <w:adjustRightInd w:val="0"/>
        <w:ind w:firstLine="720"/>
        <w:jc w:val="both"/>
        <w:rPr>
          <w:sz w:val="28"/>
        </w:rPr>
      </w:pPr>
      <w:r>
        <w:rPr>
          <w:sz w:val="28"/>
          <w:szCs w:val="20"/>
        </w:rPr>
        <w:t>- Типы зенкеров.</w:t>
      </w:r>
    </w:p>
    <w:p w:rsidR="00D16B1E" w:rsidRDefault="00D16B1E" w:rsidP="00C61EAD">
      <w:pPr>
        <w:widowControl w:val="0"/>
        <w:autoSpaceDE w:val="0"/>
        <w:autoSpaceDN w:val="0"/>
        <w:adjustRightInd w:val="0"/>
        <w:ind w:firstLine="720"/>
        <w:jc w:val="both"/>
        <w:rPr>
          <w:sz w:val="28"/>
        </w:rPr>
      </w:pPr>
      <w:r>
        <w:rPr>
          <w:sz w:val="28"/>
          <w:szCs w:val="20"/>
        </w:rPr>
        <w:t>- Конструктивные элементы зенкеров.</w:t>
      </w:r>
    </w:p>
    <w:p w:rsidR="00D16B1E" w:rsidRDefault="00D16B1E" w:rsidP="00C61EAD">
      <w:pPr>
        <w:widowControl w:val="0"/>
        <w:autoSpaceDE w:val="0"/>
        <w:autoSpaceDN w:val="0"/>
        <w:adjustRightInd w:val="0"/>
        <w:ind w:firstLine="720"/>
        <w:jc w:val="both"/>
        <w:rPr>
          <w:sz w:val="28"/>
        </w:rPr>
      </w:pPr>
      <w:r>
        <w:rPr>
          <w:sz w:val="28"/>
          <w:szCs w:val="20"/>
        </w:rPr>
        <w:t>- Геометрические параметры цилиндрических зенкеров.</w:t>
      </w:r>
    </w:p>
    <w:p w:rsidR="00D16B1E" w:rsidRDefault="00D16B1E" w:rsidP="00C61EAD">
      <w:pPr>
        <w:widowControl w:val="0"/>
        <w:autoSpaceDE w:val="0"/>
        <w:autoSpaceDN w:val="0"/>
        <w:adjustRightInd w:val="0"/>
        <w:ind w:left="720"/>
        <w:jc w:val="both"/>
        <w:rPr>
          <w:sz w:val="28"/>
          <w:szCs w:val="20"/>
        </w:rPr>
      </w:pPr>
      <w:r>
        <w:rPr>
          <w:sz w:val="28"/>
          <w:szCs w:val="20"/>
        </w:rPr>
        <w:t>- Элементы резания, формулы для определения скорости резания при развертывании и зенкеровании.</w:t>
      </w:r>
    </w:p>
    <w:p w:rsidR="00D16B1E" w:rsidRDefault="00D16B1E" w:rsidP="00C61EAD">
      <w:pPr>
        <w:widowControl w:val="0"/>
        <w:autoSpaceDE w:val="0"/>
        <w:autoSpaceDN w:val="0"/>
        <w:adjustRightInd w:val="0"/>
        <w:ind w:left="720"/>
        <w:jc w:val="both"/>
        <w:rPr>
          <w:sz w:val="28"/>
        </w:rPr>
      </w:pPr>
    </w:p>
    <w:p w:rsidR="00D16B1E" w:rsidRDefault="00D16B1E" w:rsidP="00C61EAD">
      <w:pPr>
        <w:widowControl w:val="0"/>
        <w:autoSpaceDE w:val="0"/>
        <w:autoSpaceDN w:val="0"/>
        <w:adjustRightInd w:val="0"/>
        <w:ind w:left="720"/>
        <w:jc w:val="both"/>
        <w:rPr>
          <w:sz w:val="28"/>
        </w:rPr>
      </w:pPr>
    </w:p>
    <w:p w:rsidR="00D16B1E" w:rsidRDefault="00D16B1E" w:rsidP="00C61EAD">
      <w:pPr>
        <w:widowControl w:val="0"/>
        <w:autoSpaceDE w:val="0"/>
        <w:autoSpaceDN w:val="0"/>
        <w:adjustRightInd w:val="0"/>
        <w:ind w:firstLine="720"/>
        <w:jc w:val="both"/>
        <w:rPr>
          <w:sz w:val="28"/>
        </w:rPr>
      </w:pPr>
      <w:r>
        <w:rPr>
          <w:sz w:val="28"/>
          <w:szCs w:val="20"/>
        </w:rPr>
        <w:t>Лекция 10 /тема №8: "Нарезание резьбы"/</w:t>
      </w:r>
    </w:p>
    <w:p w:rsidR="00D16B1E" w:rsidRDefault="00D16B1E" w:rsidP="00C61EAD">
      <w:pPr>
        <w:widowControl w:val="0"/>
        <w:autoSpaceDE w:val="0"/>
        <w:autoSpaceDN w:val="0"/>
        <w:adjustRightInd w:val="0"/>
        <w:ind w:firstLine="720"/>
        <w:jc w:val="both"/>
        <w:rPr>
          <w:sz w:val="28"/>
        </w:rPr>
      </w:pPr>
      <w:r>
        <w:rPr>
          <w:sz w:val="28"/>
          <w:szCs w:val="20"/>
        </w:rPr>
        <w:t>- Нарезание внутренней резьбы метчиками.</w:t>
      </w:r>
    </w:p>
    <w:p w:rsidR="00D16B1E" w:rsidRDefault="00D16B1E" w:rsidP="00C61EAD">
      <w:pPr>
        <w:widowControl w:val="0"/>
        <w:autoSpaceDE w:val="0"/>
        <w:autoSpaceDN w:val="0"/>
        <w:adjustRightInd w:val="0"/>
        <w:ind w:firstLine="720"/>
        <w:jc w:val="both"/>
        <w:rPr>
          <w:sz w:val="28"/>
        </w:rPr>
      </w:pPr>
      <w:r>
        <w:rPr>
          <w:sz w:val="28"/>
          <w:szCs w:val="20"/>
        </w:rPr>
        <w:t>- Конструктивные элементы метчиков.</w:t>
      </w:r>
    </w:p>
    <w:p w:rsidR="00D16B1E" w:rsidRDefault="00D16B1E" w:rsidP="00C61EAD">
      <w:pPr>
        <w:widowControl w:val="0"/>
        <w:autoSpaceDE w:val="0"/>
        <w:autoSpaceDN w:val="0"/>
        <w:adjustRightInd w:val="0"/>
        <w:ind w:firstLine="720"/>
        <w:jc w:val="both"/>
        <w:rPr>
          <w:sz w:val="28"/>
        </w:rPr>
      </w:pPr>
      <w:r>
        <w:rPr>
          <w:sz w:val="28"/>
          <w:szCs w:val="20"/>
        </w:rPr>
        <w:t>- Геометрические параметры метчиков.</w:t>
      </w:r>
    </w:p>
    <w:p w:rsidR="00D16B1E" w:rsidRDefault="00D16B1E" w:rsidP="00C61EAD">
      <w:pPr>
        <w:widowControl w:val="0"/>
        <w:autoSpaceDE w:val="0"/>
        <w:autoSpaceDN w:val="0"/>
        <w:adjustRightInd w:val="0"/>
        <w:ind w:firstLine="720"/>
        <w:jc w:val="both"/>
        <w:rPr>
          <w:sz w:val="28"/>
        </w:rPr>
      </w:pPr>
      <w:r>
        <w:rPr>
          <w:sz w:val="28"/>
          <w:szCs w:val="20"/>
        </w:rPr>
        <w:t>- Схема срезания припуска метчиком.</w:t>
      </w:r>
    </w:p>
    <w:p w:rsidR="00D16B1E" w:rsidRDefault="00D16B1E" w:rsidP="00C61EAD">
      <w:pPr>
        <w:widowControl w:val="0"/>
        <w:autoSpaceDE w:val="0"/>
        <w:autoSpaceDN w:val="0"/>
        <w:adjustRightInd w:val="0"/>
        <w:ind w:firstLine="720"/>
        <w:jc w:val="both"/>
        <w:rPr>
          <w:sz w:val="28"/>
        </w:rPr>
      </w:pPr>
      <w:r>
        <w:rPr>
          <w:sz w:val="28"/>
          <w:szCs w:val="20"/>
        </w:rPr>
        <w:t>- Нарезание резьбы резцами.</w:t>
      </w:r>
    </w:p>
    <w:p w:rsidR="00D16B1E" w:rsidRDefault="00D16B1E" w:rsidP="00C61EAD">
      <w:pPr>
        <w:widowControl w:val="0"/>
        <w:autoSpaceDE w:val="0"/>
        <w:autoSpaceDN w:val="0"/>
        <w:adjustRightInd w:val="0"/>
        <w:ind w:firstLine="720"/>
        <w:jc w:val="both"/>
        <w:rPr>
          <w:sz w:val="28"/>
        </w:rPr>
      </w:pPr>
      <w:r>
        <w:rPr>
          <w:sz w:val="28"/>
          <w:szCs w:val="20"/>
        </w:rPr>
        <w:t>- Геометрические параметры резьбовых резцов.</w:t>
      </w:r>
    </w:p>
    <w:p w:rsidR="00D16B1E" w:rsidRDefault="00D16B1E" w:rsidP="00C61EAD">
      <w:pPr>
        <w:widowControl w:val="0"/>
        <w:autoSpaceDE w:val="0"/>
        <w:autoSpaceDN w:val="0"/>
        <w:adjustRightInd w:val="0"/>
        <w:ind w:left="720"/>
        <w:jc w:val="both"/>
        <w:rPr>
          <w:sz w:val="28"/>
          <w:szCs w:val="20"/>
        </w:rPr>
      </w:pPr>
      <w:r>
        <w:rPr>
          <w:sz w:val="28"/>
          <w:szCs w:val="20"/>
        </w:rPr>
        <w:t>- Нарезания резьб плашками.</w:t>
      </w:r>
    </w:p>
    <w:p w:rsidR="00D16B1E" w:rsidRDefault="00D16B1E" w:rsidP="00C61EAD">
      <w:pPr>
        <w:widowControl w:val="0"/>
        <w:autoSpaceDE w:val="0"/>
        <w:autoSpaceDN w:val="0"/>
        <w:adjustRightInd w:val="0"/>
        <w:ind w:left="720"/>
        <w:jc w:val="both"/>
        <w:rPr>
          <w:sz w:val="28"/>
        </w:rPr>
      </w:pPr>
    </w:p>
    <w:p w:rsidR="00D16B1E" w:rsidRDefault="00D16B1E" w:rsidP="00C61EAD">
      <w:pPr>
        <w:widowControl w:val="0"/>
        <w:autoSpaceDE w:val="0"/>
        <w:autoSpaceDN w:val="0"/>
        <w:adjustRightInd w:val="0"/>
        <w:ind w:firstLine="720"/>
        <w:jc w:val="both"/>
        <w:rPr>
          <w:sz w:val="28"/>
        </w:rPr>
      </w:pPr>
      <w:r>
        <w:rPr>
          <w:sz w:val="28"/>
          <w:szCs w:val="20"/>
        </w:rPr>
        <w:t>Лекция 11</w:t>
      </w:r>
      <w:bookmarkStart w:id="0" w:name="_GoBack"/>
      <w:bookmarkEnd w:id="0"/>
      <w:r>
        <w:rPr>
          <w:sz w:val="28"/>
          <w:szCs w:val="20"/>
        </w:rPr>
        <w:t xml:space="preserve"> /тема №9: "Фрезерование"/</w:t>
      </w:r>
    </w:p>
    <w:p w:rsidR="00D16B1E" w:rsidRDefault="00D16B1E" w:rsidP="00C61EAD">
      <w:pPr>
        <w:widowControl w:val="0"/>
        <w:autoSpaceDE w:val="0"/>
        <w:autoSpaceDN w:val="0"/>
        <w:adjustRightInd w:val="0"/>
        <w:ind w:firstLine="720"/>
        <w:jc w:val="both"/>
        <w:rPr>
          <w:sz w:val="28"/>
        </w:rPr>
      </w:pPr>
      <w:r>
        <w:rPr>
          <w:sz w:val="28"/>
          <w:szCs w:val="20"/>
        </w:rPr>
        <w:t>- Типы фрез.</w:t>
      </w:r>
    </w:p>
    <w:p w:rsidR="00D16B1E" w:rsidRDefault="00D16B1E" w:rsidP="00C61EAD">
      <w:pPr>
        <w:widowControl w:val="0"/>
        <w:autoSpaceDE w:val="0"/>
        <w:autoSpaceDN w:val="0"/>
        <w:adjustRightInd w:val="0"/>
        <w:ind w:firstLine="720"/>
        <w:jc w:val="both"/>
        <w:rPr>
          <w:sz w:val="28"/>
        </w:rPr>
      </w:pPr>
      <w:r>
        <w:rPr>
          <w:sz w:val="28"/>
          <w:szCs w:val="20"/>
        </w:rPr>
        <w:t>- Элементы резания при фрезеровании /при цилиндрическом</w:t>
      </w:r>
      <w:r>
        <w:rPr>
          <w:sz w:val="28"/>
        </w:rPr>
        <w:t xml:space="preserve"> </w:t>
      </w:r>
      <w:r>
        <w:rPr>
          <w:sz w:val="28"/>
          <w:szCs w:val="20"/>
        </w:rPr>
        <w:t>и торцовом/.</w:t>
      </w:r>
    </w:p>
    <w:p w:rsidR="00D16B1E" w:rsidRDefault="00D16B1E" w:rsidP="00C61EAD">
      <w:pPr>
        <w:widowControl w:val="0"/>
        <w:autoSpaceDE w:val="0"/>
        <w:autoSpaceDN w:val="0"/>
        <w:adjustRightInd w:val="0"/>
        <w:ind w:firstLine="720"/>
        <w:jc w:val="both"/>
        <w:rPr>
          <w:sz w:val="28"/>
        </w:rPr>
      </w:pPr>
      <w:r>
        <w:rPr>
          <w:sz w:val="28"/>
          <w:szCs w:val="20"/>
        </w:rPr>
        <w:t>- Геометрические параметры фрез.</w:t>
      </w:r>
    </w:p>
    <w:p w:rsidR="00D16B1E" w:rsidRDefault="00D16B1E" w:rsidP="00C61EAD">
      <w:pPr>
        <w:widowControl w:val="0"/>
        <w:autoSpaceDE w:val="0"/>
        <w:autoSpaceDN w:val="0"/>
        <w:adjustRightInd w:val="0"/>
        <w:ind w:firstLine="720"/>
        <w:jc w:val="both"/>
        <w:rPr>
          <w:sz w:val="28"/>
          <w:szCs w:val="20"/>
        </w:rPr>
      </w:pPr>
      <w:r>
        <w:rPr>
          <w:sz w:val="28"/>
          <w:szCs w:val="20"/>
        </w:rPr>
        <w:t>- Форма зуба /острозаточенного, затылованного/.</w:t>
      </w:r>
    </w:p>
    <w:p w:rsidR="00D16B1E" w:rsidRDefault="00D16B1E" w:rsidP="00C61EAD">
      <w:pPr>
        <w:jc w:val="center"/>
        <w:rPr>
          <w:sz w:val="28"/>
        </w:rPr>
      </w:pPr>
      <w:r>
        <w:rPr>
          <w:sz w:val="28"/>
          <w:szCs w:val="20"/>
        </w:rPr>
        <w:br w:type="page"/>
      </w:r>
      <w:r>
        <w:rPr>
          <w:sz w:val="28"/>
        </w:rPr>
        <w:t>ВВЕДЕНИЕ</w:t>
      </w:r>
    </w:p>
    <w:p w:rsidR="00D16B1E" w:rsidRDefault="00D16B1E" w:rsidP="00C61EAD">
      <w:pPr>
        <w:spacing w:line="360" w:lineRule="auto"/>
        <w:jc w:val="center"/>
        <w:rPr>
          <w:sz w:val="28"/>
        </w:rPr>
      </w:pPr>
    </w:p>
    <w:p w:rsidR="00D16B1E" w:rsidRDefault="00D16B1E" w:rsidP="00C61EAD">
      <w:pPr>
        <w:spacing w:line="360" w:lineRule="auto"/>
        <w:ind w:firstLine="720"/>
        <w:jc w:val="both"/>
        <w:rPr>
          <w:sz w:val="28"/>
        </w:rPr>
      </w:pPr>
      <w:r>
        <w:rPr>
          <w:sz w:val="28"/>
        </w:rPr>
        <w:t>Обработка металлов резанием является и на многие годы остается  основным технологическим приемом изготовления точных деталей машин. Доля обработки металлов резанием в машиностроении составляет около 30% и, следовательно, оказывает решающие влияние на темпы развития машиностроения. Обработка резаньем имеет достаточно высокую производительность и отличается исключительной точностью по сравнению с другими методами формообразования.</w:t>
      </w:r>
    </w:p>
    <w:p w:rsidR="00D16B1E" w:rsidRDefault="00D16B1E" w:rsidP="00C61EAD">
      <w:pPr>
        <w:spacing w:line="360" w:lineRule="auto"/>
        <w:ind w:firstLine="720"/>
        <w:jc w:val="both"/>
        <w:rPr>
          <w:sz w:val="28"/>
        </w:rPr>
      </w:pPr>
      <w:r>
        <w:rPr>
          <w:sz w:val="28"/>
        </w:rPr>
        <w:t>Процесс резания заключается в снятии с заготовки определенного слоя металла для получения из нее детали необходимой формы и размеров с соответствующим качеством обработанной поверхности. По своей сущности процесс резания является процессом пластического деформирования и удаления слоя металла под действием клинообразного твердого тела – инструмента.</w:t>
      </w:r>
    </w:p>
    <w:p w:rsidR="00D16B1E" w:rsidRDefault="00D16B1E" w:rsidP="00C61EAD">
      <w:pPr>
        <w:spacing w:line="360" w:lineRule="auto"/>
        <w:ind w:firstLine="720"/>
        <w:jc w:val="both"/>
        <w:rPr>
          <w:sz w:val="28"/>
        </w:rPr>
      </w:pPr>
      <w:r>
        <w:rPr>
          <w:sz w:val="28"/>
        </w:rPr>
        <w:t>Если не опираться на теоретические основы процесса резанья металлов, то невозможно спроектировать научно-обоснованный процесс и дать оценку его эффективности. Сознательное назначение режимов резания и проектирования режущих инструментов невозможно без знания основных законов производительного резания, базирующихся на процессах, происходящих в зоне деформации и на контактных поверхностях инструментов.</w:t>
      </w:r>
    </w:p>
    <w:p w:rsidR="00D16B1E" w:rsidRDefault="00D16B1E" w:rsidP="00EF4700">
      <w:pPr>
        <w:pStyle w:val="Heading2"/>
        <w:widowControl/>
        <w:autoSpaceDE/>
        <w:adjustRightInd/>
        <w:jc w:val="left"/>
        <w:rPr>
          <w:szCs w:val="24"/>
        </w:rPr>
      </w:pPr>
    </w:p>
    <w:p w:rsidR="00D16B1E" w:rsidRDefault="00D16B1E" w:rsidP="00EF4700"/>
    <w:p w:rsidR="00D16B1E" w:rsidRDefault="00D16B1E" w:rsidP="00EF4700"/>
    <w:p w:rsidR="00D16B1E" w:rsidRDefault="00D16B1E" w:rsidP="00EF4700"/>
    <w:p w:rsidR="00D16B1E" w:rsidRDefault="00D16B1E" w:rsidP="00EF4700"/>
    <w:p w:rsidR="00D16B1E" w:rsidRDefault="00D16B1E" w:rsidP="00EF4700"/>
    <w:p w:rsidR="00D16B1E" w:rsidRDefault="00D16B1E" w:rsidP="00EF4700"/>
    <w:p w:rsidR="00D16B1E" w:rsidRDefault="00D16B1E" w:rsidP="00EF4700"/>
    <w:p w:rsidR="00D16B1E" w:rsidRDefault="00D16B1E" w:rsidP="00EF4700"/>
    <w:p w:rsidR="00D16B1E" w:rsidRPr="00EF4700" w:rsidRDefault="00D16B1E" w:rsidP="00EF4700"/>
    <w:p w:rsidR="00D16B1E" w:rsidRDefault="00D16B1E" w:rsidP="00C61EAD">
      <w:pPr>
        <w:pStyle w:val="Heading2"/>
        <w:widowControl/>
        <w:autoSpaceDE/>
        <w:adjustRightInd/>
        <w:rPr>
          <w:szCs w:val="24"/>
        </w:rPr>
      </w:pPr>
    </w:p>
    <w:p w:rsidR="00D16B1E" w:rsidRDefault="00D16B1E" w:rsidP="00C61EAD">
      <w:pPr>
        <w:pStyle w:val="Heading2"/>
        <w:widowControl/>
        <w:autoSpaceDE/>
        <w:adjustRightInd/>
        <w:rPr>
          <w:szCs w:val="24"/>
        </w:rPr>
      </w:pPr>
      <w:r>
        <w:rPr>
          <w:szCs w:val="24"/>
        </w:rPr>
        <w:t>ОСНОВНЫЕ ПОНЯТИЯ И ОПРЕДЕЛЕНИЯ</w:t>
      </w:r>
    </w:p>
    <w:p w:rsidR="00D16B1E" w:rsidRDefault="00D16B1E" w:rsidP="00C61EAD">
      <w:pPr>
        <w:spacing w:line="360" w:lineRule="auto"/>
        <w:jc w:val="center"/>
        <w:rPr>
          <w:sz w:val="28"/>
        </w:rPr>
      </w:pPr>
    </w:p>
    <w:p w:rsidR="00D16B1E" w:rsidRDefault="00D16B1E" w:rsidP="00C61EAD">
      <w:pPr>
        <w:spacing w:line="360" w:lineRule="auto"/>
        <w:ind w:firstLine="720"/>
        <w:jc w:val="both"/>
        <w:rPr>
          <w:sz w:val="28"/>
        </w:rPr>
      </w:pPr>
      <w:r>
        <w:rPr>
          <w:sz w:val="28"/>
        </w:rPr>
        <w:t>Для того, чтобы инструмент мог удалить с заготовки припуск, оставленный на обработку, инструменту и заготовке сообщают движение с определенным направлением и скоростью. Одно из движений сообщаемых инструменту или детали называют движением резания, а другое - движением подачи.</w:t>
      </w:r>
    </w:p>
    <w:p w:rsidR="00D16B1E" w:rsidRDefault="00D16B1E" w:rsidP="00C61EAD">
      <w:pPr>
        <w:spacing w:line="360" w:lineRule="auto"/>
        <w:ind w:firstLine="720"/>
        <w:jc w:val="both"/>
        <w:rPr>
          <w:b/>
          <w:bCs/>
          <w:sz w:val="28"/>
        </w:rPr>
      </w:pPr>
      <w:r>
        <w:rPr>
          <w:sz w:val="28"/>
        </w:rPr>
        <w:t>ДВИЖЕНИЕМ РЕЗАНИЯ называют такое, которое необходимо, чтобы для осуществления процесса превращения срезаемого слоя в стружку.</w:t>
      </w:r>
    </w:p>
    <w:p w:rsidR="00D16B1E" w:rsidRDefault="00D16B1E" w:rsidP="00C61EAD">
      <w:pPr>
        <w:pStyle w:val="BodyTextIndent"/>
      </w:pPr>
      <w:r>
        <w:t>ДВИЖЕНИЕ ПОДАЧИ называют такое движение, которое необходимо, чтобы указанный процесс осуществлялся непрерывно или повторялся периодически.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Отличительным признаком движения резания является также и то, что скорость этого движения во много раз превышает скорость движения подачи.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Скоростью движения резания называют СКОРОСТЬЮ РЕЗАНИЯ; скорость движения подачи называют просто ПОДАЧЕЙ.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Рассмотрим эти движения на примере широко распространенного вида обработки - продольного точения (рис. 1.). При продольном точении движением резания является вращательное движение детали, а движением подачи - прямолинейное движение резца вдоль оси детали, которое осуществляется одновременно с движением резания.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Если движение подачи остановить, то обработка детали закончится после одного оборота заготовки.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В зависимости от того, совершаются движения резания и подачи одновременно или в разное время, все инструменты делят на две группы:</w:t>
      </w:r>
    </w:p>
    <w:p w:rsidR="00D16B1E" w:rsidRDefault="00D16B1E" w:rsidP="00C61EAD">
      <w:pPr>
        <w:widowControl w:val="0"/>
        <w:autoSpaceDE w:val="0"/>
        <w:autoSpaceDN w:val="0"/>
        <w:adjustRightInd w:val="0"/>
        <w:spacing w:line="360" w:lineRule="auto"/>
        <w:ind w:firstLine="720"/>
        <w:jc w:val="both"/>
        <w:rPr>
          <w:sz w:val="28"/>
        </w:rPr>
      </w:pPr>
      <w:r>
        <w:rPr>
          <w:sz w:val="28"/>
          <w:szCs w:val="20"/>
        </w:rPr>
        <w:t>1. ИНСТРУМЕНТЫ С ПРОСТЫМ ДВИЖЕНИЕМ - когда эти движения (движения резания и движения подачи) выполняются раздельно.</w:t>
      </w:r>
    </w:p>
    <w:p w:rsidR="00D16B1E" w:rsidRDefault="00D16B1E" w:rsidP="00C61EAD">
      <w:pPr>
        <w:widowControl w:val="0"/>
        <w:autoSpaceDE w:val="0"/>
        <w:autoSpaceDN w:val="0"/>
        <w:adjustRightInd w:val="0"/>
        <w:spacing w:line="360" w:lineRule="auto"/>
        <w:ind w:firstLine="720"/>
        <w:jc w:val="both"/>
        <w:rPr>
          <w:sz w:val="28"/>
        </w:rPr>
      </w:pPr>
      <w:r>
        <w:rPr>
          <w:sz w:val="28"/>
          <w:szCs w:val="20"/>
        </w:rPr>
        <w:t>2. ИНСТРУМЕНТЫ СО СЛОЖНЫМ ДВИЖЕНИЕМ - когда эти движения осуществляются одновременно.</w:t>
      </w:r>
    </w:p>
    <w:p w:rsidR="00D16B1E" w:rsidRDefault="00D16B1E" w:rsidP="00C61EAD">
      <w:pPr>
        <w:widowControl w:val="0"/>
        <w:autoSpaceDE w:val="0"/>
        <w:autoSpaceDN w:val="0"/>
        <w:adjustRightInd w:val="0"/>
        <w:spacing w:line="360" w:lineRule="auto"/>
        <w:ind w:firstLine="720"/>
        <w:jc w:val="both"/>
        <w:rPr>
          <w:sz w:val="28"/>
        </w:rPr>
      </w:pPr>
      <w:r>
        <w:rPr>
          <w:sz w:val="28"/>
          <w:szCs w:val="20"/>
        </w:rPr>
        <w:t>Таким образом токарные резцы являются инструментами со сложным движением.</w:t>
      </w:r>
    </w:p>
    <w:p w:rsidR="00D16B1E" w:rsidRDefault="00D16B1E" w:rsidP="00C61EAD">
      <w:pPr>
        <w:widowControl w:val="0"/>
        <w:autoSpaceDE w:val="0"/>
        <w:autoSpaceDN w:val="0"/>
        <w:adjustRightInd w:val="0"/>
        <w:spacing w:line="360" w:lineRule="auto"/>
        <w:ind w:firstLine="720"/>
        <w:jc w:val="both"/>
        <w:rPr>
          <w:sz w:val="28"/>
        </w:rPr>
      </w:pPr>
      <w:r>
        <w:rPr>
          <w:sz w:val="28"/>
          <w:szCs w:val="20"/>
        </w:rPr>
        <w:t>В процессе резания припуск на детали различают характерные поверхности: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1 - ОБРАБАТЫВАЕМАЯ ПОВЕРХНОСХЬ - это поверхность заготовки</w:t>
      </w:r>
      <w:r>
        <w:rPr>
          <w:sz w:val="28"/>
        </w:rPr>
        <w:t xml:space="preserve"> </w:t>
      </w:r>
      <w:r>
        <w:rPr>
          <w:sz w:val="28"/>
          <w:szCs w:val="20"/>
        </w:rPr>
        <w:t>детали.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3 - ПОВЕРХНОСТЬ РЕЗАНИЯ - это поверхность, образующаяся непосредственно лезвием инструмента в процессе резания. Она является переходной между обрабатываемой и обработанной поверхностями. При продольном точении поверхность резания является КОНВОЛЮТОЙ винтовой поверхностью.</w:t>
      </w:r>
    </w:p>
    <w:p w:rsidR="00D16B1E" w:rsidRDefault="00D16B1E" w:rsidP="00C61EAD">
      <w:pPr>
        <w:widowControl w:val="0"/>
        <w:autoSpaceDE w:val="0"/>
        <w:autoSpaceDN w:val="0"/>
        <w:adjustRightInd w:val="0"/>
        <w:spacing w:line="360" w:lineRule="auto"/>
        <w:ind w:firstLine="720"/>
        <w:jc w:val="both"/>
        <w:rPr>
          <w:sz w:val="28"/>
        </w:rPr>
      </w:pPr>
      <w:r>
        <w:rPr>
          <w:sz w:val="28"/>
          <w:szCs w:val="20"/>
        </w:rPr>
        <w:t>2. - ОБРАБОТАННАЯ ПОВЕРХНОСТЬ - это поверхность, образующаяся на детали после снятия припуска.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Реальная форма обработанной поверхности всегда отличается от идеальной поверхности, заданной чертежом.</w:t>
      </w:r>
    </w:p>
    <w:p w:rsidR="00D16B1E" w:rsidRDefault="00D16B1E" w:rsidP="00C61EAD">
      <w:pPr>
        <w:widowControl w:val="0"/>
        <w:autoSpaceDE w:val="0"/>
        <w:autoSpaceDN w:val="0"/>
        <w:adjustRightInd w:val="0"/>
        <w:spacing w:line="360" w:lineRule="auto"/>
        <w:ind w:firstLine="720"/>
        <w:jc w:val="both"/>
        <w:rPr>
          <w:sz w:val="28"/>
        </w:rPr>
      </w:pPr>
      <w:r>
        <w:rPr>
          <w:sz w:val="28"/>
          <w:szCs w:val="20"/>
        </w:rPr>
        <w:t>Для того, чтобы режущий инструмент мог осуществлять процесс резания его рабочая поверхность должна быть очерчена определенными поверхностями. Рассмотрим эти поверхности на примере наиболее распространенного инструмента - резца (рис. 2.)</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ПЕРЕДНЯЯ ПОВЕРХНОСТЬ 1 - это поверхность, по которой в процессе резания сходит стружка.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ЗАДНЯЯ ПОВЕРХНОСТЬ - это поверхность, которая обращена к поверхности резания.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ВСПОМОГАТЕЛЬНАЯ ЗАДНЯЯ ПОВЕРХНОСТЬ - это поверхность, вторая обращена к обработанной поверхности.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ГЛАВНОЕ РЕЖУЩЕЕ ЛЕЗВИЕ 4 образуется в результате пересечения передней и задней поверхностей.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ВСПОМОГАТЕЛЬНОЕ РЕЖУЩЕЕ ЛЕЗВИЕ 5 образуется в результате пересечения передней и вспомогательной задней поверхностей.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Между главной и вспомогательной режущими кромками располагается переходное лезвие, которое у некоторых инструментов может отсутствовать.</w:t>
      </w:r>
    </w:p>
    <w:p w:rsidR="00D16B1E" w:rsidRDefault="00D16B1E" w:rsidP="00C61EAD">
      <w:pPr>
        <w:widowControl w:val="0"/>
        <w:autoSpaceDE w:val="0"/>
        <w:autoSpaceDN w:val="0"/>
        <w:adjustRightInd w:val="0"/>
        <w:spacing w:line="360" w:lineRule="auto"/>
        <w:ind w:firstLine="720"/>
        <w:jc w:val="both"/>
        <w:rPr>
          <w:sz w:val="28"/>
        </w:rPr>
      </w:pPr>
      <w:r>
        <w:rPr>
          <w:sz w:val="28"/>
          <w:szCs w:val="20"/>
        </w:rPr>
        <w:t>Если в работе участвуют два лезвия - главное и вспомогательное, то резание называется НЕСВОБОДНЫМ. Если в работе участвует только одно главное режущее лезвие, то резание называют СВОБОДНЫМ, (см. рис. 3.).</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Положение режущих кромок и рабочих поверхностей в пространстве</w:t>
      </w:r>
      <w:r>
        <w:rPr>
          <w:sz w:val="28"/>
        </w:rPr>
        <w:t xml:space="preserve"> </w:t>
      </w:r>
      <w:r>
        <w:rPr>
          <w:sz w:val="28"/>
          <w:szCs w:val="20"/>
        </w:rPr>
        <w:t>режущего инструмента определяется следующими геометрическими параметрами.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Положение главного режущего лезвия определяется ГЛАВНЫМ УГЛОМ В ПЛАНЕ </w:t>
      </w:r>
      <w:r>
        <w:rPr>
          <w:sz w:val="28"/>
          <w:szCs w:val="28"/>
        </w:rPr>
        <w:sym w:font="Symbol" w:char="F06A"/>
      </w:r>
      <w:r>
        <w:rPr>
          <w:sz w:val="28"/>
          <w:szCs w:val="20"/>
        </w:rPr>
        <w:t xml:space="preserve"> - углом между проекцией главного лезвия на опорную плоскость и плоскостью, перпендикулярной опорной и боковой плоскостям резца.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Положение вспомогательного лезвия определяется ВСПОМОГАТЕЛЬНЫМ УГЛОМ В ПЛАНЕ </w:t>
      </w:r>
      <w:r>
        <w:rPr>
          <w:sz w:val="28"/>
          <w:szCs w:val="28"/>
        </w:rPr>
        <w:sym w:font="Symbol" w:char="F06A"/>
      </w:r>
      <w:r>
        <w:rPr>
          <w:sz w:val="28"/>
          <w:szCs w:val="20"/>
          <w:vertAlign w:val="subscript"/>
        </w:rPr>
        <w:t>1</w:t>
      </w:r>
      <w:r>
        <w:rPr>
          <w:sz w:val="28"/>
          <w:szCs w:val="20"/>
        </w:rPr>
        <w:t xml:space="preserve"> - углом между проекцией вспомогательного режущего лезвия на опорную плоскость и плоскостью, перпендикулярной опорной и боковой плоскостям резца.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Положение передней поверхности определяется ПЕРЕДНИМ УГЛОМ </w:t>
      </w:r>
      <w:r>
        <w:rPr>
          <w:sz w:val="28"/>
          <w:szCs w:val="28"/>
        </w:rPr>
        <w:sym w:font="Symbol" w:char="F067"/>
      </w:r>
      <w:r>
        <w:rPr>
          <w:sz w:val="28"/>
        </w:rPr>
        <w:t xml:space="preserve"> </w:t>
      </w:r>
      <w:r>
        <w:rPr>
          <w:sz w:val="28"/>
          <w:szCs w:val="20"/>
        </w:rPr>
        <w:t>- углом между плоскостью, касательной к передней поверхности и</w:t>
      </w:r>
      <w:r>
        <w:rPr>
          <w:sz w:val="28"/>
        </w:rPr>
        <w:t xml:space="preserve"> </w:t>
      </w:r>
      <w:r>
        <w:rPr>
          <w:sz w:val="28"/>
          <w:szCs w:val="20"/>
        </w:rPr>
        <w:t xml:space="preserve">плоскостью, параллельной опорной плоскости резца, Угол </w:t>
      </w:r>
      <w:r>
        <w:rPr>
          <w:sz w:val="28"/>
          <w:szCs w:val="28"/>
        </w:rPr>
        <w:sym w:font="Symbol" w:char="F067"/>
      </w:r>
      <w:r>
        <w:rPr>
          <w:sz w:val="28"/>
          <w:szCs w:val="20"/>
        </w:rPr>
        <w:t xml:space="preserve"> измеряется в главной секущей плоскости </w:t>
      </w:r>
      <w:r>
        <w:rPr>
          <w:sz w:val="28"/>
          <w:szCs w:val="20"/>
          <w:lang w:val="en-US"/>
        </w:rPr>
        <w:t>NN</w:t>
      </w:r>
      <w:r>
        <w:rPr>
          <w:sz w:val="28"/>
          <w:szCs w:val="20"/>
        </w:rPr>
        <w:t xml:space="preserve">, которая перпендикулярна проекции главного лезвия на опорную плоскость. Угол </w:t>
      </w:r>
      <w:r>
        <w:rPr>
          <w:sz w:val="28"/>
          <w:szCs w:val="28"/>
        </w:rPr>
        <w:sym w:font="Symbol" w:char="F067"/>
      </w:r>
      <w:r>
        <w:rPr>
          <w:sz w:val="28"/>
          <w:szCs w:val="20"/>
        </w:rPr>
        <w:t xml:space="preserve"> может быть положительным и отрицательным. Если угол </w:t>
      </w:r>
      <w:r>
        <w:rPr>
          <w:sz w:val="28"/>
          <w:szCs w:val="28"/>
        </w:rPr>
        <w:sym w:font="Symbol" w:char="F067"/>
      </w:r>
      <w:r>
        <w:rPr>
          <w:sz w:val="28"/>
          <w:szCs w:val="20"/>
        </w:rPr>
        <w:t xml:space="preserve"> откладывается в тело резца, то </w:t>
      </w:r>
      <w:r>
        <w:rPr>
          <w:sz w:val="28"/>
          <w:szCs w:val="28"/>
        </w:rPr>
        <w:sym w:font="Symbol" w:char="F067"/>
      </w:r>
      <w:r>
        <w:rPr>
          <w:sz w:val="28"/>
        </w:rPr>
        <w:t xml:space="preserve"> </w:t>
      </w:r>
      <w:r>
        <w:rPr>
          <w:sz w:val="28"/>
          <w:szCs w:val="20"/>
        </w:rPr>
        <w:t xml:space="preserve">положительный. Если угол </w:t>
      </w:r>
      <w:r>
        <w:rPr>
          <w:sz w:val="28"/>
          <w:szCs w:val="28"/>
        </w:rPr>
        <w:sym w:font="Symbol" w:char="F067"/>
      </w:r>
      <w:r>
        <w:rPr>
          <w:sz w:val="28"/>
          <w:szCs w:val="20"/>
        </w:rPr>
        <w:t xml:space="preserve"> откладывается вне</w:t>
      </w:r>
      <w:r>
        <w:rPr>
          <w:sz w:val="28"/>
        </w:rPr>
        <w:t xml:space="preserve"> </w:t>
      </w:r>
      <w:r>
        <w:rPr>
          <w:sz w:val="28"/>
          <w:szCs w:val="20"/>
        </w:rPr>
        <w:t xml:space="preserve">тела резца, то </w:t>
      </w:r>
      <w:r>
        <w:rPr>
          <w:sz w:val="28"/>
          <w:szCs w:val="28"/>
        </w:rPr>
        <w:sym w:font="Symbol" w:char="F067"/>
      </w:r>
      <w:r>
        <w:rPr>
          <w:sz w:val="28"/>
          <w:szCs w:val="20"/>
        </w:rPr>
        <w:t xml:space="preserve"> - отрицательный.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Положение задней поверхности определяется ЗАДНИМ УГЛОМ </w:t>
      </w:r>
      <w:r>
        <w:rPr>
          <w:sz w:val="28"/>
          <w:szCs w:val="28"/>
        </w:rPr>
        <w:sym w:font="Symbol" w:char="F061"/>
      </w:r>
      <w:r>
        <w:rPr>
          <w:sz w:val="28"/>
          <w:szCs w:val="20"/>
        </w:rPr>
        <w:t xml:space="preserve"> - углом между плоскостью, касательной к задней поверхности и плоскостью, проходящей через главное режущее лезвие, перпендикулярно опорной плоскости. Задний угол по знаку должен быть только положительным. В противном случае лезвие резца не коснется   поверхности резания. Угол </w:t>
      </w:r>
      <w:r>
        <w:rPr>
          <w:sz w:val="28"/>
          <w:szCs w:val="28"/>
        </w:rPr>
        <w:sym w:font="Symbol" w:char="F061"/>
      </w:r>
      <w:r>
        <w:rPr>
          <w:sz w:val="28"/>
          <w:szCs w:val="20"/>
        </w:rPr>
        <w:t xml:space="preserve"> измеряется в главной секущей плоскости </w:t>
      </w:r>
      <w:r>
        <w:rPr>
          <w:sz w:val="28"/>
          <w:szCs w:val="20"/>
          <w:lang w:val="en-US"/>
        </w:rPr>
        <w:t>NN</w:t>
      </w:r>
      <w:r>
        <w:rPr>
          <w:sz w:val="28"/>
          <w:szCs w:val="20"/>
        </w:rPr>
        <w:t>.</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Положение вспомогательной задней поверхности определяется ВСПОМОГАТЕЛЬНЫМ ЗАДНИМ УГЛОМ </w:t>
      </w:r>
      <w:r>
        <w:rPr>
          <w:sz w:val="28"/>
          <w:szCs w:val="28"/>
        </w:rPr>
        <w:sym w:font="Symbol" w:char="F061"/>
      </w:r>
      <w:r>
        <w:rPr>
          <w:sz w:val="28"/>
          <w:szCs w:val="20"/>
          <w:vertAlign w:val="subscript"/>
        </w:rPr>
        <w:t>1</w:t>
      </w:r>
      <w:r>
        <w:rPr>
          <w:sz w:val="28"/>
          <w:szCs w:val="20"/>
        </w:rPr>
        <w:t xml:space="preserve"> - углом между плоскостью, касательной к вспомогательной задней поверхности и плоскостью, проходящей через вспомогательное лезвие перпендикулярно опорной плоскости.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Положение главного лезвия относительно опорной плоскости определяется УГЛОМ НАКЛОНА ГЛАВНОГО РЕЖУЩЕГО ЛЕЗВИЯ </w:t>
      </w:r>
      <w:r>
        <w:rPr>
          <w:sz w:val="28"/>
          <w:szCs w:val="28"/>
        </w:rPr>
        <w:sym w:font="Symbol" w:char="F06C"/>
      </w:r>
      <w:r>
        <w:rPr>
          <w:sz w:val="28"/>
          <w:szCs w:val="20"/>
        </w:rPr>
        <w:t xml:space="preserve"> - углом между касательной к главному лезвию и плоскостью параллельной опорной плоскости. Угол </w:t>
      </w:r>
      <w:r>
        <w:rPr>
          <w:sz w:val="28"/>
          <w:szCs w:val="28"/>
        </w:rPr>
        <w:sym w:font="Symbol" w:char="F06C"/>
      </w:r>
      <w:r>
        <w:rPr>
          <w:sz w:val="28"/>
          <w:szCs w:val="20"/>
        </w:rPr>
        <w:t xml:space="preserve"> характеризуется абсолютной величиной и знаком. Если вершина резца является наинизшей точкой</w:t>
      </w:r>
      <w:r>
        <w:rPr>
          <w:sz w:val="28"/>
        </w:rPr>
        <w:t xml:space="preserve"> </w:t>
      </w:r>
      <w:r>
        <w:rPr>
          <w:sz w:val="28"/>
          <w:szCs w:val="20"/>
        </w:rPr>
        <w:t xml:space="preserve">главного лезвия, то угол </w:t>
      </w:r>
      <w:r>
        <w:rPr>
          <w:sz w:val="28"/>
          <w:szCs w:val="28"/>
          <w:lang w:val="en-US"/>
        </w:rPr>
        <w:sym w:font="Symbol" w:char="F06C"/>
      </w:r>
      <w:r>
        <w:rPr>
          <w:sz w:val="28"/>
          <w:szCs w:val="20"/>
        </w:rPr>
        <w:t xml:space="preserve"> - положительный, а если наивысшей точкой , то </w:t>
      </w:r>
      <w:r>
        <w:rPr>
          <w:sz w:val="28"/>
          <w:szCs w:val="28"/>
          <w:lang w:val="en-US"/>
        </w:rPr>
        <w:sym w:font="Symbol" w:char="F06C"/>
      </w:r>
      <w:r>
        <w:rPr>
          <w:sz w:val="28"/>
          <w:szCs w:val="20"/>
        </w:rPr>
        <w:t xml:space="preserve"> - отрицательный.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Рассмотренные углы в статике могут значительно изменятся в процессе резания или установки на станке.</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Если вершину резца установить выше или ниже оси детали, то плоскость резания отклонится от вертикального положения на угол </w:t>
      </w:r>
      <w:r>
        <w:rPr>
          <w:sz w:val="28"/>
          <w:szCs w:val="28"/>
        </w:rPr>
        <w:sym w:font="Symbol" w:char="F074"/>
      </w:r>
      <w:r>
        <w:rPr>
          <w:sz w:val="28"/>
          <w:szCs w:val="20"/>
        </w:rPr>
        <w:t xml:space="preserve"> и</w:t>
      </w:r>
      <w:r>
        <w:rPr>
          <w:sz w:val="28"/>
        </w:rPr>
        <w:t xml:space="preserve"> </w:t>
      </w:r>
      <w:r>
        <w:rPr>
          <w:sz w:val="28"/>
          <w:szCs w:val="20"/>
        </w:rPr>
        <w:t>займет положение А'А' (см. рис.). В результате величина действительных углов в процессе резания будет отличаться от углов резца, полученных при изготовлении.</w:t>
      </w:r>
    </w:p>
    <w:p w:rsidR="00D16B1E" w:rsidRDefault="00D16B1E" w:rsidP="00C61EAD">
      <w:pPr>
        <w:widowControl w:val="0"/>
        <w:autoSpaceDE w:val="0"/>
        <w:autoSpaceDN w:val="0"/>
        <w:adjustRightInd w:val="0"/>
        <w:spacing w:line="360" w:lineRule="auto"/>
        <w:ind w:firstLine="720"/>
        <w:jc w:val="both"/>
        <w:rPr>
          <w:sz w:val="28"/>
        </w:rPr>
      </w:pPr>
      <w:r>
        <w:rPr>
          <w:sz w:val="28"/>
          <w:szCs w:val="28"/>
        </w:rPr>
        <w:sym w:font="Symbol" w:char="F067"/>
      </w:r>
      <w:r>
        <w:rPr>
          <w:sz w:val="28"/>
          <w:vertAlign w:val="subscript"/>
        </w:rPr>
        <w:t>р</w:t>
      </w:r>
      <w:r>
        <w:rPr>
          <w:sz w:val="28"/>
        </w:rPr>
        <w:t xml:space="preserve"> = </w:t>
      </w:r>
      <w:r>
        <w:rPr>
          <w:sz w:val="28"/>
          <w:szCs w:val="28"/>
        </w:rPr>
        <w:sym w:font="Symbol" w:char="F067"/>
      </w:r>
      <w:r>
        <w:rPr>
          <w:sz w:val="28"/>
        </w:rPr>
        <w:t xml:space="preserve"> + </w:t>
      </w:r>
      <w:r>
        <w:rPr>
          <w:sz w:val="28"/>
          <w:szCs w:val="28"/>
        </w:rPr>
        <w:sym w:font="Symbol" w:char="F074"/>
      </w:r>
      <w:r>
        <w:rPr>
          <w:sz w:val="28"/>
        </w:rPr>
        <w:t xml:space="preserve"> - увеличивается, </w:t>
      </w:r>
      <w:r>
        <w:rPr>
          <w:sz w:val="28"/>
          <w:szCs w:val="28"/>
        </w:rPr>
        <w:sym w:font="Symbol" w:char="F061"/>
      </w:r>
      <w:r>
        <w:rPr>
          <w:sz w:val="28"/>
          <w:vertAlign w:val="subscript"/>
        </w:rPr>
        <w:t>р</w:t>
      </w:r>
      <w:r>
        <w:rPr>
          <w:sz w:val="28"/>
        </w:rPr>
        <w:t xml:space="preserve"> = </w:t>
      </w:r>
      <w:r>
        <w:rPr>
          <w:sz w:val="28"/>
          <w:szCs w:val="28"/>
        </w:rPr>
        <w:sym w:font="Symbol" w:char="F061"/>
      </w:r>
      <w:r>
        <w:rPr>
          <w:sz w:val="28"/>
        </w:rPr>
        <w:t xml:space="preserve"> - </w:t>
      </w:r>
      <w:r>
        <w:rPr>
          <w:sz w:val="28"/>
          <w:szCs w:val="28"/>
        </w:rPr>
        <w:sym w:font="Symbol" w:char="F074"/>
      </w:r>
      <w:r>
        <w:rPr>
          <w:sz w:val="28"/>
        </w:rPr>
        <w:t xml:space="preserve"> - уменьшается (при установке вершины выше оси детали).</w:t>
      </w:r>
    </w:p>
    <w:p w:rsidR="00D16B1E" w:rsidRDefault="00D16B1E" w:rsidP="00C61EAD">
      <w:pPr>
        <w:widowControl w:val="0"/>
        <w:autoSpaceDE w:val="0"/>
        <w:autoSpaceDN w:val="0"/>
        <w:adjustRightInd w:val="0"/>
        <w:spacing w:line="360" w:lineRule="auto"/>
        <w:ind w:firstLine="709"/>
        <w:jc w:val="both"/>
        <w:rPr>
          <w:sz w:val="28"/>
        </w:rPr>
      </w:pPr>
      <w:r>
        <w:rPr>
          <w:sz w:val="28"/>
          <w:szCs w:val="20"/>
        </w:rPr>
        <w:t xml:space="preserve">При установке вершины резца ниже оси детали </w:t>
      </w:r>
      <w:r>
        <w:rPr>
          <w:sz w:val="28"/>
          <w:szCs w:val="28"/>
        </w:rPr>
        <w:sym w:font="Symbol" w:char="F067"/>
      </w:r>
      <w:r>
        <w:rPr>
          <w:sz w:val="28"/>
          <w:szCs w:val="20"/>
          <w:vertAlign w:val="subscript"/>
        </w:rPr>
        <w:t>р</w:t>
      </w:r>
      <w:r>
        <w:rPr>
          <w:sz w:val="28"/>
          <w:szCs w:val="20"/>
        </w:rPr>
        <w:t xml:space="preserve"> уменьшается, а </w:t>
      </w:r>
      <w:r>
        <w:rPr>
          <w:sz w:val="28"/>
          <w:szCs w:val="28"/>
        </w:rPr>
        <w:sym w:font="Symbol" w:char="F061"/>
      </w:r>
      <w:r>
        <w:rPr>
          <w:sz w:val="28"/>
          <w:szCs w:val="20"/>
          <w:vertAlign w:val="subscript"/>
        </w:rPr>
        <w:t>р</w:t>
      </w:r>
      <w:r>
        <w:rPr>
          <w:sz w:val="28"/>
          <w:szCs w:val="20"/>
        </w:rPr>
        <w:t xml:space="preserve"> - увеличивается, т. е.</w:t>
      </w:r>
    </w:p>
    <w:p w:rsidR="00D16B1E" w:rsidRDefault="00D16B1E" w:rsidP="00C61EAD">
      <w:pPr>
        <w:widowControl w:val="0"/>
        <w:autoSpaceDE w:val="0"/>
        <w:autoSpaceDN w:val="0"/>
        <w:adjustRightInd w:val="0"/>
        <w:spacing w:line="360" w:lineRule="auto"/>
        <w:ind w:firstLine="720"/>
        <w:jc w:val="both"/>
        <w:rPr>
          <w:sz w:val="28"/>
        </w:rPr>
      </w:pPr>
      <w:r>
        <w:rPr>
          <w:sz w:val="28"/>
          <w:szCs w:val="28"/>
        </w:rPr>
        <w:sym w:font="Symbol" w:char="F067"/>
      </w:r>
      <w:r>
        <w:rPr>
          <w:sz w:val="28"/>
          <w:vertAlign w:val="subscript"/>
        </w:rPr>
        <w:t>р</w:t>
      </w:r>
      <w:r>
        <w:rPr>
          <w:sz w:val="28"/>
        </w:rPr>
        <w:t xml:space="preserve"> = </w:t>
      </w:r>
      <w:r>
        <w:rPr>
          <w:sz w:val="28"/>
          <w:szCs w:val="28"/>
        </w:rPr>
        <w:sym w:font="Symbol" w:char="F067"/>
      </w:r>
      <w:r>
        <w:rPr>
          <w:sz w:val="28"/>
        </w:rPr>
        <w:t xml:space="preserve"> - </w:t>
      </w:r>
      <w:r>
        <w:rPr>
          <w:sz w:val="28"/>
          <w:szCs w:val="28"/>
        </w:rPr>
        <w:sym w:font="Symbol" w:char="F074"/>
      </w:r>
      <w:r>
        <w:rPr>
          <w:sz w:val="28"/>
        </w:rPr>
        <w:t xml:space="preserve">; </w:t>
      </w:r>
      <w:r>
        <w:rPr>
          <w:sz w:val="28"/>
          <w:szCs w:val="28"/>
        </w:rPr>
        <w:sym w:font="Symbol" w:char="F061"/>
      </w:r>
      <w:r>
        <w:rPr>
          <w:sz w:val="28"/>
          <w:vertAlign w:val="subscript"/>
        </w:rPr>
        <w:t>р</w:t>
      </w:r>
      <w:r>
        <w:rPr>
          <w:sz w:val="28"/>
        </w:rPr>
        <w:t xml:space="preserve"> = </w:t>
      </w:r>
      <w:r>
        <w:rPr>
          <w:sz w:val="28"/>
          <w:szCs w:val="28"/>
        </w:rPr>
        <w:sym w:font="Symbol" w:char="F061"/>
      </w:r>
      <w:r>
        <w:rPr>
          <w:sz w:val="28"/>
        </w:rPr>
        <w:t xml:space="preserve"> + </w:t>
      </w:r>
      <w:r>
        <w:rPr>
          <w:sz w:val="28"/>
          <w:szCs w:val="28"/>
        </w:rPr>
        <w:sym w:font="Symbol" w:char="F074"/>
      </w:r>
    </w:p>
    <w:p w:rsidR="00D16B1E" w:rsidRDefault="00D16B1E" w:rsidP="00C61EAD">
      <w:pPr>
        <w:widowControl w:val="0"/>
        <w:autoSpaceDE w:val="0"/>
        <w:autoSpaceDN w:val="0"/>
        <w:adjustRightInd w:val="0"/>
        <w:spacing w:line="360" w:lineRule="auto"/>
        <w:ind w:firstLine="720"/>
        <w:jc w:val="both"/>
        <w:rPr>
          <w:sz w:val="28"/>
        </w:rPr>
      </w:pPr>
      <w:r>
        <w:rPr>
          <w:sz w:val="28"/>
          <w:szCs w:val="20"/>
        </w:rPr>
        <w:t>При внутреннем растачивании углы изменяются в обратном направлении:</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При установке выше оси детали</w:t>
      </w:r>
    </w:p>
    <w:p w:rsidR="00D16B1E" w:rsidRDefault="00D16B1E" w:rsidP="00C61EAD">
      <w:pPr>
        <w:widowControl w:val="0"/>
        <w:autoSpaceDE w:val="0"/>
        <w:autoSpaceDN w:val="0"/>
        <w:adjustRightInd w:val="0"/>
        <w:spacing w:line="360" w:lineRule="auto"/>
        <w:ind w:firstLine="720"/>
        <w:jc w:val="both"/>
        <w:rPr>
          <w:sz w:val="28"/>
        </w:rPr>
      </w:pPr>
      <w:r>
        <w:rPr>
          <w:sz w:val="28"/>
          <w:szCs w:val="28"/>
        </w:rPr>
        <w:sym w:font="Symbol" w:char="F067"/>
      </w:r>
      <w:r>
        <w:rPr>
          <w:sz w:val="28"/>
          <w:vertAlign w:val="subscript"/>
        </w:rPr>
        <w:t>р</w:t>
      </w:r>
      <w:r>
        <w:rPr>
          <w:sz w:val="28"/>
        </w:rPr>
        <w:t xml:space="preserve"> = </w:t>
      </w:r>
      <w:r>
        <w:rPr>
          <w:sz w:val="28"/>
          <w:szCs w:val="28"/>
        </w:rPr>
        <w:sym w:font="Symbol" w:char="F067"/>
      </w:r>
      <w:r>
        <w:rPr>
          <w:sz w:val="28"/>
        </w:rPr>
        <w:t xml:space="preserve"> - </w:t>
      </w:r>
      <w:r>
        <w:rPr>
          <w:sz w:val="28"/>
          <w:szCs w:val="28"/>
        </w:rPr>
        <w:sym w:font="Symbol" w:char="F074"/>
      </w:r>
      <w:r>
        <w:rPr>
          <w:sz w:val="28"/>
        </w:rPr>
        <w:t xml:space="preserve">; </w:t>
      </w:r>
      <w:r>
        <w:rPr>
          <w:sz w:val="28"/>
          <w:szCs w:val="28"/>
        </w:rPr>
        <w:sym w:font="Symbol" w:char="F061"/>
      </w:r>
      <w:r>
        <w:rPr>
          <w:sz w:val="28"/>
          <w:vertAlign w:val="subscript"/>
        </w:rPr>
        <w:t>р</w:t>
      </w:r>
      <w:r>
        <w:rPr>
          <w:sz w:val="28"/>
        </w:rPr>
        <w:t xml:space="preserve"> = </w:t>
      </w:r>
      <w:r>
        <w:rPr>
          <w:sz w:val="28"/>
          <w:szCs w:val="28"/>
        </w:rPr>
        <w:sym w:font="Symbol" w:char="F061"/>
      </w:r>
      <w:r>
        <w:rPr>
          <w:sz w:val="28"/>
        </w:rPr>
        <w:t xml:space="preserve"> + </w:t>
      </w:r>
      <w:r>
        <w:rPr>
          <w:sz w:val="28"/>
          <w:szCs w:val="28"/>
        </w:rPr>
        <w:sym w:font="Symbol" w:char="F074"/>
      </w:r>
    </w:p>
    <w:p w:rsidR="00D16B1E" w:rsidRDefault="00D16B1E" w:rsidP="00C61EAD">
      <w:pPr>
        <w:pStyle w:val="Heading4"/>
      </w:pPr>
      <w:r>
        <w:t>При установке резца ниже оси детали</w:t>
      </w:r>
    </w:p>
    <w:p w:rsidR="00D16B1E" w:rsidRDefault="00D16B1E" w:rsidP="00C61EAD">
      <w:pPr>
        <w:widowControl w:val="0"/>
        <w:autoSpaceDE w:val="0"/>
        <w:autoSpaceDN w:val="0"/>
        <w:adjustRightInd w:val="0"/>
        <w:spacing w:line="360" w:lineRule="auto"/>
        <w:ind w:firstLine="720"/>
        <w:jc w:val="both"/>
        <w:rPr>
          <w:sz w:val="28"/>
        </w:rPr>
      </w:pPr>
      <w:r>
        <w:rPr>
          <w:sz w:val="28"/>
          <w:szCs w:val="28"/>
        </w:rPr>
        <w:sym w:font="Symbol" w:char="F067"/>
      </w:r>
      <w:r>
        <w:rPr>
          <w:sz w:val="28"/>
          <w:vertAlign w:val="subscript"/>
        </w:rPr>
        <w:t>р</w:t>
      </w:r>
      <w:r>
        <w:rPr>
          <w:sz w:val="28"/>
        </w:rPr>
        <w:t xml:space="preserve"> = </w:t>
      </w:r>
      <w:r>
        <w:rPr>
          <w:sz w:val="28"/>
          <w:szCs w:val="28"/>
        </w:rPr>
        <w:sym w:font="Symbol" w:char="F067"/>
      </w:r>
      <w:r>
        <w:rPr>
          <w:sz w:val="28"/>
        </w:rPr>
        <w:t xml:space="preserve"> + </w:t>
      </w:r>
      <w:r>
        <w:rPr>
          <w:sz w:val="28"/>
          <w:szCs w:val="28"/>
        </w:rPr>
        <w:sym w:font="Symbol" w:char="F074"/>
      </w:r>
    </w:p>
    <w:p w:rsidR="00D16B1E" w:rsidRDefault="00D16B1E" w:rsidP="00C61EAD">
      <w:pPr>
        <w:widowControl w:val="0"/>
        <w:autoSpaceDE w:val="0"/>
        <w:autoSpaceDN w:val="0"/>
        <w:adjustRightInd w:val="0"/>
        <w:spacing w:line="360" w:lineRule="auto"/>
        <w:ind w:firstLine="720"/>
        <w:jc w:val="both"/>
        <w:rPr>
          <w:sz w:val="28"/>
        </w:rPr>
      </w:pPr>
      <w:r>
        <w:rPr>
          <w:sz w:val="28"/>
          <w:szCs w:val="28"/>
        </w:rPr>
        <w:sym w:font="Symbol" w:char="F061"/>
      </w:r>
      <w:r>
        <w:rPr>
          <w:sz w:val="28"/>
          <w:vertAlign w:val="subscript"/>
        </w:rPr>
        <w:t>р</w:t>
      </w:r>
      <w:r>
        <w:rPr>
          <w:sz w:val="28"/>
        </w:rPr>
        <w:t xml:space="preserve"> = </w:t>
      </w:r>
      <w:r>
        <w:rPr>
          <w:sz w:val="28"/>
          <w:szCs w:val="28"/>
        </w:rPr>
        <w:sym w:font="Symbol" w:char="F061"/>
      </w:r>
      <w:r>
        <w:rPr>
          <w:sz w:val="28"/>
        </w:rPr>
        <w:t xml:space="preserve"> - </w:t>
      </w:r>
      <w:r>
        <w:rPr>
          <w:sz w:val="28"/>
          <w:szCs w:val="28"/>
        </w:rPr>
        <w:sym w:font="Symbol" w:char="F074"/>
      </w:r>
    </w:p>
    <w:p w:rsidR="00D16B1E" w:rsidRDefault="00D16B1E" w:rsidP="00C61EAD">
      <w:pPr>
        <w:widowControl w:val="0"/>
        <w:autoSpaceDE w:val="0"/>
        <w:autoSpaceDN w:val="0"/>
        <w:adjustRightInd w:val="0"/>
        <w:spacing w:line="360" w:lineRule="auto"/>
        <w:ind w:firstLine="709"/>
        <w:jc w:val="both"/>
        <w:rPr>
          <w:sz w:val="28"/>
          <w:szCs w:val="20"/>
        </w:rPr>
      </w:pPr>
      <w:r>
        <w:rPr>
          <w:sz w:val="28"/>
          <w:szCs w:val="20"/>
        </w:rPr>
        <w:t>Смещение вершины резца допускается в пределах 0,02</w:t>
      </w:r>
      <w:r>
        <w:rPr>
          <w:sz w:val="28"/>
          <w:szCs w:val="28"/>
        </w:rPr>
        <w:sym w:font="Symbol" w:char="F0B8"/>
      </w:r>
      <w:r>
        <w:rPr>
          <w:sz w:val="28"/>
          <w:szCs w:val="20"/>
        </w:rPr>
        <w:t xml:space="preserve">0,03 от </w:t>
      </w:r>
      <w:r>
        <w:rPr>
          <w:sz w:val="28"/>
          <w:szCs w:val="20"/>
          <w:lang w:val="en-US"/>
        </w:rPr>
        <w:t>D</w:t>
      </w:r>
      <w:r>
        <w:rPr>
          <w:sz w:val="28"/>
          <w:szCs w:val="20"/>
        </w:rPr>
        <w:t>.</w:t>
      </w:r>
    </w:p>
    <w:p w:rsidR="00D16B1E" w:rsidRDefault="00D16B1E" w:rsidP="00C61EAD">
      <w:pPr>
        <w:pStyle w:val="BodyText"/>
        <w:jc w:val="center"/>
        <w:rPr>
          <w:u w:val="single"/>
        </w:rPr>
      </w:pPr>
    </w:p>
    <w:p w:rsidR="00D16B1E" w:rsidRDefault="00D16B1E" w:rsidP="00C61EAD">
      <w:pPr>
        <w:pStyle w:val="BodyText"/>
        <w:jc w:val="center"/>
        <w:rPr>
          <w:u w:val="single"/>
        </w:rPr>
      </w:pPr>
      <w:r>
        <w:rPr>
          <w:u w:val="single"/>
        </w:rPr>
        <w:t>МАТЕРИАЛЫ, ПРИМЕНЯЕМЫЕ ДЛЯ ИЗГОТОВЛЕНИЯ РЕЖУЩЕЙ ЧАСТИ ИНСТРУМЕНТА</w:t>
      </w:r>
    </w:p>
    <w:p w:rsidR="00D16B1E" w:rsidRDefault="00D16B1E" w:rsidP="00C61EAD">
      <w:pPr>
        <w:widowControl w:val="0"/>
        <w:autoSpaceDE w:val="0"/>
        <w:autoSpaceDN w:val="0"/>
        <w:adjustRightInd w:val="0"/>
        <w:spacing w:line="360" w:lineRule="auto"/>
        <w:jc w:val="center"/>
        <w:rPr>
          <w:sz w:val="28"/>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Производительная обработка резанием во многом зависит от материала режущей, части инструмента. Оснащение инструмента быстрорежущими сталями (взамен углеродистых), твердыми сплавами, синтетическими сверхтвердыми материалами в процессе развития и совершенствования конструкций инструмента сопровождалось повышением скорости резания от 2-х до 5 раз, а следовательно, повышением производительности труда.</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pStyle w:val="BodyText"/>
        <w:jc w:val="center"/>
        <w:rPr>
          <w:u w:val="single"/>
        </w:rPr>
      </w:pPr>
      <w:r>
        <w:rPr>
          <w:u w:val="single"/>
        </w:rPr>
        <w:t>ТРЕБОВАНИЯ, ПРЕДЪЯВЛЯЕМЫЕ К ИНСТРУМЕНТАЛЬНЫМ МАТЕРИАЛАМ</w:t>
      </w:r>
    </w:p>
    <w:p w:rsidR="00D16B1E" w:rsidRDefault="00D16B1E" w:rsidP="00C61EAD">
      <w:pPr>
        <w:widowControl w:val="0"/>
        <w:autoSpaceDE w:val="0"/>
        <w:autoSpaceDN w:val="0"/>
        <w:adjustRightInd w:val="0"/>
        <w:spacing w:line="360" w:lineRule="auto"/>
        <w:jc w:val="center"/>
        <w:rPr>
          <w:sz w:val="28"/>
          <w:szCs w:val="20"/>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Для того, чтобы обеспечить качественную высокопроизводительную</w:t>
      </w:r>
      <w:r>
        <w:rPr>
          <w:sz w:val="28"/>
        </w:rPr>
        <w:t xml:space="preserve"> </w:t>
      </w:r>
      <w:r>
        <w:rPr>
          <w:sz w:val="28"/>
          <w:szCs w:val="20"/>
        </w:rPr>
        <w:t>обработку, материалы, применяемые для армирования режущих инструментов, должны удовлетворять ряду требований. Эти требования определяются условиями, в которых находятся контактные поверхности инструмента при срезании припуска, оставленного на обработку. Режущий клин инструмента срезает с поверхности резания слой металла толщиной а. Стружка соприкасается с передней поверхностью инструмента в пределах площадки контакта шириной С. (рис. 2.)</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Для того, чтобы режущий клин не деформировался, </w:t>
      </w:r>
      <w:r>
        <w:rPr>
          <w:sz w:val="28"/>
          <w:szCs w:val="20"/>
          <w:u w:val="single"/>
        </w:rPr>
        <w:t>твердость инструментального материала</w:t>
      </w:r>
      <w:r>
        <w:rPr>
          <w:sz w:val="28"/>
          <w:szCs w:val="20"/>
        </w:rPr>
        <w:t xml:space="preserve"> </w:t>
      </w:r>
      <w:r>
        <w:rPr>
          <w:sz w:val="28"/>
          <w:szCs w:val="20"/>
          <w:lang w:val="en-US"/>
        </w:rPr>
        <w:t>H</w:t>
      </w:r>
      <w:r>
        <w:rPr>
          <w:sz w:val="28"/>
          <w:szCs w:val="20"/>
          <w:vertAlign w:val="subscript"/>
        </w:rPr>
        <w:t>и</w:t>
      </w:r>
      <w:r>
        <w:rPr>
          <w:sz w:val="28"/>
          <w:szCs w:val="20"/>
        </w:rPr>
        <w:t xml:space="preserve"> </w:t>
      </w:r>
      <w:r>
        <w:rPr>
          <w:sz w:val="28"/>
          <w:szCs w:val="20"/>
          <w:u w:val="single"/>
        </w:rPr>
        <w:t>должна значительно превосходить твердость Н</w:t>
      </w:r>
      <w:r>
        <w:rPr>
          <w:sz w:val="28"/>
          <w:szCs w:val="20"/>
          <w:u w:val="single"/>
          <w:vertAlign w:val="subscript"/>
        </w:rPr>
        <w:t>м</w:t>
      </w:r>
      <w:r>
        <w:rPr>
          <w:sz w:val="28"/>
          <w:szCs w:val="20"/>
          <w:u w:val="single"/>
        </w:rPr>
        <w:t xml:space="preserve"> обрабатываемого материала</w:t>
      </w:r>
      <w:r>
        <w:rPr>
          <w:sz w:val="28"/>
          <w:szCs w:val="20"/>
        </w:rPr>
        <w:t>.</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lang w:val="en-US"/>
        </w:rPr>
        <w:t>I</w:t>
      </w:r>
      <w:r>
        <w:rPr>
          <w:sz w:val="28"/>
          <w:szCs w:val="20"/>
        </w:rPr>
        <w:t xml:space="preserve">. Поэтому </w:t>
      </w:r>
      <w:r>
        <w:rPr>
          <w:sz w:val="28"/>
          <w:szCs w:val="20"/>
          <w:u w:val="single"/>
        </w:rPr>
        <w:t>первым требованием</w:t>
      </w:r>
      <w:r>
        <w:rPr>
          <w:sz w:val="28"/>
          <w:szCs w:val="20"/>
        </w:rPr>
        <w:t xml:space="preserve">, предъявляемым к инструментальным </w:t>
      </w:r>
    </w:p>
    <w:p w:rsidR="00D16B1E" w:rsidRDefault="00D16B1E" w:rsidP="00C61EAD">
      <w:pPr>
        <w:widowControl w:val="0"/>
        <w:autoSpaceDE w:val="0"/>
        <w:autoSpaceDN w:val="0"/>
        <w:adjustRightInd w:val="0"/>
        <w:spacing w:line="360" w:lineRule="auto"/>
        <w:jc w:val="center"/>
        <w:rPr>
          <w:sz w:val="28"/>
          <w:szCs w:val="20"/>
        </w:rPr>
      </w:pPr>
      <w:r>
        <w:rPr>
          <w:sz w:val="28"/>
          <w:szCs w:val="20"/>
        </w:rPr>
        <w:br w:type="page"/>
      </w:r>
    </w:p>
    <w:p w:rsidR="00D16B1E" w:rsidRDefault="00D16B1E" w:rsidP="00C61EAD">
      <w:pPr>
        <w:widowControl w:val="0"/>
        <w:autoSpaceDE w:val="0"/>
        <w:autoSpaceDN w:val="0"/>
        <w:adjustRightInd w:val="0"/>
        <w:spacing w:line="360" w:lineRule="auto"/>
        <w:jc w:val="center"/>
        <w:rPr>
          <w:sz w:val="28"/>
          <w:szCs w:val="20"/>
        </w:rPr>
      </w:pPr>
      <w:r w:rsidRPr="00BC5076">
        <w:rPr>
          <w:noProof/>
          <w:sz w:val="28"/>
          <w:szCs w:val="20"/>
        </w:rPr>
        <w:pict>
          <v:shape id="Рисунок 88" o:spid="_x0000_i1026" type="#_x0000_t75" alt="Без имени-03" style="width:461.25pt;height:486.75pt;visibility:visible">
            <v:imagedata r:id="rId7" o:title=""/>
          </v:shape>
        </w:pict>
      </w:r>
    </w:p>
    <w:p w:rsidR="00D16B1E" w:rsidRDefault="00D16B1E" w:rsidP="00C61EAD">
      <w:pPr>
        <w:widowControl w:val="0"/>
        <w:autoSpaceDE w:val="0"/>
        <w:autoSpaceDN w:val="0"/>
        <w:adjustRightInd w:val="0"/>
        <w:spacing w:line="360" w:lineRule="auto"/>
        <w:jc w:val="center"/>
        <w:rPr>
          <w:sz w:val="28"/>
        </w:rPr>
      </w:pPr>
      <w:r>
        <w:rPr>
          <w:sz w:val="28"/>
        </w:rPr>
        <w:t>Рис. 2. Схема срезания припуска режущим клином инструмента.</w:t>
      </w:r>
    </w:p>
    <w:p w:rsidR="00D16B1E" w:rsidRDefault="00D16B1E" w:rsidP="00C61EAD">
      <w:pPr>
        <w:widowControl w:val="0"/>
        <w:autoSpaceDE w:val="0"/>
        <w:autoSpaceDN w:val="0"/>
        <w:adjustRightInd w:val="0"/>
        <w:spacing w:line="360" w:lineRule="auto"/>
        <w:rPr>
          <w:sz w:val="28"/>
        </w:rPr>
      </w:pPr>
      <w:r>
        <w:rPr>
          <w:sz w:val="28"/>
        </w:rPr>
        <w:br w:type="page"/>
      </w:r>
      <w:r>
        <w:rPr>
          <w:sz w:val="28"/>
          <w:szCs w:val="20"/>
        </w:rPr>
        <w:t xml:space="preserve">материалам, является его </w:t>
      </w:r>
      <w:r>
        <w:rPr>
          <w:sz w:val="28"/>
          <w:szCs w:val="20"/>
          <w:u w:val="single"/>
        </w:rPr>
        <w:t>высокая твердость</w:t>
      </w:r>
      <w:r>
        <w:rPr>
          <w:sz w:val="28"/>
          <w:szCs w:val="20"/>
        </w:rPr>
        <w:t>.</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При резании контактные нормальные напряжения, возникающие от давления стружки на переднюю поверхность, достигают больших значений (порядка 50-70 кг/мм</w:t>
      </w:r>
      <w:r>
        <w:rPr>
          <w:sz w:val="28"/>
          <w:szCs w:val="20"/>
          <w:vertAlign w:val="superscript"/>
        </w:rPr>
        <w:t>2</w:t>
      </w:r>
      <w:r>
        <w:rPr>
          <w:sz w:val="28"/>
          <w:szCs w:val="20"/>
        </w:rPr>
        <w:t xml:space="preserve">). Помимо этого инструментам зачастую приходится работать в условиях прерывистого 2) резания. Поэтому </w:t>
      </w:r>
      <w:r>
        <w:rPr>
          <w:sz w:val="28"/>
          <w:szCs w:val="20"/>
          <w:u w:val="single"/>
        </w:rPr>
        <w:t>вторым</w:t>
      </w:r>
      <w:r>
        <w:rPr>
          <w:sz w:val="28"/>
          <w:u w:val="single"/>
        </w:rPr>
        <w:t xml:space="preserve"> </w:t>
      </w:r>
      <w:r>
        <w:rPr>
          <w:sz w:val="28"/>
          <w:szCs w:val="20"/>
          <w:u w:val="single"/>
        </w:rPr>
        <w:t>требованием</w:t>
      </w:r>
      <w:r>
        <w:rPr>
          <w:sz w:val="28"/>
          <w:szCs w:val="20"/>
        </w:rPr>
        <w:t xml:space="preserve"> является достаточно </w:t>
      </w:r>
      <w:r>
        <w:rPr>
          <w:sz w:val="28"/>
          <w:szCs w:val="20"/>
          <w:u w:val="single"/>
        </w:rPr>
        <w:t>высокая механическая прочность</w:t>
      </w:r>
      <w:r>
        <w:rPr>
          <w:sz w:val="28"/>
          <w:szCs w:val="20"/>
        </w:rPr>
        <w:t>.</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В процессе резания на контактных поверхностях инструментов развивается высокая температура </w:t>
      </w:r>
      <w:r>
        <w:rPr>
          <w:sz w:val="28"/>
          <w:szCs w:val="28"/>
        </w:rPr>
        <w:sym w:font="Symbol" w:char="F051"/>
      </w:r>
      <w:r>
        <w:rPr>
          <w:sz w:val="28"/>
          <w:szCs w:val="20"/>
        </w:rPr>
        <w:t xml:space="preserve"> = 800.... 900° С и выше в зависимости от режима резания. В результате этого инструментальный</w:t>
      </w:r>
      <w:r>
        <w:rPr>
          <w:sz w:val="28"/>
        </w:rPr>
        <w:t xml:space="preserve"> </w:t>
      </w:r>
      <w:r>
        <w:rPr>
          <w:sz w:val="28"/>
          <w:szCs w:val="20"/>
        </w:rPr>
        <w:t xml:space="preserve">материал теряет свою исходную твердость. Поэтому </w:t>
      </w:r>
      <w:r>
        <w:rPr>
          <w:sz w:val="28"/>
          <w:szCs w:val="20"/>
          <w:u w:val="single"/>
        </w:rPr>
        <w:t>третьим требование</w:t>
      </w:r>
      <w:r>
        <w:rPr>
          <w:sz w:val="28"/>
          <w:szCs w:val="20"/>
        </w:rPr>
        <w:t xml:space="preserve"> является </w:t>
      </w:r>
      <w:r>
        <w:rPr>
          <w:sz w:val="28"/>
          <w:szCs w:val="20"/>
          <w:u w:val="single"/>
        </w:rPr>
        <w:t>высокая теплостойкость</w:t>
      </w:r>
      <w:r>
        <w:rPr>
          <w:sz w:val="28"/>
          <w:szCs w:val="20"/>
        </w:rPr>
        <w:t>, под которой подразумевается способность материала сохранять при нагреве твердость, достаточную для осуществления процесса резания.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Кроме этого, инструментальный материал должен обладать </w:t>
      </w:r>
      <w:r>
        <w:rPr>
          <w:sz w:val="28"/>
          <w:szCs w:val="20"/>
          <w:u w:val="single"/>
        </w:rPr>
        <w:t>малой</w:t>
      </w:r>
      <w:r>
        <w:rPr>
          <w:sz w:val="28"/>
          <w:szCs w:val="20"/>
        </w:rPr>
        <w:t xml:space="preserve"> чувствительностью к </w:t>
      </w:r>
      <w:r>
        <w:rPr>
          <w:sz w:val="28"/>
          <w:szCs w:val="20"/>
          <w:u w:val="single"/>
        </w:rPr>
        <w:t>тепловым циклическим нагрузкам</w:t>
      </w:r>
      <w:r>
        <w:rPr>
          <w:sz w:val="28"/>
          <w:szCs w:val="20"/>
        </w:rPr>
        <w:t xml:space="preserve">, что характерно для прерывистого резания. Это является </w:t>
      </w:r>
      <w:r>
        <w:rPr>
          <w:sz w:val="28"/>
          <w:szCs w:val="20"/>
          <w:u w:val="single"/>
        </w:rPr>
        <w:t>четвертым требованием</w:t>
      </w:r>
      <w:r>
        <w:rPr>
          <w:sz w:val="28"/>
          <w:szCs w:val="20"/>
        </w:rPr>
        <w:t>.</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Высокие скорости относительного перемещения заготовки, стружки и инструмента вызывает интенсивный износ контактных поверхностей. В связи с этим </w:t>
      </w:r>
      <w:r>
        <w:rPr>
          <w:sz w:val="28"/>
          <w:szCs w:val="20"/>
          <w:u w:val="single"/>
        </w:rPr>
        <w:t>пятым требованием</w:t>
      </w:r>
      <w:r>
        <w:rPr>
          <w:sz w:val="28"/>
          <w:szCs w:val="20"/>
        </w:rPr>
        <w:t xml:space="preserve"> является </w:t>
      </w:r>
      <w:r>
        <w:rPr>
          <w:sz w:val="28"/>
          <w:szCs w:val="20"/>
          <w:u w:val="single"/>
        </w:rPr>
        <w:t>высокая износостойкость материала</w:t>
      </w:r>
      <w:r>
        <w:rPr>
          <w:sz w:val="28"/>
          <w:szCs w:val="20"/>
        </w:rPr>
        <w:t>.</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Высокая теплопроводность</w:t>
      </w:r>
      <w:r>
        <w:rPr>
          <w:sz w:val="28"/>
          <w:szCs w:val="20"/>
        </w:rPr>
        <w:t xml:space="preserve"> инструментального материала способствует лучшему отводу тепла из зоны резания и повышает износостойкость. Это является </w:t>
      </w:r>
      <w:r>
        <w:rPr>
          <w:sz w:val="28"/>
          <w:szCs w:val="20"/>
          <w:u w:val="single"/>
        </w:rPr>
        <w:t>шестым</w:t>
      </w:r>
      <w:r>
        <w:rPr>
          <w:sz w:val="28"/>
          <w:szCs w:val="20"/>
        </w:rPr>
        <w:t xml:space="preserve"> требованием.</w:t>
      </w:r>
    </w:p>
    <w:p w:rsidR="00D16B1E" w:rsidRDefault="00D16B1E" w:rsidP="00C61EAD">
      <w:pPr>
        <w:pStyle w:val="BodyTextIndent"/>
      </w:pPr>
      <w:r>
        <w:t>Седьмое и последнее из основных требований относится к экономичности инструментального материала. Он должен быть по возможности дешевым и не содержать дефицитных элементов.</w:t>
      </w:r>
    </w:p>
    <w:p w:rsidR="00D16B1E" w:rsidRDefault="00D16B1E" w:rsidP="00C61EAD">
      <w:pPr>
        <w:widowControl w:val="0"/>
        <w:autoSpaceDE w:val="0"/>
        <w:autoSpaceDN w:val="0"/>
        <w:adjustRightInd w:val="0"/>
        <w:spacing w:line="360" w:lineRule="auto"/>
        <w:ind w:firstLine="720"/>
        <w:jc w:val="both"/>
        <w:rPr>
          <w:sz w:val="28"/>
        </w:rPr>
      </w:pPr>
      <w:r>
        <w:rPr>
          <w:sz w:val="28"/>
          <w:szCs w:val="20"/>
        </w:rPr>
        <w:t>Всем перечисленным требованиям в той или иной степени отвечают следующие группы инструментальных материалов:</w:t>
      </w:r>
    </w:p>
    <w:p w:rsidR="00D16B1E" w:rsidRDefault="00D16B1E" w:rsidP="00C61EAD">
      <w:pPr>
        <w:widowControl w:val="0"/>
        <w:autoSpaceDE w:val="0"/>
        <w:autoSpaceDN w:val="0"/>
        <w:adjustRightInd w:val="0"/>
        <w:spacing w:line="360" w:lineRule="auto"/>
        <w:ind w:firstLine="720"/>
        <w:jc w:val="both"/>
        <w:rPr>
          <w:sz w:val="28"/>
        </w:rPr>
      </w:pPr>
      <w:r>
        <w:rPr>
          <w:sz w:val="28"/>
          <w:szCs w:val="20"/>
        </w:rPr>
        <w:t>1. Углеродистые инструментальные стали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2. Легированные инструментальные стали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3. Быстрорежущие стали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4. Твердые сплавы</w:t>
      </w:r>
    </w:p>
    <w:p w:rsidR="00D16B1E" w:rsidRDefault="00D16B1E" w:rsidP="00C61EAD">
      <w:pPr>
        <w:widowControl w:val="0"/>
        <w:autoSpaceDE w:val="0"/>
        <w:autoSpaceDN w:val="0"/>
        <w:adjustRightInd w:val="0"/>
        <w:spacing w:line="360" w:lineRule="auto"/>
        <w:ind w:firstLine="720"/>
        <w:jc w:val="both"/>
        <w:rPr>
          <w:sz w:val="28"/>
        </w:rPr>
      </w:pPr>
      <w:r>
        <w:rPr>
          <w:sz w:val="28"/>
          <w:szCs w:val="20"/>
        </w:rPr>
        <w:t>5. Минеральная керамика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6. Алмазы и синтетические сверхтвердые материалы.</w:t>
      </w:r>
    </w:p>
    <w:p w:rsidR="00D16B1E" w:rsidRDefault="00D16B1E" w:rsidP="00C61EAD">
      <w:pPr>
        <w:widowControl w:val="0"/>
        <w:autoSpaceDE w:val="0"/>
        <w:autoSpaceDN w:val="0"/>
        <w:adjustRightInd w:val="0"/>
        <w:spacing w:line="360" w:lineRule="auto"/>
        <w:ind w:firstLine="720"/>
        <w:jc w:val="both"/>
        <w:rPr>
          <w:sz w:val="28"/>
        </w:rPr>
      </w:pPr>
      <w:r>
        <w:rPr>
          <w:sz w:val="28"/>
          <w:szCs w:val="20"/>
        </w:rPr>
        <w:t>Основные физико-механические свойства перечисленных материалов</w:t>
      </w:r>
    </w:p>
    <w:p w:rsidR="00D16B1E" w:rsidRDefault="00D16B1E" w:rsidP="00C61EAD">
      <w:pPr>
        <w:widowControl w:val="0"/>
        <w:autoSpaceDE w:val="0"/>
        <w:autoSpaceDN w:val="0"/>
        <w:adjustRightInd w:val="0"/>
        <w:spacing w:line="360" w:lineRule="auto"/>
        <w:jc w:val="both"/>
        <w:rPr>
          <w:sz w:val="28"/>
        </w:rPr>
      </w:pPr>
      <w:r>
        <w:rPr>
          <w:sz w:val="28"/>
          <w:szCs w:val="20"/>
        </w:rPr>
        <w:t>приведены в таблице 1.</w:t>
      </w:r>
    </w:p>
    <w:p w:rsidR="00D16B1E" w:rsidRDefault="00D16B1E" w:rsidP="00C61EAD">
      <w:pPr>
        <w:pStyle w:val="Heading1"/>
        <w:jc w:val="right"/>
      </w:pPr>
      <w:r>
        <w:t>ТАБЛИЦА 1</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3"/>
        <w:gridCol w:w="870"/>
        <w:gridCol w:w="870"/>
        <w:gridCol w:w="916"/>
        <w:gridCol w:w="870"/>
        <w:gridCol w:w="870"/>
        <w:gridCol w:w="870"/>
        <w:gridCol w:w="1571"/>
      </w:tblGrid>
      <w:tr w:rsidR="00D16B1E" w:rsidTr="008E2194">
        <w:trPr>
          <w:cantSplit/>
        </w:trPr>
        <w:tc>
          <w:tcPr>
            <w:tcW w:w="1348" w:type="pct"/>
            <w:vMerge w:val="restart"/>
            <w:vAlign w:val="center"/>
          </w:tcPr>
          <w:p w:rsidR="00D16B1E" w:rsidRDefault="00D16B1E" w:rsidP="008E2194">
            <w:pPr>
              <w:widowControl w:val="0"/>
              <w:autoSpaceDE w:val="0"/>
              <w:autoSpaceDN w:val="0"/>
              <w:adjustRightInd w:val="0"/>
              <w:jc w:val="center"/>
              <w:rPr>
                <w:sz w:val="28"/>
                <w:szCs w:val="20"/>
              </w:rPr>
            </w:pPr>
            <w:r>
              <w:rPr>
                <w:sz w:val="28"/>
                <w:szCs w:val="20"/>
              </w:rPr>
              <w:t>Материал</w:t>
            </w:r>
          </w:p>
        </w:tc>
        <w:tc>
          <w:tcPr>
            <w:tcW w:w="465" w:type="pct"/>
            <w:vMerge w:val="restart"/>
            <w:vAlign w:val="center"/>
          </w:tcPr>
          <w:p w:rsidR="00D16B1E" w:rsidRDefault="00D16B1E" w:rsidP="008E2194">
            <w:pPr>
              <w:widowControl w:val="0"/>
              <w:autoSpaceDE w:val="0"/>
              <w:autoSpaceDN w:val="0"/>
              <w:adjustRightInd w:val="0"/>
              <w:jc w:val="center"/>
              <w:rPr>
                <w:sz w:val="28"/>
                <w:szCs w:val="20"/>
              </w:rPr>
            </w:pPr>
            <w:r>
              <w:rPr>
                <w:sz w:val="28"/>
                <w:szCs w:val="28"/>
              </w:rPr>
              <w:sym w:font="Symbol" w:char="F073"/>
            </w:r>
            <w:r>
              <w:rPr>
                <w:sz w:val="28"/>
                <w:szCs w:val="20"/>
                <w:vertAlign w:val="subscript"/>
              </w:rPr>
              <w:t>-в</w:t>
            </w:r>
            <w:r>
              <w:rPr>
                <w:sz w:val="28"/>
                <w:szCs w:val="20"/>
              </w:rPr>
              <w:t>, МПа</w:t>
            </w:r>
          </w:p>
        </w:tc>
        <w:tc>
          <w:tcPr>
            <w:tcW w:w="465" w:type="pct"/>
            <w:vMerge w:val="restart"/>
            <w:vAlign w:val="center"/>
          </w:tcPr>
          <w:p w:rsidR="00D16B1E" w:rsidRDefault="00D16B1E" w:rsidP="008E2194">
            <w:pPr>
              <w:widowControl w:val="0"/>
              <w:autoSpaceDE w:val="0"/>
              <w:autoSpaceDN w:val="0"/>
              <w:adjustRightInd w:val="0"/>
              <w:jc w:val="center"/>
              <w:rPr>
                <w:sz w:val="28"/>
                <w:szCs w:val="20"/>
              </w:rPr>
            </w:pPr>
            <w:r>
              <w:rPr>
                <w:sz w:val="28"/>
                <w:szCs w:val="28"/>
              </w:rPr>
              <w:sym w:font="Symbol" w:char="F073"/>
            </w:r>
            <w:r>
              <w:rPr>
                <w:sz w:val="28"/>
                <w:szCs w:val="20"/>
              </w:rPr>
              <w:t>, МПа</w:t>
            </w:r>
          </w:p>
        </w:tc>
        <w:tc>
          <w:tcPr>
            <w:tcW w:w="1884" w:type="pct"/>
            <w:gridSpan w:val="4"/>
          </w:tcPr>
          <w:p w:rsidR="00D16B1E" w:rsidRDefault="00D16B1E" w:rsidP="008E2194">
            <w:pPr>
              <w:widowControl w:val="0"/>
              <w:autoSpaceDE w:val="0"/>
              <w:autoSpaceDN w:val="0"/>
              <w:adjustRightInd w:val="0"/>
              <w:jc w:val="center"/>
              <w:rPr>
                <w:sz w:val="28"/>
                <w:szCs w:val="20"/>
              </w:rPr>
            </w:pPr>
            <w:r>
              <w:rPr>
                <w:sz w:val="28"/>
                <w:szCs w:val="20"/>
              </w:rPr>
              <w:t>Твердость по Викерсу</w:t>
            </w:r>
          </w:p>
          <w:p w:rsidR="00D16B1E" w:rsidRDefault="00D16B1E" w:rsidP="008E2194">
            <w:pPr>
              <w:widowControl w:val="0"/>
              <w:autoSpaceDE w:val="0"/>
              <w:autoSpaceDN w:val="0"/>
              <w:adjustRightInd w:val="0"/>
              <w:jc w:val="center"/>
              <w:rPr>
                <w:sz w:val="28"/>
                <w:szCs w:val="20"/>
              </w:rPr>
            </w:pPr>
            <w:r>
              <w:rPr>
                <w:sz w:val="28"/>
                <w:szCs w:val="20"/>
                <w:lang w:val="en-US"/>
              </w:rPr>
              <w:t>HV</w:t>
            </w:r>
            <w:r>
              <w:rPr>
                <w:sz w:val="28"/>
                <w:szCs w:val="20"/>
              </w:rPr>
              <w:t xml:space="preserve"> (МПа) при</w:t>
            </w:r>
          </w:p>
          <w:p w:rsidR="00D16B1E" w:rsidRDefault="00D16B1E" w:rsidP="008E2194">
            <w:pPr>
              <w:widowControl w:val="0"/>
              <w:autoSpaceDE w:val="0"/>
              <w:autoSpaceDN w:val="0"/>
              <w:adjustRightInd w:val="0"/>
              <w:jc w:val="center"/>
              <w:rPr>
                <w:sz w:val="28"/>
                <w:szCs w:val="20"/>
              </w:rPr>
            </w:pPr>
            <w:r>
              <w:rPr>
                <w:sz w:val="28"/>
                <w:szCs w:val="20"/>
              </w:rPr>
              <w:t xml:space="preserve">температуре </w:t>
            </w:r>
            <w:r>
              <w:rPr>
                <w:sz w:val="28"/>
                <w:szCs w:val="28"/>
              </w:rPr>
              <w:sym w:font="Symbol" w:char="F0B0"/>
            </w:r>
            <w:r>
              <w:rPr>
                <w:sz w:val="28"/>
                <w:szCs w:val="20"/>
              </w:rPr>
              <w:t>С</w:t>
            </w:r>
          </w:p>
        </w:tc>
        <w:tc>
          <w:tcPr>
            <w:tcW w:w="837" w:type="pct"/>
            <w:vMerge w:val="restart"/>
            <w:vAlign w:val="center"/>
          </w:tcPr>
          <w:p w:rsidR="00D16B1E" w:rsidRDefault="00D16B1E" w:rsidP="008E2194">
            <w:pPr>
              <w:pStyle w:val="BodyText2"/>
            </w:pPr>
            <w:r>
              <w:t>Теплостой-кость,</w:t>
            </w:r>
          </w:p>
          <w:p w:rsidR="00D16B1E" w:rsidRDefault="00D16B1E" w:rsidP="008E2194">
            <w:pPr>
              <w:widowControl w:val="0"/>
              <w:autoSpaceDE w:val="0"/>
              <w:autoSpaceDN w:val="0"/>
              <w:adjustRightInd w:val="0"/>
              <w:jc w:val="center"/>
              <w:rPr>
                <w:sz w:val="28"/>
                <w:szCs w:val="20"/>
              </w:rPr>
            </w:pPr>
            <w:r>
              <w:rPr>
                <w:sz w:val="28"/>
                <w:szCs w:val="28"/>
              </w:rPr>
              <w:sym w:font="Symbol" w:char="F0B0"/>
            </w:r>
            <w:r>
              <w:rPr>
                <w:sz w:val="28"/>
                <w:szCs w:val="20"/>
              </w:rPr>
              <w:t>С</w:t>
            </w:r>
          </w:p>
        </w:tc>
      </w:tr>
      <w:tr w:rsidR="00D16B1E" w:rsidTr="008E2194">
        <w:trPr>
          <w:cantSplit/>
        </w:trPr>
        <w:tc>
          <w:tcPr>
            <w:tcW w:w="0" w:type="auto"/>
            <w:vMerge/>
            <w:vAlign w:val="center"/>
          </w:tcPr>
          <w:p w:rsidR="00D16B1E" w:rsidRDefault="00D16B1E" w:rsidP="008E2194">
            <w:pPr>
              <w:rPr>
                <w:sz w:val="28"/>
                <w:szCs w:val="20"/>
              </w:rPr>
            </w:pPr>
          </w:p>
        </w:tc>
        <w:tc>
          <w:tcPr>
            <w:tcW w:w="0" w:type="auto"/>
            <w:vMerge/>
            <w:vAlign w:val="center"/>
          </w:tcPr>
          <w:p w:rsidR="00D16B1E" w:rsidRDefault="00D16B1E" w:rsidP="008E2194">
            <w:pPr>
              <w:rPr>
                <w:sz w:val="28"/>
                <w:szCs w:val="20"/>
              </w:rPr>
            </w:pPr>
          </w:p>
        </w:tc>
        <w:tc>
          <w:tcPr>
            <w:tcW w:w="0" w:type="auto"/>
            <w:vMerge/>
            <w:vAlign w:val="center"/>
          </w:tcPr>
          <w:p w:rsidR="00D16B1E" w:rsidRDefault="00D16B1E" w:rsidP="008E2194">
            <w:pPr>
              <w:rPr>
                <w:sz w:val="28"/>
                <w:szCs w:val="20"/>
              </w:rPr>
            </w:pPr>
          </w:p>
        </w:tc>
        <w:tc>
          <w:tcPr>
            <w:tcW w:w="490" w:type="pct"/>
            <w:vAlign w:val="center"/>
          </w:tcPr>
          <w:p w:rsidR="00D16B1E" w:rsidRDefault="00D16B1E" w:rsidP="008E2194">
            <w:pPr>
              <w:widowControl w:val="0"/>
              <w:autoSpaceDE w:val="0"/>
              <w:autoSpaceDN w:val="0"/>
              <w:adjustRightInd w:val="0"/>
              <w:jc w:val="center"/>
              <w:rPr>
                <w:sz w:val="28"/>
                <w:szCs w:val="20"/>
              </w:rPr>
            </w:pPr>
            <w:r>
              <w:rPr>
                <w:sz w:val="28"/>
                <w:szCs w:val="20"/>
              </w:rPr>
              <w:t>20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400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600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1000</w:t>
            </w:r>
          </w:p>
        </w:tc>
        <w:tc>
          <w:tcPr>
            <w:tcW w:w="0" w:type="auto"/>
            <w:vMerge/>
            <w:vAlign w:val="center"/>
          </w:tcPr>
          <w:p w:rsidR="00D16B1E" w:rsidRDefault="00D16B1E" w:rsidP="008E2194">
            <w:pPr>
              <w:rPr>
                <w:sz w:val="28"/>
                <w:szCs w:val="20"/>
              </w:rPr>
            </w:pPr>
          </w:p>
        </w:tc>
      </w:tr>
      <w:tr w:rsidR="00D16B1E" w:rsidTr="008E2194">
        <w:tc>
          <w:tcPr>
            <w:tcW w:w="1348" w:type="pct"/>
          </w:tcPr>
          <w:p w:rsidR="00D16B1E" w:rsidRDefault="00D16B1E" w:rsidP="008E2194">
            <w:pPr>
              <w:widowControl w:val="0"/>
              <w:autoSpaceDE w:val="0"/>
              <w:autoSpaceDN w:val="0"/>
              <w:adjustRightInd w:val="0"/>
              <w:jc w:val="both"/>
              <w:rPr>
                <w:sz w:val="28"/>
                <w:szCs w:val="20"/>
              </w:rPr>
            </w:pPr>
            <w:r>
              <w:rPr>
                <w:sz w:val="28"/>
                <w:szCs w:val="20"/>
              </w:rPr>
              <w:t>Инструментальные</w:t>
            </w:r>
          </w:p>
          <w:p w:rsidR="00D16B1E" w:rsidRDefault="00D16B1E" w:rsidP="008E2194">
            <w:pPr>
              <w:widowControl w:val="0"/>
              <w:autoSpaceDE w:val="0"/>
              <w:autoSpaceDN w:val="0"/>
              <w:adjustRightInd w:val="0"/>
              <w:jc w:val="both"/>
              <w:rPr>
                <w:sz w:val="28"/>
                <w:szCs w:val="20"/>
              </w:rPr>
            </w:pPr>
            <w:r>
              <w:rPr>
                <w:sz w:val="28"/>
                <w:szCs w:val="20"/>
              </w:rPr>
              <w:t>стали</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4000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1500-3500</w:t>
            </w:r>
          </w:p>
        </w:tc>
        <w:tc>
          <w:tcPr>
            <w:tcW w:w="490" w:type="pct"/>
            <w:vAlign w:val="center"/>
          </w:tcPr>
          <w:p w:rsidR="00D16B1E" w:rsidRDefault="00D16B1E" w:rsidP="008E2194">
            <w:pPr>
              <w:widowControl w:val="0"/>
              <w:autoSpaceDE w:val="0"/>
              <w:autoSpaceDN w:val="0"/>
              <w:adjustRightInd w:val="0"/>
              <w:jc w:val="center"/>
              <w:rPr>
                <w:sz w:val="28"/>
                <w:szCs w:val="20"/>
              </w:rPr>
            </w:pPr>
            <w:r>
              <w:rPr>
                <w:sz w:val="28"/>
                <w:szCs w:val="20"/>
              </w:rPr>
              <w:t>800-900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200-550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70-270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w:t>
            </w:r>
          </w:p>
        </w:tc>
        <w:tc>
          <w:tcPr>
            <w:tcW w:w="837" w:type="pct"/>
            <w:vAlign w:val="center"/>
          </w:tcPr>
          <w:p w:rsidR="00D16B1E" w:rsidRDefault="00D16B1E" w:rsidP="008E2194">
            <w:pPr>
              <w:widowControl w:val="0"/>
              <w:autoSpaceDE w:val="0"/>
              <w:autoSpaceDN w:val="0"/>
              <w:adjustRightInd w:val="0"/>
              <w:jc w:val="center"/>
              <w:rPr>
                <w:sz w:val="28"/>
                <w:szCs w:val="20"/>
              </w:rPr>
            </w:pPr>
            <w:r>
              <w:rPr>
                <w:sz w:val="28"/>
                <w:szCs w:val="20"/>
              </w:rPr>
              <w:t>200-300</w:t>
            </w:r>
          </w:p>
        </w:tc>
      </w:tr>
      <w:tr w:rsidR="00D16B1E" w:rsidTr="008E2194">
        <w:tc>
          <w:tcPr>
            <w:tcW w:w="1348" w:type="pct"/>
          </w:tcPr>
          <w:p w:rsidR="00D16B1E" w:rsidRDefault="00D16B1E" w:rsidP="008E2194">
            <w:pPr>
              <w:widowControl w:val="0"/>
              <w:autoSpaceDE w:val="0"/>
              <w:autoSpaceDN w:val="0"/>
              <w:adjustRightInd w:val="0"/>
              <w:jc w:val="both"/>
              <w:rPr>
                <w:sz w:val="28"/>
                <w:szCs w:val="20"/>
              </w:rPr>
            </w:pPr>
            <w:r>
              <w:rPr>
                <w:sz w:val="28"/>
                <w:szCs w:val="20"/>
              </w:rPr>
              <w:t>Быстрорежущие</w:t>
            </w:r>
          </w:p>
          <w:p w:rsidR="00D16B1E" w:rsidRDefault="00D16B1E" w:rsidP="008E2194">
            <w:pPr>
              <w:widowControl w:val="0"/>
              <w:autoSpaceDE w:val="0"/>
              <w:autoSpaceDN w:val="0"/>
              <w:adjustRightInd w:val="0"/>
              <w:jc w:val="both"/>
              <w:rPr>
                <w:sz w:val="28"/>
                <w:szCs w:val="20"/>
              </w:rPr>
            </w:pPr>
            <w:r>
              <w:rPr>
                <w:sz w:val="28"/>
                <w:szCs w:val="20"/>
              </w:rPr>
              <w:t>стали</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2500-4000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2500-3000</w:t>
            </w:r>
          </w:p>
        </w:tc>
        <w:tc>
          <w:tcPr>
            <w:tcW w:w="490" w:type="pct"/>
            <w:vAlign w:val="center"/>
          </w:tcPr>
          <w:p w:rsidR="00D16B1E" w:rsidRDefault="00D16B1E" w:rsidP="008E2194">
            <w:pPr>
              <w:widowControl w:val="0"/>
              <w:autoSpaceDE w:val="0"/>
              <w:autoSpaceDN w:val="0"/>
              <w:adjustRightInd w:val="0"/>
              <w:jc w:val="center"/>
              <w:rPr>
                <w:sz w:val="28"/>
                <w:szCs w:val="20"/>
              </w:rPr>
            </w:pPr>
            <w:r>
              <w:rPr>
                <w:sz w:val="28"/>
                <w:szCs w:val="20"/>
              </w:rPr>
              <w:t>850-900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600-700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450-550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30-50</w:t>
            </w:r>
          </w:p>
        </w:tc>
        <w:tc>
          <w:tcPr>
            <w:tcW w:w="837" w:type="pct"/>
            <w:vAlign w:val="center"/>
          </w:tcPr>
          <w:p w:rsidR="00D16B1E" w:rsidRDefault="00D16B1E" w:rsidP="008E2194">
            <w:pPr>
              <w:widowControl w:val="0"/>
              <w:autoSpaceDE w:val="0"/>
              <w:autoSpaceDN w:val="0"/>
              <w:adjustRightInd w:val="0"/>
              <w:jc w:val="center"/>
              <w:rPr>
                <w:sz w:val="28"/>
                <w:szCs w:val="20"/>
              </w:rPr>
            </w:pPr>
            <w:r>
              <w:rPr>
                <w:sz w:val="28"/>
                <w:szCs w:val="20"/>
              </w:rPr>
              <w:t>620-725</w:t>
            </w:r>
          </w:p>
        </w:tc>
      </w:tr>
      <w:tr w:rsidR="00D16B1E" w:rsidTr="008E2194">
        <w:tc>
          <w:tcPr>
            <w:tcW w:w="1348" w:type="pct"/>
          </w:tcPr>
          <w:p w:rsidR="00D16B1E" w:rsidRDefault="00D16B1E" w:rsidP="008E2194">
            <w:pPr>
              <w:widowControl w:val="0"/>
              <w:autoSpaceDE w:val="0"/>
              <w:autoSpaceDN w:val="0"/>
              <w:adjustRightInd w:val="0"/>
              <w:jc w:val="both"/>
              <w:rPr>
                <w:sz w:val="28"/>
                <w:szCs w:val="20"/>
              </w:rPr>
            </w:pPr>
            <w:r>
              <w:rPr>
                <w:sz w:val="28"/>
                <w:szCs w:val="20"/>
              </w:rPr>
              <w:t>Твердые сплавы</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3000-5000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1000-2000</w:t>
            </w:r>
          </w:p>
        </w:tc>
        <w:tc>
          <w:tcPr>
            <w:tcW w:w="490" w:type="pct"/>
            <w:vAlign w:val="center"/>
          </w:tcPr>
          <w:p w:rsidR="00D16B1E" w:rsidRDefault="00D16B1E" w:rsidP="008E2194">
            <w:pPr>
              <w:widowControl w:val="0"/>
              <w:autoSpaceDE w:val="0"/>
              <w:autoSpaceDN w:val="0"/>
              <w:adjustRightInd w:val="0"/>
              <w:jc w:val="center"/>
              <w:rPr>
                <w:sz w:val="28"/>
                <w:szCs w:val="20"/>
              </w:rPr>
            </w:pPr>
            <w:r>
              <w:rPr>
                <w:sz w:val="28"/>
                <w:szCs w:val="20"/>
              </w:rPr>
              <w:t>1400-1800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1100-1200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800-1000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300-500</w:t>
            </w:r>
          </w:p>
        </w:tc>
        <w:tc>
          <w:tcPr>
            <w:tcW w:w="837" w:type="pct"/>
            <w:vAlign w:val="center"/>
          </w:tcPr>
          <w:p w:rsidR="00D16B1E" w:rsidRDefault="00D16B1E" w:rsidP="008E2194">
            <w:pPr>
              <w:widowControl w:val="0"/>
              <w:autoSpaceDE w:val="0"/>
              <w:autoSpaceDN w:val="0"/>
              <w:adjustRightInd w:val="0"/>
              <w:jc w:val="center"/>
              <w:rPr>
                <w:sz w:val="28"/>
                <w:szCs w:val="20"/>
              </w:rPr>
            </w:pPr>
            <w:r>
              <w:rPr>
                <w:sz w:val="28"/>
                <w:szCs w:val="20"/>
              </w:rPr>
              <w:t>800-1200</w:t>
            </w:r>
          </w:p>
        </w:tc>
      </w:tr>
      <w:tr w:rsidR="00D16B1E" w:rsidTr="008E2194">
        <w:tc>
          <w:tcPr>
            <w:tcW w:w="1348" w:type="pct"/>
          </w:tcPr>
          <w:p w:rsidR="00D16B1E" w:rsidRDefault="00D16B1E" w:rsidP="008E2194">
            <w:pPr>
              <w:widowControl w:val="0"/>
              <w:autoSpaceDE w:val="0"/>
              <w:autoSpaceDN w:val="0"/>
              <w:adjustRightInd w:val="0"/>
              <w:jc w:val="both"/>
              <w:rPr>
                <w:sz w:val="28"/>
                <w:szCs w:val="20"/>
              </w:rPr>
            </w:pPr>
            <w:r>
              <w:rPr>
                <w:sz w:val="28"/>
                <w:szCs w:val="20"/>
              </w:rPr>
              <w:t>Минеральная</w:t>
            </w:r>
          </w:p>
          <w:p w:rsidR="00D16B1E" w:rsidRDefault="00D16B1E" w:rsidP="008E2194">
            <w:pPr>
              <w:widowControl w:val="0"/>
              <w:autoSpaceDE w:val="0"/>
              <w:autoSpaceDN w:val="0"/>
              <w:adjustRightInd w:val="0"/>
              <w:jc w:val="both"/>
              <w:rPr>
                <w:sz w:val="28"/>
                <w:szCs w:val="20"/>
              </w:rPr>
            </w:pPr>
            <w:r>
              <w:rPr>
                <w:sz w:val="28"/>
                <w:szCs w:val="20"/>
              </w:rPr>
              <w:t>керамика</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2500-5000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400-700</w:t>
            </w:r>
          </w:p>
        </w:tc>
        <w:tc>
          <w:tcPr>
            <w:tcW w:w="490" w:type="pct"/>
            <w:vAlign w:val="center"/>
          </w:tcPr>
          <w:p w:rsidR="00D16B1E" w:rsidRDefault="00D16B1E" w:rsidP="008E2194">
            <w:pPr>
              <w:widowControl w:val="0"/>
              <w:autoSpaceDE w:val="0"/>
              <w:autoSpaceDN w:val="0"/>
              <w:adjustRightInd w:val="0"/>
              <w:jc w:val="center"/>
              <w:rPr>
                <w:sz w:val="28"/>
                <w:szCs w:val="20"/>
              </w:rPr>
            </w:pPr>
            <w:r>
              <w:rPr>
                <w:sz w:val="28"/>
                <w:szCs w:val="20"/>
              </w:rPr>
              <w:t>2000-2300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1600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1300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900</w:t>
            </w:r>
          </w:p>
        </w:tc>
        <w:tc>
          <w:tcPr>
            <w:tcW w:w="837" w:type="pct"/>
            <w:vAlign w:val="center"/>
          </w:tcPr>
          <w:p w:rsidR="00D16B1E" w:rsidRDefault="00D16B1E" w:rsidP="008E2194">
            <w:pPr>
              <w:widowControl w:val="0"/>
              <w:autoSpaceDE w:val="0"/>
              <w:autoSpaceDN w:val="0"/>
              <w:adjustRightInd w:val="0"/>
              <w:jc w:val="center"/>
              <w:rPr>
                <w:sz w:val="28"/>
                <w:szCs w:val="20"/>
              </w:rPr>
            </w:pPr>
            <w:r>
              <w:rPr>
                <w:sz w:val="28"/>
                <w:szCs w:val="20"/>
              </w:rPr>
              <w:t>Выше 1000</w:t>
            </w:r>
          </w:p>
        </w:tc>
      </w:tr>
      <w:tr w:rsidR="00D16B1E" w:rsidTr="008E2194">
        <w:tc>
          <w:tcPr>
            <w:tcW w:w="1348" w:type="pct"/>
          </w:tcPr>
          <w:p w:rsidR="00D16B1E" w:rsidRDefault="00D16B1E" w:rsidP="008E2194">
            <w:pPr>
              <w:widowControl w:val="0"/>
              <w:autoSpaceDE w:val="0"/>
              <w:autoSpaceDN w:val="0"/>
              <w:adjustRightInd w:val="0"/>
              <w:jc w:val="both"/>
              <w:rPr>
                <w:sz w:val="28"/>
                <w:szCs w:val="20"/>
              </w:rPr>
            </w:pPr>
            <w:r>
              <w:rPr>
                <w:sz w:val="28"/>
                <w:szCs w:val="20"/>
              </w:rPr>
              <w:t>Сверхтвердые</w:t>
            </w:r>
          </w:p>
          <w:p w:rsidR="00D16B1E" w:rsidRDefault="00D16B1E" w:rsidP="008E2194">
            <w:pPr>
              <w:widowControl w:val="0"/>
              <w:autoSpaceDE w:val="0"/>
              <w:autoSpaceDN w:val="0"/>
              <w:adjustRightInd w:val="0"/>
              <w:jc w:val="both"/>
              <w:rPr>
                <w:sz w:val="28"/>
                <w:szCs w:val="20"/>
              </w:rPr>
            </w:pPr>
            <w:r>
              <w:rPr>
                <w:sz w:val="28"/>
                <w:szCs w:val="20"/>
              </w:rPr>
              <w:t>материалы</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2000-6500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300-500</w:t>
            </w:r>
          </w:p>
        </w:tc>
        <w:tc>
          <w:tcPr>
            <w:tcW w:w="490" w:type="pct"/>
            <w:vAlign w:val="center"/>
          </w:tcPr>
          <w:p w:rsidR="00D16B1E" w:rsidRDefault="00D16B1E" w:rsidP="008E2194">
            <w:pPr>
              <w:widowControl w:val="0"/>
              <w:autoSpaceDE w:val="0"/>
              <w:autoSpaceDN w:val="0"/>
              <w:adjustRightInd w:val="0"/>
              <w:jc w:val="center"/>
              <w:rPr>
                <w:sz w:val="28"/>
                <w:szCs w:val="20"/>
              </w:rPr>
            </w:pPr>
            <w:r>
              <w:rPr>
                <w:sz w:val="28"/>
                <w:szCs w:val="20"/>
              </w:rPr>
              <w:t>6000-10000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3000-9000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2000-6000</w:t>
            </w:r>
          </w:p>
        </w:tc>
        <w:tc>
          <w:tcPr>
            <w:tcW w:w="465" w:type="pct"/>
            <w:vAlign w:val="center"/>
          </w:tcPr>
          <w:p w:rsidR="00D16B1E" w:rsidRDefault="00D16B1E" w:rsidP="008E2194">
            <w:pPr>
              <w:widowControl w:val="0"/>
              <w:autoSpaceDE w:val="0"/>
              <w:autoSpaceDN w:val="0"/>
              <w:adjustRightInd w:val="0"/>
              <w:jc w:val="center"/>
              <w:rPr>
                <w:sz w:val="28"/>
                <w:szCs w:val="20"/>
              </w:rPr>
            </w:pPr>
            <w:r>
              <w:rPr>
                <w:sz w:val="28"/>
                <w:szCs w:val="20"/>
              </w:rPr>
              <w:t>1500-4500</w:t>
            </w:r>
          </w:p>
        </w:tc>
        <w:tc>
          <w:tcPr>
            <w:tcW w:w="837" w:type="pct"/>
            <w:vAlign w:val="center"/>
          </w:tcPr>
          <w:p w:rsidR="00D16B1E" w:rsidRDefault="00D16B1E" w:rsidP="008E2194">
            <w:pPr>
              <w:widowControl w:val="0"/>
              <w:autoSpaceDE w:val="0"/>
              <w:autoSpaceDN w:val="0"/>
              <w:adjustRightInd w:val="0"/>
              <w:jc w:val="center"/>
              <w:rPr>
                <w:sz w:val="28"/>
                <w:szCs w:val="20"/>
              </w:rPr>
            </w:pPr>
            <w:r>
              <w:rPr>
                <w:sz w:val="28"/>
                <w:szCs w:val="20"/>
              </w:rPr>
              <w:t>-</w:t>
            </w:r>
          </w:p>
        </w:tc>
      </w:tr>
    </w:tbl>
    <w:p w:rsidR="00D16B1E" w:rsidRDefault="00D16B1E" w:rsidP="00C61EAD">
      <w:pPr>
        <w:widowControl w:val="0"/>
        <w:autoSpaceDE w:val="0"/>
        <w:autoSpaceDN w:val="0"/>
        <w:adjustRightInd w:val="0"/>
        <w:spacing w:line="360" w:lineRule="auto"/>
        <w:ind w:firstLine="720"/>
        <w:jc w:val="both"/>
        <w:rPr>
          <w:sz w:val="28"/>
          <w:szCs w:val="20"/>
        </w:rPr>
      </w:pPr>
    </w:p>
    <w:p w:rsidR="00D16B1E" w:rsidRDefault="00D16B1E" w:rsidP="00C61EAD">
      <w:pPr>
        <w:widowControl w:val="0"/>
        <w:numPr>
          <w:ilvl w:val="0"/>
          <w:numId w:val="3"/>
        </w:numPr>
        <w:autoSpaceDE w:val="0"/>
        <w:autoSpaceDN w:val="0"/>
        <w:adjustRightInd w:val="0"/>
        <w:spacing w:line="360" w:lineRule="auto"/>
        <w:jc w:val="center"/>
        <w:rPr>
          <w:sz w:val="28"/>
          <w:szCs w:val="20"/>
          <w:u w:val="single"/>
        </w:rPr>
      </w:pPr>
      <w:r>
        <w:rPr>
          <w:sz w:val="28"/>
          <w:szCs w:val="20"/>
          <w:u w:val="single"/>
        </w:rPr>
        <w:t>УГЛЕРОДИСТЫЕ ИНСТРУМЕНТАЛЬНЫЕ СТАЛИ</w:t>
      </w:r>
    </w:p>
    <w:p w:rsidR="00D16B1E" w:rsidRDefault="00D16B1E" w:rsidP="00C61EAD">
      <w:pPr>
        <w:widowControl w:val="0"/>
        <w:autoSpaceDE w:val="0"/>
        <w:autoSpaceDN w:val="0"/>
        <w:adjustRightInd w:val="0"/>
        <w:spacing w:line="360" w:lineRule="auto"/>
        <w:ind w:left="360"/>
        <w:jc w:val="center"/>
        <w:rPr>
          <w:sz w:val="28"/>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Для изготовления режущих инструментов применяют высокоуглероди-стые (заэвтектоидные) высококачественные стали с содержанием углерода от 0,9 до 1,3%. Используют следующие марки сталей: У9А, У10А, У12А, У13A.</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Для получения необходимой твердости углеродистые стали подвергают закалке с последующим отпуском для снятия остаточных напряжений и повышения прочности и вязкости. Температура закалки колеблется в пределах 760-820°С в зависимости от размеров инструмента и содержания углерода. В результате термообработки стали приобретают </w:t>
      </w:r>
      <w:r>
        <w:rPr>
          <w:sz w:val="28"/>
          <w:szCs w:val="20"/>
          <w:lang w:val="en-US"/>
        </w:rPr>
        <w:t>HR</w:t>
      </w:r>
      <w:r>
        <w:rPr>
          <w:sz w:val="28"/>
          <w:szCs w:val="20"/>
        </w:rPr>
        <w:t xml:space="preserve">С 61-63 и </w:t>
      </w:r>
      <w:r>
        <w:rPr>
          <w:sz w:val="28"/>
          <w:szCs w:val="28"/>
        </w:rPr>
        <w:sym w:font="Symbol" w:char="F073"/>
      </w:r>
      <w:r>
        <w:rPr>
          <w:sz w:val="28"/>
          <w:szCs w:val="20"/>
          <w:vertAlign w:val="subscript"/>
        </w:rPr>
        <w:t>и</w:t>
      </w:r>
      <w:r>
        <w:rPr>
          <w:sz w:val="28"/>
          <w:szCs w:val="20"/>
        </w:rPr>
        <w:t xml:space="preserve"> = 2000-2200 МПа.</w:t>
      </w:r>
      <w:r>
        <w:rPr>
          <w:sz w:val="28"/>
        </w:rPr>
        <w:t xml:space="preserve"> </w:t>
      </w:r>
      <w:r>
        <w:rPr>
          <w:sz w:val="28"/>
          <w:szCs w:val="20"/>
        </w:rPr>
        <w:t xml:space="preserve">Стали хорошо шлифуются и являются дешевым материалом. К недостаткам этих сталей относится их низкая закаливаемость, требующая при закалке резких закалочных сред (вода), что увеличивает напряжения деформации в инструменте. Главным недостатком этих сталей является их низкая теплостойкость </w:t>
      </w:r>
      <w:r>
        <w:rPr>
          <w:sz w:val="28"/>
          <w:szCs w:val="28"/>
        </w:rPr>
        <w:sym w:font="Symbol" w:char="F051"/>
      </w:r>
      <w:r>
        <w:rPr>
          <w:sz w:val="28"/>
          <w:szCs w:val="20"/>
        </w:rPr>
        <w:t xml:space="preserve"> = 200…250°С. Структура сталей после термообработки состоит из мартенсита, цементита и остаточного аустенита. При температуре 200-2500°С происходит выделение карбидов железа, их размеры увеличиваются и твердость падает. В связи с этим из углеродистых сталей изготавливают инструменты, работающие при скорости резания </w:t>
      </w:r>
      <w:r>
        <w:rPr>
          <w:sz w:val="28"/>
          <w:szCs w:val="20"/>
          <w:lang w:val="en-US"/>
        </w:rPr>
        <w:t>V</w:t>
      </w:r>
      <w:r>
        <w:rPr>
          <w:sz w:val="28"/>
          <w:szCs w:val="20"/>
        </w:rPr>
        <w:t xml:space="preserve"> 10</w:t>
      </w:r>
      <w:r>
        <w:rPr>
          <w:sz w:val="28"/>
          <w:szCs w:val="28"/>
        </w:rPr>
        <w:sym w:font="Symbol" w:char="F0B8"/>
      </w:r>
      <w:r>
        <w:rPr>
          <w:sz w:val="28"/>
          <w:szCs w:val="20"/>
        </w:rPr>
        <w:t>15 м/мин (метчики, сверла малых диаметров, плашки, напильники и др.).</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widowControl w:val="0"/>
        <w:autoSpaceDE w:val="0"/>
        <w:autoSpaceDN w:val="0"/>
        <w:adjustRightInd w:val="0"/>
        <w:spacing w:line="360" w:lineRule="auto"/>
        <w:jc w:val="center"/>
        <w:rPr>
          <w:sz w:val="28"/>
          <w:u w:val="single"/>
        </w:rPr>
      </w:pPr>
      <w:r>
        <w:rPr>
          <w:sz w:val="28"/>
          <w:szCs w:val="20"/>
          <w:u w:val="single"/>
          <w:lang w:val="en-US"/>
        </w:rPr>
        <w:t>II</w:t>
      </w:r>
      <w:r>
        <w:rPr>
          <w:sz w:val="28"/>
          <w:szCs w:val="20"/>
          <w:u w:val="single"/>
        </w:rPr>
        <w:t>. ИНСТРУМЕНТАЛЬНЫЕ ЛЕГИРОВАННЫЕ СТАЛИ</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Улучшить свойства углеродистых сталей можно за счет добавления, (легирования) в них небольших количествах хрома, марганца, кремния. Это позволяет повысить их прокаливаемость и несколько увеличить температуру распада мартенсита закалки до 250-300°С, т.е. повысить их красностойкость и, следовательно, повысить скорость резания в 1,1 </w:t>
      </w:r>
      <w:r>
        <w:rPr>
          <w:sz w:val="28"/>
          <w:szCs w:val="28"/>
        </w:rPr>
        <w:sym w:font="Symbol" w:char="F0B8"/>
      </w:r>
      <w:r>
        <w:rPr>
          <w:sz w:val="28"/>
          <w:szCs w:val="20"/>
        </w:rPr>
        <w:t xml:space="preserve"> 1,3 раза. Низколегированные стали делятся на стали низкой и высокой прокаливаемости.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К первой группе относятся стали марок 11ХФ, </w:t>
      </w:r>
      <w:r>
        <w:rPr>
          <w:sz w:val="28"/>
          <w:szCs w:val="20"/>
          <w:lang w:val="en-US"/>
        </w:rPr>
        <w:t>I</w:t>
      </w:r>
      <w:r>
        <w:rPr>
          <w:sz w:val="28"/>
          <w:szCs w:val="20"/>
        </w:rPr>
        <w:t>3</w:t>
      </w:r>
      <w:r>
        <w:rPr>
          <w:sz w:val="28"/>
          <w:szCs w:val="20"/>
          <w:lang w:val="en-US"/>
        </w:rPr>
        <w:t>X</w:t>
      </w:r>
      <w:r>
        <w:rPr>
          <w:sz w:val="28"/>
          <w:szCs w:val="20"/>
        </w:rPr>
        <w:t>, ХВ4. Содержание хрома в этих сталях 0,2-0,7%, ванадия - 0,15-0,3%. Из этих сталей изготавливают ножовочные полотна, развертки, фасонные резцы.</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К сталям глубокой прокаливаемости относятся стали марок 9ХС, 9ХФ, ХВГ, ХВСГ. В этих сталях хрома значительно больше - 0,8-1,5%. Из этих сталей изготавливают протяжки, сверла, метчики. Термообработка низколегированных сталей заключается в закалке в масле при температуре нагрева 820-875°С с последующим отпуском при температуре 150-180</w:t>
      </w:r>
      <w:r>
        <w:rPr>
          <w:sz w:val="28"/>
          <w:szCs w:val="28"/>
        </w:rPr>
        <w:sym w:font="Symbol" w:char="F0B0"/>
      </w:r>
      <w:r>
        <w:rPr>
          <w:sz w:val="28"/>
          <w:szCs w:val="20"/>
        </w:rPr>
        <w:t xml:space="preserve">С, в результате чего достигается твердость </w:t>
      </w:r>
      <w:r>
        <w:rPr>
          <w:sz w:val="28"/>
          <w:szCs w:val="20"/>
          <w:lang w:val="en-US"/>
        </w:rPr>
        <w:t>HRC</w:t>
      </w:r>
      <w:r>
        <w:rPr>
          <w:sz w:val="28"/>
          <w:szCs w:val="20"/>
        </w:rPr>
        <w:t xml:space="preserve"> 63-67. Наибольшее распространение получили стали марок 9ХС, ХВГ.</w:t>
      </w:r>
    </w:p>
    <w:p w:rsidR="00D16B1E" w:rsidRDefault="00D16B1E" w:rsidP="00C61EAD">
      <w:pPr>
        <w:pStyle w:val="Heading2"/>
      </w:pPr>
    </w:p>
    <w:p w:rsidR="00D16B1E" w:rsidRDefault="00D16B1E" w:rsidP="00C61EAD"/>
    <w:p w:rsidR="00D16B1E" w:rsidRDefault="00D16B1E" w:rsidP="00C61EAD">
      <w:pPr>
        <w:pStyle w:val="Heading2"/>
      </w:pPr>
      <w:r>
        <w:t xml:space="preserve">Ш. </w:t>
      </w:r>
      <w:r>
        <w:rPr>
          <w:u w:val="single"/>
        </w:rPr>
        <w:t>БЫСТРОРЕЖУЩИЕ СТАЛИ</w:t>
      </w:r>
    </w:p>
    <w:p w:rsidR="00D16B1E" w:rsidRDefault="00D16B1E" w:rsidP="00C61EAD">
      <w:pPr>
        <w:widowControl w:val="0"/>
        <w:autoSpaceDE w:val="0"/>
        <w:autoSpaceDN w:val="0"/>
        <w:adjustRightInd w:val="0"/>
        <w:spacing w:line="360" w:lineRule="auto"/>
        <w:jc w:val="center"/>
        <w:rPr>
          <w:sz w:val="28"/>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Быстрорежущие стали отличаются от легированных присутствием в них значительно большего количества карбидообразущих элементов, таких как: </w:t>
      </w:r>
      <w:r>
        <w:rPr>
          <w:sz w:val="28"/>
          <w:szCs w:val="20"/>
          <w:u w:val="single"/>
        </w:rPr>
        <w:t>вольфрам</w:t>
      </w:r>
      <w:r>
        <w:rPr>
          <w:sz w:val="28"/>
          <w:szCs w:val="20"/>
        </w:rPr>
        <w:t xml:space="preserve">, </w:t>
      </w:r>
      <w:r>
        <w:rPr>
          <w:sz w:val="28"/>
          <w:szCs w:val="20"/>
          <w:u w:val="single"/>
        </w:rPr>
        <w:t>молибден</w:t>
      </w:r>
      <w:r>
        <w:rPr>
          <w:sz w:val="28"/>
          <w:szCs w:val="20"/>
        </w:rPr>
        <w:t xml:space="preserve">, </w:t>
      </w:r>
      <w:r>
        <w:rPr>
          <w:sz w:val="28"/>
          <w:szCs w:val="20"/>
          <w:u w:val="single"/>
        </w:rPr>
        <w:t>ванадий</w:t>
      </w:r>
      <w:r>
        <w:rPr>
          <w:sz w:val="28"/>
          <w:szCs w:val="20"/>
        </w:rPr>
        <w:t xml:space="preserve">, </w:t>
      </w:r>
      <w:r>
        <w:rPr>
          <w:sz w:val="28"/>
          <w:szCs w:val="20"/>
          <w:u w:val="single"/>
        </w:rPr>
        <w:t>хром</w:t>
      </w:r>
      <w:r>
        <w:rPr>
          <w:sz w:val="28"/>
          <w:szCs w:val="20"/>
        </w:rPr>
        <w:t>. Введение этих элементов в определенных количествах и сочетаниях приводит к образованию сложных карбидов, связывающих почти весь углерод, в результате чего процесс коагуляции карбидов, выделяющегося из мартенсита, начинается при значительно более высоких температурах и теплостойкость стали возрастает.</w:t>
      </w:r>
    </w:p>
    <w:p w:rsidR="00D16B1E" w:rsidRDefault="00D16B1E" w:rsidP="00C61EAD">
      <w:pPr>
        <w:widowControl w:val="0"/>
        <w:autoSpaceDE w:val="0"/>
        <w:autoSpaceDN w:val="0"/>
        <w:adjustRightInd w:val="0"/>
        <w:spacing w:line="360" w:lineRule="auto"/>
        <w:ind w:firstLine="720"/>
        <w:jc w:val="both"/>
        <w:rPr>
          <w:sz w:val="28"/>
        </w:rPr>
      </w:pPr>
      <w:r>
        <w:rPr>
          <w:sz w:val="28"/>
          <w:szCs w:val="20"/>
        </w:rPr>
        <w:t>Обозначение марки быстрорежущей стали включает в себя буквы, обозначающие основные элементы:</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Р - вольфрам (от слова </w:t>
      </w:r>
      <w:r>
        <w:rPr>
          <w:sz w:val="28"/>
          <w:szCs w:val="20"/>
          <w:lang w:val="en-US"/>
        </w:rPr>
        <w:t>Rapid</w:t>
      </w:r>
      <w:r>
        <w:rPr>
          <w:sz w:val="28"/>
          <w:szCs w:val="20"/>
        </w:rPr>
        <w:t xml:space="preserve"> - быстрый),</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М - молибден, Ф - ванадий, К - кобальт и .цифры (за буквами), обозначающие среднее массовое содержание элемента в %.</w:t>
      </w:r>
    </w:p>
    <w:p w:rsidR="00D16B1E" w:rsidRDefault="00D16B1E" w:rsidP="00C61EAD">
      <w:pPr>
        <w:widowControl w:val="0"/>
        <w:autoSpaceDE w:val="0"/>
        <w:autoSpaceDN w:val="0"/>
        <w:adjustRightInd w:val="0"/>
        <w:spacing w:line="360" w:lineRule="auto"/>
        <w:ind w:firstLine="720"/>
        <w:jc w:val="both"/>
        <w:rPr>
          <w:sz w:val="28"/>
        </w:rPr>
      </w:pPr>
      <w:r>
        <w:rPr>
          <w:sz w:val="28"/>
          <w:szCs w:val="20"/>
        </w:rPr>
        <w:t>Содержание хрома (~ 4%) в обозначении всех марок быстрорежущих сталей не указывается. Влияние отдельных элементов на свойства сталей различно.</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u w:val="single"/>
        </w:rPr>
        <w:t>Вольфрам</w:t>
      </w:r>
      <w:r>
        <w:rPr>
          <w:sz w:val="28"/>
          <w:szCs w:val="20"/>
        </w:rPr>
        <w:t xml:space="preserve"> - придает стали теплостойкость,</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u w:val="single"/>
        </w:rPr>
        <w:t>Хром</w:t>
      </w:r>
      <w:r>
        <w:rPr>
          <w:sz w:val="28"/>
          <w:szCs w:val="20"/>
        </w:rPr>
        <w:t xml:space="preserve"> - придает стали хорошую прокаливаемость,</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u w:val="single"/>
        </w:rPr>
        <w:t>Ванадий</w:t>
      </w:r>
      <w:r>
        <w:rPr>
          <w:sz w:val="28"/>
          <w:szCs w:val="20"/>
        </w:rPr>
        <w:t xml:space="preserve"> - увеличивает теплостойкость, но ухудшает шлифуемость,</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Молибден</w:t>
      </w:r>
      <w:r>
        <w:rPr>
          <w:sz w:val="28"/>
          <w:szCs w:val="20"/>
        </w:rPr>
        <w:t xml:space="preserve"> - влияет на теплостойкость стали также как и вольфрам, если их соотношение по массе Мо : </w:t>
      </w:r>
      <w:r>
        <w:rPr>
          <w:sz w:val="28"/>
          <w:szCs w:val="20"/>
          <w:lang w:val="en-US"/>
        </w:rPr>
        <w:t>W</w:t>
      </w:r>
      <w:r>
        <w:rPr>
          <w:sz w:val="28"/>
          <w:szCs w:val="20"/>
        </w:rPr>
        <w:t xml:space="preserve"> = 1,0 : 1,5 и в случае, если в сталь вводится до 5% Мо.</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Кобальт</w:t>
      </w:r>
      <w:r>
        <w:rPr>
          <w:sz w:val="28"/>
          <w:szCs w:val="20"/>
        </w:rPr>
        <w:t xml:space="preserve"> - в стали карбидов не образует, но повышает ее твердость и теплостойкость. При массовой доли кобальта в стали более 5%</w:t>
      </w:r>
      <w:r>
        <w:rPr>
          <w:sz w:val="28"/>
        </w:rPr>
        <w:t xml:space="preserve"> </w:t>
      </w:r>
      <w:r>
        <w:rPr>
          <w:sz w:val="28"/>
          <w:szCs w:val="20"/>
        </w:rPr>
        <w:t>увеличивается ее хрупкость.</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Существенным недостатком быстрорежущих сталей является значительная </w:t>
      </w:r>
      <w:r>
        <w:rPr>
          <w:sz w:val="28"/>
          <w:szCs w:val="20"/>
          <w:u w:val="single"/>
        </w:rPr>
        <w:t>карбидная неоднородность</w:t>
      </w:r>
      <w:r>
        <w:rPr>
          <w:sz w:val="28"/>
          <w:szCs w:val="20"/>
        </w:rPr>
        <w:t xml:space="preserve">. Она сильнее выражена в сталях с повышенным содержанием </w:t>
      </w:r>
      <w:r>
        <w:rPr>
          <w:sz w:val="28"/>
          <w:szCs w:val="20"/>
          <w:u w:val="single"/>
        </w:rPr>
        <w:t>вольфрама</w:t>
      </w:r>
      <w:r>
        <w:rPr>
          <w:sz w:val="28"/>
          <w:szCs w:val="20"/>
        </w:rPr>
        <w:t xml:space="preserve">, </w:t>
      </w:r>
      <w:r>
        <w:rPr>
          <w:sz w:val="28"/>
          <w:szCs w:val="20"/>
          <w:u w:val="single"/>
        </w:rPr>
        <w:t>ванадия</w:t>
      </w:r>
      <w:r>
        <w:rPr>
          <w:sz w:val="28"/>
          <w:szCs w:val="20"/>
        </w:rPr>
        <w:t xml:space="preserve">, </w:t>
      </w:r>
      <w:r>
        <w:rPr>
          <w:sz w:val="28"/>
          <w:szCs w:val="20"/>
          <w:u w:val="single"/>
        </w:rPr>
        <w:t>кобальта</w:t>
      </w:r>
      <w:r>
        <w:rPr>
          <w:sz w:val="28"/>
          <w:szCs w:val="20"/>
        </w:rPr>
        <w:t xml:space="preserve"> и меньшей степени в сталях, легированных молибденом. Карбидная неоднородность сталей</w:t>
      </w:r>
      <w:r>
        <w:rPr>
          <w:sz w:val="28"/>
        </w:rPr>
        <w:t xml:space="preserve"> </w:t>
      </w:r>
      <w:r>
        <w:rPr>
          <w:sz w:val="28"/>
          <w:szCs w:val="20"/>
        </w:rPr>
        <w:t xml:space="preserve">оценивается по 8-балльной шкале. 1 балл соответствует равномерному распределению карбидов, а 8-ой - литой структуре. Инструменты из стали с большой карбидной неоднородностью имеют пониженную стойкость и повышенную хрупкость. </w:t>
      </w:r>
      <w:r>
        <w:rPr>
          <w:sz w:val="28"/>
          <w:szCs w:val="20"/>
          <w:u w:val="single"/>
        </w:rPr>
        <w:t>Для устранения</w:t>
      </w:r>
      <w:r>
        <w:rPr>
          <w:sz w:val="28"/>
          <w:szCs w:val="20"/>
        </w:rPr>
        <w:t xml:space="preserve"> этого при изготовлении инструментов их заготовки подвергают неоднократной проковке.</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Термическая обработка</w:t>
      </w:r>
      <w:r>
        <w:rPr>
          <w:sz w:val="28"/>
          <w:szCs w:val="20"/>
        </w:rPr>
        <w:t xml:space="preserve"> инструментов из быстрорежущей стали состоит из </w:t>
      </w:r>
      <w:r>
        <w:rPr>
          <w:sz w:val="28"/>
          <w:szCs w:val="20"/>
          <w:u w:val="single"/>
        </w:rPr>
        <w:t>закалки</w:t>
      </w:r>
      <w:r>
        <w:rPr>
          <w:sz w:val="28"/>
          <w:szCs w:val="20"/>
        </w:rPr>
        <w:t xml:space="preserve"> с последующим 2-х или 3-х кратным отпуском при температуре 550-580°С. Нагрев под закалку производится до температуры 1260-1300°С </w:t>
      </w:r>
      <w:r>
        <w:rPr>
          <w:sz w:val="28"/>
          <w:szCs w:val="20"/>
          <w:u w:val="single"/>
        </w:rPr>
        <w:t>с целью растворения</w:t>
      </w:r>
      <w:r>
        <w:rPr>
          <w:sz w:val="28"/>
          <w:szCs w:val="20"/>
        </w:rPr>
        <w:t xml:space="preserve"> в аустените возможно больше легированных карбидов. В процессе закалки не весь аустенит превращается в мартенсит. Часть его присутствует в виде остаточного аустенита. </w:t>
      </w:r>
      <w:r>
        <w:rPr>
          <w:sz w:val="28"/>
          <w:szCs w:val="20"/>
          <w:u w:val="single"/>
        </w:rPr>
        <w:t>При отпуске</w:t>
      </w:r>
      <w:r>
        <w:rPr>
          <w:sz w:val="28"/>
          <w:szCs w:val="20"/>
        </w:rPr>
        <w:t xml:space="preserve"> происходит </w:t>
      </w:r>
      <w:r>
        <w:rPr>
          <w:sz w:val="28"/>
          <w:szCs w:val="20"/>
          <w:u w:val="single"/>
        </w:rPr>
        <w:t>превращение</w:t>
      </w:r>
      <w:r>
        <w:rPr>
          <w:sz w:val="28"/>
          <w:szCs w:val="20"/>
        </w:rPr>
        <w:t xml:space="preserve"> остаточного </w:t>
      </w:r>
      <w:r>
        <w:rPr>
          <w:sz w:val="28"/>
          <w:szCs w:val="20"/>
          <w:u w:val="single"/>
        </w:rPr>
        <w:t>аустенита в мартенсит</w:t>
      </w:r>
      <w:r>
        <w:rPr>
          <w:sz w:val="28"/>
          <w:szCs w:val="20"/>
        </w:rPr>
        <w:t xml:space="preserve"> и выделение дисперсных частиц карбидов, что приводит к повышению твердости. </w:t>
      </w:r>
    </w:p>
    <w:p w:rsidR="00D16B1E" w:rsidRDefault="00D16B1E" w:rsidP="00C61EAD">
      <w:pPr>
        <w:widowControl w:val="0"/>
        <w:autoSpaceDE w:val="0"/>
        <w:autoSpaceDN w:val="0"/>
        <w:adjustRightInd w:val="0"/>
        <w:spacing w:line="360" w:lineRule="auto"/>
        <w:ind w:firstLine="720"/>
        <w:jc w:val="both"/>
        <w:rPr>
          <w:sz w:val="28"/>
        </w:rPr>
      </w:pPr>
      <w:r>
        <w:rPr>
          <w:sz w:val="28"/>
          <w:szCs w:val="20"/>
        </w:rPr>
        <w:t>Высокая теплостойкость быстрорежущих сталей позволяет работать со скоростями резания в 2,5-3 раза более высокими, чем те, которые при равной стойкости допускают инструменты из быстрорежущих сталей.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В зависимости, от уровня теплостойкости быстрорежущие стали делятся на стали нормальной теплостойкости (</w:t>
      </w:r>
      <w:r>
        <w:rPr>
          <w:sz w:val="28"/>
          <w:szCs w:val="28"/>
        </w:rPr>
        <w:sym w:font="Symbol" w:char="F051"/>
      </w:r>
      <w:r>
        <w:rPr>
          <w:sz w:val="28"/>
          <w:szCs w:val="20"/>
          <w:vertAlign w:val="subscript"/>
        </w:rPr>
        <w:t>к</w:t>
      </w:r>
      <w:r>
        <w:rPr>
          <w:sz w:val="28"/>
          <w:szCs w:val="20"/>
        </w:rPr>
        <w:t xml:space="preserve"> </w:t>
      </w:r>
      <w:r>
        <w:rPr>
          <w:sz w:val="28"/>
          <w:szCs w:val="28"/>
        </w:rPr>
        <w:sym w:font="Symbol" w:char="F0A3"/>
      </w:r>
      <w:r>
        <w:rPr>
          <w:sz w:val="28"/>
          <w:szCs w:val="20"/>
        </w:rPr>
        <w:t xml:space="preserve"> 620°С) и стали повышенной теплостойкости (</w:t>
      </w:r>
      <w:r>
        <w:rPr>
          <w:sz w:val="28"/>
          <w:szCs w:val="28"/>
        </w:rPr>
        <w:sym w:font="Symbol" w:char="F051"/>
      </w:r>
      <w:r>
        <w:rPr>
          <w:sz w:val="28"/>
          <w:szCs w:val="20"/>
          <w:vertAlign w:val="subscript"/>
        </w:rPr>
        <w:t>к</w:t>
      </w:r>
      <w:r>
        <w:rPr>
          <w:sz w:val="28"/>
          <w:szCs w:val="20"/>
        </w:rPr>
        <w:t xml:space="preserve"> </w:t>
      </w:r>
      <w:r>
        <w:rPr>
          <w:sz w:val="28"/>
          <w:szCs w:val="28"/>
        </w:rPr>
        <w:sym w:font="Symbol" w:char="F0B3"/>
      </w:r>
      <w:r>
        <w:rPr>
          <w:sz w:val="28"/>
          <w:szCs w:val="20"/>
        </w:rPr>
        <w:t xml:space="preserve"> 630°С).</w:t>
      </w:r>
    </w:p>
    <w:p w:rsidR="00D16B1E" w:rsidRPr="00EF4700" w:rsidRDefault="00D16B1E" w:rsidP="00EF4700">
      <w:pPr>
        <w:widowControl w:val="0"/>
        <w:autoSpaceDE w:val="0"/>
        <w:autoSpaceDN w:val="0"/>
        <w:adjustRightInd w:val="0"/>
        <w:spacing w:line="360" w:lineRule="auto"/>
        <w:ind w:firstLine="720"/>
        <w:jc w:val="both"/>
        <w:rPr>
          <w:sz w:val="28"/>
          <w:szCs w:val="28"/>
        </w:rPr>
      </w:pPr>
      <w:r w:rsidRPr="00EF4700">
        <w:rPr>
          <w:sz w:val="28"/>
          <w:szCs w:val="28"/>
        </w:rPr>
        <w:t>Наиболее распространенные марки сталей, их состав и основные физико-механические свойства приведены в таблице 2.</w:t>
      </w:r>
    </w:p>
    <w:p w:rsidR="00D16B1E" w:rsidRDefault="00D16B1E" w:rsidP="00C61EAD">
      <w:pPr>
        <w:pStyle w:val="Heading3"/>
        <w:jc w:val="right"/>
      </w:pPr>
      <w:r>
        <w:t>ТАБЛИЦА 2</w:t>
      </w:r>
    </w:p>
    <w:tbl>
      <w:tblPr>
        <w:tblW w:w="518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9"/>
        <w:gridCol w:w="800"/>
        <w:gridCol w:w="660"/>
        <w:gridCol w:w="800"/>
        <w:gridCol w:w="887"/>
        <w:gridCol w:w="660"/>
        <w:gridCol w:w="660"/>
        <w:gridCol w:w="792"/>
        <w:gridCol w:w="870"/>
        <w:gridCol w:w="636"/>
        <w:gridCol w:w="1565"/>
      </w:tblGrid>
      <w:tr w:rsidR="00D16B1E" w:rsidTr="008E2194">
        <w:trPr>
          <w:cantSplit/>
        </w:trPr>
        <w:tc>
          <w:tcPr>
            <w:tcW w:w="801" w:type="pct"/>
            <w:vMerge w:val="restart"/>
            <w:vAlign w:val="center"/>
          </w:tcPr>
          <w:p w:rsidR="00D16B1E" w:rsidRDefault="00D16B1E" w:rsidP="008E2194">
            <w:pPr>
              <w:widowControl w:val="0"/>
              <w:autoSpaceDE w:val="0"/>
              <w:autoSpaceDN w:val="0"/>
              <w:adjustRightInd w:val="0"/>
              <w:jc w:val="center"/>
              <w:rPr>
                <w:sz w:val="28"/>
              </w:rPr>
            </w:pPr>
            <w:r>
              <w:rPr>
                <w:sz w:val="28"/>
              </w:rPr>
              <w:t>Марка</w:t>
            </w:r>
          </w:p>
          <w:p w:rsidR="00D16B1E" w:rsidRDefault="00D16B1E" w:rsidP="008E2194">
            <w:pPr>
              <w:widowControl w:val="0"/>
              <w:autoSpaceDE w:val="0"/>
              <w:autoSpaceDN w:val="0"/>
              <w:adjustRightInd w:val="0"/>
              <w:jc w:val="center"/>
              <w:rPr>
                <w:sz w:val="28"/>
              </w:rPr>
            </w:pPr>
            <w:r>
              <w:rPr>
                <w:sz w:val="28"/>
              </w:rPr>
              <w:t>стали</w:t>
            </w:r>
          </w:p>
        </w:tc>
        <w:tc>
          <w:tcPr>
            <w:tcW w:w="2252" w:type="pct"/>
            <w:gridSpan w:val="6"/>
            <w:vAlign w:val="center"/>
          </w:tcPr>
          <w:p w:rsidR="00D16B1E" w:rsidRDefault="00D16B1E" w:rsidP="008E2194">
            <w:pPr>
              <w:widowControl w:val="0"/>
              <w:autoSpaceDE w:val="0"/>
              <w:autoSpaceDN w:val="0"/>
              <w:adjustRightInd w:val="0"/>
              <w:jc w:val="center"/>
              <w:rPr>
                <w:sz w:val="28"/>
              </w:rPr>
            </w:pPr>
            <w:r>
              <w:rPr>
                <w:sz w:val="28"/>
              </w:rPr>
              <w:t>Массовая доля компонента, %</w:t>
            </w:r>
          </w:p>
        </w:tc>
        <w:tc>
          <w:tcPr>
            <w:tcW w:w="399" w:type="pct"/>
            <w:vMerge w:val="restart"/>
            <w:vAlign w:val="center"/>
          </w:tcPr>
          <w:p w:rsidR="00D16B1E" w:rsidRDefault="00D16B1E" w:rsidP="008E2194">
            <w:pPr>
              <w:widowControl w:val="0"/>
              <w:autoSpaceDE w:val="0"/>
              <w:autoSpaceDN w:val="0"/>
              <w:adjustRightInd w:val="0"/>
              <w:jc w:val="center"/>
              <w:rPr>
                <w:sz w:val="28"/>
              </w:rPr>
            </w:pPr>
            <w:r>
              <w:rPr>
                <w:sz w:val="28"/>
                <w:lang w:val="en-US"/>
              </w:rPr>
              <w:t>HRC</w:t>
            </w:r>
          </w:p>
        </w:tc>
        <w:tc>
          <w:tcPr>
            <w:tcW w:w="439" w:type="pct"/>
            <w:vMerge w:val="restart"/>
            <w:vAlign w:val="center"/>
          </w:tcPr>
          <w:p w:rsidR="00D16B1E" w:rsidRDefault="00D16B1E" w:rsidP="008E2194">
            <w:pPr>
              <w:widowControl w:val="0"/>
              <w:autoSpaceDE w:val="0"/>
              <w:autoSpaceDN w:val="0"/>
              <w:adjustRightInd w:val="0"/>
              <w:jc w:val="center"/>
              <w:rPr>
                <w:sz w:val="28"/>
              </w:rPr>
            </w:pPr>
            <w:r>
              <w:rPr>
                <w:sz w:val="28"/>
                <w:szCs w:val="28"/>
              </w:rPr>
              <w:sym w:font="Symbol" w:char="F073"/>
            </w:r>
            <w:r>
              <w:rPr>
                <w:sz w:val="28"/>
                <w:vertAlign w:val="subscript"/>
              </w:rPr>
              <w:t>и</w:t>
            </w:r>
            <w:r>
              <w:rPr>
                <w:sz w:val="28"/>
              </w:rPr>
              <w:t>,</w:t>
            </w:r>
          </w:p>
          <w:p w:rsidR="00D16B1E" w:rsidRDefault="00D16B1E" w:rsidP="008E2194">
            <w:pPr>
              <w:widowControl w:val="0"/>
              <w:autoSpaceDE w:val="0"/>
              <w:autoSpaceDN w:val="0"/>
              <w:adjustRightInd w:val="0"/>
              <w:jc w:val="center"/>
              <w:rPr>
                <w:sz w:val="28"/>
              </w:rPr>
            </w:pPr>
            <w:r>
              <w:rPr>
                <w:sz w:val="28"/>
              </w:rPr>
              <w:t>МПа</w:t>
            </w:r>
          </w:p>
        </w:tc>
        <w:tc>
          <w:tcPr>
            <w:tcW w:w="321" w:type="pct"/>
            <w:vMerge w:val="restart"/>
            <w:vAlign w:val="center"/>
          </w:tcPr>
          <w:p w:rsidR="00D16B1E" w:rsidRDefault="00D16B1E" w:rsidP="008E2194">
            <w:pPr>
              <w:widowControl w:val="0"/>
              <w:autoSpaceDE w:val="0"/>
              <w:autoSpaceDN w:val="0"/>
              <w:adjustRightInd w:val="0"/>
              <w:jc w:val="center"/>
              <w:rPr>
                <w:sz w:val="28"/>
              </w:rPr>
            </w:pPr>
            <w:r>
              <w:rPr>
                <w:sz w:val="28"/>
                <w:szCs w:val="28"/>
              </w:rPr>
              <w:sym w:font="Symbol" w:char="F051"/>
            </w:r>
            <w:r>
              <w:rPr>
                <w:sz w:val="28"/>
              </w:rPr>
              <w:t>,</w:t>
            </w:r>
          </w:p>
          <w:p w:rsidR="00D16B1E" w:rsidRDefault="00D16B1E" w:rsidP="008E2194">
            <w:pPr>
              <w:widowControl w:val="0"/>
              <w:autoSpaceDE w:val="0"/>
              <w:autoSpaceDN w:val="0"/>
              <w:adjustRightInd w:val="0"/>
              <w:jc w:val="center"/>
              <w:rPr>
                <w:sz w:val="28"/>
              </w:rPr>
            </w:pPr>
            <w:r>
              <w:rPr>
                <w:sz w:val="28"/>
                <w:szCs w:val="28"/>
              </w:rPr>
              <w:sym w:font="Symbol" w:char="F0B0"/>
            </w:r>
            <w:r>
              <w:rPr>
                <w:sz w:val="28"/>
              </w:rPr>
              <w:t>С</w:t>
            </w:r>
          </w:p>
        </w:tc>
        <w:tc>
          <w:tcPr>
            <w:tcW w:w="789" w:type="pct"/>
            <w:vMerge w:val="restart"/>
            <w:vAlign w:val="center"/>
          </w:tcPr>
          <w:p w:rsidR="00D16B1E" w:rsidRDefault="00D16B1E" w:rsidP="008E2194">
            <w:pPr>
              <w:widowControl w:val="0"/>
              <w:autoSpaceDE w:val="0"/>
              <w:autoSpaceDN w:val="0"/>
              <w:adjustRightInd w:val="0"/>
              <w:jc w:val="center"/>
              <w:rPr>
                <w:sz w:val="28"/>
              </w:rPr>
            </w:pPr>
            <w:r>
              <w:rPr>
                <w:sz w:val="28"/>
              </w:rPr>
              <w:t>Группа</w:t>
            </w:r>
          </w:p>
          <w:p w:rsidR="00D16B1E" w:rsidRDefault="00D16B1E" w:rsidP="008E2194">
            <w:pPr>
              <w:widowControl w:val="0"/>
              <w:autoSpaceDE w:val="0"/>
              <w:autoSpaceDN w:val="0"/>
              <w:adjustRightInd w:val="0"/>
              <w:jc w:val="center"/>
              <w:rPr>
                <w:sz w:val="28"/>
              </w:rPr>
            </w:pPr>
            <w:r>
              <w:rPr>
                <w:sz w:val="28"/>
              </w:rPr>
              <w:t>применя-</w:t>
            </w:r>
          </w:p>
          <w:p w:rsidR="00D16B1E" w:rsidRDefault="00D16B1E" w:rsidP="008E2194">
            <w:pPr>
              <w:widowControl w:val="0"/>
              <w:autoSpaceDE w:val="0"/>
              <w:autoSpaceDN w:val="0"/>
              <w:adjustRightInd w:val="0"/>
              <w:jc w:val="center"/>
              <w:rPr>
                <w:sz w:val="28"/>
              </w:rPr>
            </w:pPr>
            <w:r>
              <w:rPr>
                <w:sz w:val="28"/>
              </w:rPr>
              <w:t>емости</w:t>
            </w:r>
          </w:p>
        </w:tc>
      </w:tr>
      <w:tr w:rsidR="00D16B1E" w:rsidTr="008E2194">
        <w:trPr>
          <w:cantSplit/>
        </w:trPr>
        <w:tc>
          <w:tcPr>
            <w:tcW w:w="0" w:type="auto"/>
            <w:vMerge/>
            <w:vAlign w:val="center"/>
          </w:tcPr>
          <w:p w:rsidR="00D16B1E" w:rsidRDefault="00D16B1E" w:rsidP="008E2194">
            <w:pPr>
              <w:rPr>
                <w:sz w:val="28"/>
              </w:rPr>
            </w:pPr>
          </w:p>
        </w:tc>
        <w:tc>
          <w:tcPr>
            <w:tcW w:w="403" w:type="pct"/>
            <w:vAlign w:val="center"/>
          </w:tcPr>
          <w:p w:rsidR="00D16B1E" w:rsidRDefault="00D16B1E" w:rsidP="008E2194">
            <w:pPr>
              <w:widowControl w:val="0"/>
              <w:autoSpaceDE w:val="0"/>
              <w:autoSpaceDN w:val="0"/>
              <w:adjustRightInd w:val="0"/>
              <w:jc w:val="center"/>
              <w:rPr>
                <w:sz w:val="28"/>
              </w:rPr>
            </w:pPr>
            <w:r>
              <w:rPr>
                <w:sz w:val="28"/>
                <w:lang w:val="en-US"/>
              </w:rPr>
              <w:t>C</w:t>
            </w:r>
          </w:p>
        </w:tc>
        <w:tc>
          <w:tcPr>
            <w:tcW w:w="333" w:type="pct"/>
            <w:vAlign w:val="center"/>
          </w:tcPr>
          <w:p w:rsidR="00D16B1E" w:rsidRDefault="00D16B1E" w:rsidP="008E2194">
            <w:pPr>
              <w:widowControl w:val="0"/>
              <w:autoSpaceDE w:val="0"/>
              <w:autoSpaceDN w:val="0"/>
              <w:adjustRightInd w:val="0"/>
              <w:jc w:val="center"/>
              <w:rPr>
                <w:sz w:val="28"/>
              </w:rPr>
            </w:pPr>
            <w:r>
              <w:rPr>
                <w:sz w:val="28"/>
                <w:lang w:val="en-US"/>
              </w:rPr>
              <w:t>Cr</w:t>
            </w:r>
          </w:p>
        </w:tc>
        <w:tc>
          <w:tcPr>
            <w:tcW w:w="403" w:type="pct"/>
            <w:vAlign w:val="center"/>
          </w:tcPr>
          <w:p w:rsidR="00D16B1E" w:rsidRDefault="00D16B1E" w:rsidP="008E2194">
            <w:pPr>
              <w:widowControl w:val="0"/>
              <w:autoSpaceDE w:val="0"/>
              <w:autoSpaceDN w:val="0"/>
              <w:adjustRightInd w:val="0"/>
              <w:jc w:val="center"/>
              <w:rPr>
                <w:sz w:val="28"/>
                <w:lang w:val="en-US"/>
              </w:rPr>
            </w:pPr>
            <w:r>
              <w:rPr>
                <w:sz w:val="28"/>
                <w:lang w:val="en-US"/>
              </w:rPr>
              <w:t>W</w:t>
            </w:r>
          </w:p>
        </w:tc>
        <w:tc>
          <w:tcPr>
            <w:tcW w:w="447" w:type="pct"/>
            <w:vAlign w:val="center"/>
          </w:tcPr>
          <w:p w:rsidR="00D16B1E" w:rsidRDefault="00D16B1E" w:rsidP="008E2194">
            <w:pPr>
              <w:widowControl w:val="0"/>
              <w:autoSpaceDE w:val="0"/>
              <w:autoSpaceDN w:val="0"/>
              <w:adjustRightInd w:val="0"/>
              <w:jc w:val="center"/>
              <w:rPr>
                <w:sz w:val="28"/>
                <w:lang w:val="en-US"/>
              </w:rPr>
            </w:pPr>
            <w:r>
              <w:rPr>
                <w:sz w:val="28"/>
                <w:lang w:val="en-US"/>
              </w:rPr>
              <w:t>Mo</w:t>
            </w:r>
          </w:p>
        </w:tc>
        <w:tc>
          <w:tcPr>
            <w:tcW w:w="333" w:type="pct"/>
            <w:vAlign w:val="center"/>
          </w:tcPr>
          <w:p w:rsidR="00D16B1E" w:rsidRDefault="00D16B1E" w:rsidP="008E2194">
            <w:pPr>
              <w:widowControl w:val="0"/>
              <w:autoSpaceDE w:val="0"/>
              <w:autoSpaceDN w:val="0"/>
              <w:adjustRightInd w:val="0"/>
              <w:jc w:val="center"/>
              <w:rPr>
                <w:sz w:val="28"/>
                <w:lang w:val="en-US"/>
              </w:rPr>
            </w:pPr>
            <w:r>
              <w:rPr>
                <w:sz w:val="28"/>
                <w:lang w:val="en-US"/>
              </w:rPr>
              <w:t>V</w:t>
            </w:r>
          </w:p>
        </w:tc>
        <w:tc>
          <w:tcPr>
            <w:tcW w:w="333" w:type="pct"/>
            <w:vAlign w:val="center"/>
          </w:tcPr>
          <w:p w:rsidR="00D16B1E" w:rsidRDefault="00D16B1E" w:rsidP="008E2194">
            <w:pPr>
              <w:widowControl w:val="0"/>
              <w:autoSpaceDE w:val="0"/>
              <w:autoSpaceDN w:val="0"/>
              <w:adjustRightInd w:val="0"/>
              <w:jc w:val="center"/>
              <w:rPr>
                <w:sz w:val="28"/>
              </w:rPr>
            </w:pPr>
            <w:r>
              <w:rPr>
                <w:sz w:val="28"/>
                <w:lang w:val="en-US"/>
              </w:rPr>
              <w:t>Co</w:t>
            </w:r>
          </w:p>
        </w:tc>
        <w:tc>
          <w:tcPr>
            <w:tcW w:w="0" w:type="auto"/>
            <w:vMerge/>
            <w:vAlign w:val="center"/>
          </w:tcPr>
          <w:p w:rsidR="00D16B1E" w:rsidRDefault="00D16B1E" w:rsidP="008E2194">
            <w:pPr>
              <w:rPr>
                <w:sz w:val="28"/>
              </w:rPr>
            </w:pPr>
          </w:p>
        </w:tc>
        <w:tc>
          <w:tcPr>
            <w:tcW w:w="0" w:type="auto"/>
            <w:vMerge/>
            <w:vAlign w:val="center"/>
          </w:tcPr>
          <w:p w:rsidR="00D16B1E" w:rsidRDefault="00D16B1E" w:rsidP="008E2194">
            <w:pPr>
              <w:rPr>
                <w:sz w:val="28"/>
              </w:rPr>
            </w:pPr>
          </w:p>
        </w:tc>
        <w:tc>
          <w:tcPr>
            <w:tcW w:w="0" w:type="auto"/>
            <w:vMerge/>
            <w:vAlign w:val="center"/>
          </w:tcPr>
          <w:p w:rsidR="00D16B1E" w:rsidRDefault="00D16B1E" w:rsidP="008E2194">
            <w:pPr>
              <w:rPr>
                <w:sz w:val="28"/>
              </w:rPr>
            </w:pPr>
          </w:p>
        </w:tc>
        <w:tc>
          <w:tcPr>
            <w:tcW w:w="0" w:type="auto"/>
            <w:vMerge/>
            <w:vAlign w:val="center"/>
          </w:tcPr>
          <w:p w:rsidR="00D16B1E" w:rsidRDefault="00D16B1E" w:rsidP="008E2194">
            <w:pPr>
              <w:rPr>
                <w:sz w:val="28"/>
              </w:rPr>
            </w:pPr>
          </w:p>
        </w:tc>
      </w:tr>
      <w:tr w:rsidR="00D16B1E" w:rsidTr="008E2194">
        <w:trPr>
          <w:cantSplit/>
        </w:trPr>
        <w:tc>
          <w:tcPr>
            <w:tcW w:w="801" w:type="pct"/>
            <w:vAlign w:val="center"/>
          </w:tcPr>
          <w:p w:rsidR="00D16B1E" w:rsidRDefault="00D16B1E" w:rsidP="008E2194">
            <w:pPr>
              <w:widowControl w:val="0"/>
              <w:autoSpaceDE w:val="0"/>
              <w:autoSpaceDN w:val="0"/>
              <w:adjustRightInd w:val="0"/>
              <w:jc w:val="center"/>
              <w:rPr>
                <w:sz w:val="28"/>
              </w:rPr>
            </w:pPr>
            <w:r>
              <w:rPr>
                <w:sz w:val="28"/>
              </w:rPr>
              <w:t>Р18</w:t>
            </w:r>
          </w:p>
        </w:tc>
        <w:tc>
          <w:tcPr>
            <w:tcW w:w="403" w:type="pct"/>
            <w:vAlign w:val="center"/>
          </w:tcPr>
          <w:p w:rsidR="00D16B1E" w:rsidRDefault="00D16B1E" w:rsidP="008E2194">
            <w:pPr>
              <w:widowControl w:val="0"/>
              <w:autoSpaceDE w:val="0"/>
              <w:autoSpaceDN w:val="0"/>
              <w:adjustRightInd w:val="0"/>
              <w:jc w:val="center"/>
              <w:rPr>
                <w:sz w:val="28"/>
              </w:rPr>
            </w:pPr>
            <w:r>
              <w:rPr>
                <w:sz w:val="28"/>
              </w:rPr>
              <w:t>0,7-0,8</w:t>
            </w:r>
          </w:p>
        </w:tc>
        <w:tc>
          <w:tcPr>
            <w:tcW w:w="333" w:type="pct"/>
            <w:vAlign w:val="center"/>
          </w:tcPr>
          <w:p w:rsidR="00D16B1E" w:rsidRDefault="00D16B1E" w:rsidP="008E2194">
            <w:pPr>
              <w:widowControl w:val="0"/>
              <w:autoSpaceDE w:val="0"/>
              <w:autoSpaceDN w:val="0"/>
              <w:adjustRightInd w:val="0"/>
              <w:jc w:val="center"/>
              <w:rPr>
                <w:sz w:val="28"/>
              </w:rPr>
            </w:pPr>
            <w:r>
              <w:rPr>
                <w:sz w:val="28"/>
              </w:rPr>
              <w:t>3,8-4,4</w:t>
            </w:r>
          </w:p>
        </w:tc>
        <w:tc>
          <w:tcPr>
            <w:tcW w:w="403" w:type="pct"/>
            <w:vAlign w:val="center"/>
          </w:tcPr>
          <w:p w:rsidR="00D16B1E" w:rsidRDefault="00D16B1E" w:rsidP="008E2194">
            <w:pPr>
              <w:widowControl w:val="0"/>
              <w:autoSpaceDE w:val="0"/>
              <w:autoSpaceDN w:val="0"/>
              <w:adjustRightInd w:val="0"/>
              <w:jc w:val="center"/>
              <w:rPr>
                <w:sz w:val="28"/>
              </w:rPr>
            </w:pPr>
            <w:r>
              <w:rPr>
                <w:sz w:val="28"/>
              </w:rPr>
              <w:t>17,0-18,5</w:t>
            </w:r>
          </w:p>
        </w:tc>
        <w:tc>
          <w:tcPr>
            <w:tcW w:w="447" w:type="pct"/>
            <w:vAlign w:val="center"/>
          </w:tcPr>
          <w:p w:rsidR="00D16B1E" w:rsidRDefault="00D16B1E" w:rsidP="008E2194">
            <w:pPr>
              <w:widowControl w:val="0"/>
              <w:autoSpaceDE w:val="0"/>
              <w:autoSpaceDN w:val="0"/>
              <w:adjustRightInd w:val="0"/>
              <w:jc w:val="center"/>
              <w:rPr>
                <w:sz w:val="28"/>
              </w:rPr>
            </w:pPr>
            <w:r>
              <w:rPr>
                <w:sz w:val="28"/>
              </w:rPr>
              <w:t>1,0 не более</w:t>
            </w:r>
          </w:p>
        </w:tc>
        <w:tc>
          <w:tcPr>
            <w:tcW w:w="333" w:type="pct"/>
            <w:vAlign w:val="center"/>
          </w:tcPr>
          <w:p w:rsidR="00D16B1E" w:rsidRDefault="00D16B1E" w:rsidP="008E2194">
            <w:pPr>
              <w:widowControl w:val="0"/>
              <w:autoSpaceDE w:val="0"/>
              <w:autoSpaceDN w:val="0"/>
              <w:adjustRightInd w:val="0"/>
              <w:jc w:val="center"/>
              <w:rPr>
                <w:sz w:val="28"/>
              </w:rPr>
            </w:pPr>
            <w:r>
              <w:rPr>
                <w:sz w:val="28"/>
              </w:rPr>
              <w:t>1,0-1,4</w:t>
            </w:r>
          </w:p>
        </w:tc>
        <w:tc>
          <w:tcPr>
            <w:tcW w:w="333" w:type="pct"/>
            <w:vAlign w:val="center"/>
          </w:tcPr>
          <w:p w:rsidR="00D16B1E" w:rsidRDefault="00D16B1E" w:rsidP="008E2194">
            <w:pPr>
              <w:widowControl w:val="0"/>
              <w:autoSpaceDE w:val="0"/>
              <w:autoSpaceDN w:val="0"/>
              <w:adjustRightInd w:val="0"/>
              <w:jc w:val="center"/>
              <w:rPr>
                <w:sz w:val="28"/>
              </w:rPr>
            </w:pPr>
            <w:r>
              <w:rPr>
                <w:sz w:val="28"/>
              </w:rPr>
              <w:t>-</w:t>
            </w:r>
          </w:p>
        </w:tc>
        <w:tc>
          <w:tcPr>
            <w:tcW w:w="399" w:type="pct"/>
            <w:vAlign w:val="center"/>
          </w:tcPr>
          <w:p w:rsidR="00D16B1E" w:rsidRDefault="00D16B1E" w:rsidP="008E2194">
            <w:pPr>
              <w:widowControl w:val="0"/>
              <w:autoSpaceDE w:val="0"/>
              <w:autoSpaceDN w:val="0"/>
              <w:adjustRightInd w:val="0"/>
              <w:jc w:val="center"/>
              <w:rPr>
                <w:sz w:val="28"/>
              </w:rPr>
            </w:pPr>
            <w:r>
              <w:rPr>
                <w:sz w:val="28"/>
              </w:rPr>
              <w:t>62</w:t>
            </w:r>
          </w:p>
        </w:tc>
        <w:tc>
          <w:tcPr>
            <w:tcW w:w="439" w:type="pct"/>
            <w:vAlign w:val="center"/>
          </w:tcPr>
          <w:p w:rsidR="00D16B1E" w:rsidRDefault="00D16B1E" w:rsidP="008E2194">
            <w:pPr>
              <w:widowControl w:val="0"/>
              <w:autoSpaceDE w:val="0"/>
              <w:autoSpaceDN w:val="0"/>
              <w:adjustRightInd w:val="0"/>
              <w:jc w:val="center"/>
              <w:rPr>
                <w:sz w:val="28"/>
              </w:rPr>
            </w:pPr>
            <w:r>
              <w:rPr>
                <w:sz w:val="28"/>
              </w:rPr>
              <w:t>2900-3100</w:t>
            </w:r>
          </w:p>
        </w:tc>
        <w:tc>
          <w:tcPr>
            <w:tcW w:w="321" w:type="pct"/>
            <w:vAlign w:val="center"/>
          </w:tcPr>
          <w:p w:rsidR="00D16B1E" w:rsidRDefault="00D16B1E" w:rsidP="008E2194">
            <w:pPr>
              <w:widowControl w:val="0"/>
              <w:autoSpaceDE w:val="0"/>
              <w:autoSpaceDN w:val="0"/>
              <w:adjustRightInd w:val="0"/>
              <w:jc w:val="center"/>
              <w:rPr>
                <w:sz w:val="28"/>
              </w:rPr>
            </w:pPr>
            <w:r>
              <w:rPr>
                <w:sz w:val="28"/>
              </w:rPr>
              <w:t>620</w:t>
            </w:r>
          </w:p>
        </w:tc>
        <w:tc>
          <w:tcPr>
            <w:tcW w:w="789" w:type="pct"/>
            <w:vMerge w:val="restart"/>
            <w:vAlign w:val="center"/>
          </w:tcPr>
          <w:p w:rsidR="00D16B1E" w:rsidRDefault="00D16B1E" w:rsidP="008E2194">
            <w:pPr>
              <w:widowControl w:val="0"/>
              <w:autoSpaceDE w:val="0"/>
              <w:autoSpaceDN w:val="0"/>
              <w:adjustRightInd w:val="0"/>
              <w:jc w:val="center"/>
              <w:rPr>
                <w:sz w:val="28"/>
              </w:rPr>
            </w:pPr>
            <w:r>
              <w:rPr>
                <w:sz w:val="28"/>
              </w:rPr>
              <w:t>Нормаль-ной</w:t>
            </w:r>
          </w:p>
          <w:p w:rsidR="00D16B1E" w:rsidRDefault="00D16B1E" w:rsidP="008E2194">
            <w:pPr>
              <w:widowControl w:val="0"/>
              <w:autoSpaceDE w:val="0"/>
              <w:autoSpaceDN w:val="0"/>
              <w:adjustRightInd w:val="0"/>
              <w:jc w:val="center"/>
              <w:rPr>
                <w:sz w:val="28"/>
              </w:rPr>
            </w:pPr>
            <w:r>
              <w:rPr>
                <w:sz w:val="28"/>
              </w:rPr>
              <w:t>производи-тельности</w:t>
            </w:r>
          </w:p>
          <w:p w:rsidR="00D16B1E" w:rsidRDefault="00D16B1E" w:rsidP="008E2194">
            <w:pPr>
              <w:widowControl w:val="0"/>
              <w:autoSpaceDE w:val="0"/>
              <w:autoSpaceDN w:val="0"/>
              <w:adjustRightInd w:val="0"/>
              <w:jc w:val="center"/>
              <w:rPr>
                <w:sz w:val="28"/>
              </w:rPr>
            </w:pPr>
            <w:r>
              <w:rPr>
                <w:sz w:val="28"/>
              </w:rPr>
              <w:t>(</w:t>
            </w:r>
            <w:r>
              <w:rPr>
                <w:sz w:val="28"/>
                <w:lang w:val="en-US"/>
              </w:rPr>
              <w:t>HSS</w:t>
            </w:r>
            <w:r>
              <w:rPr>
                <w:sz w:val="28"/>
              </w:rPr>
              <w:t>)</w:t>
            </w:r>
          </w:p>
        </w:tc>
      </w:tr>
      <w:tr w:rsidR="00D16B1E" w:rsidTr="008E2194">
        <w:trPr>
          <w:cantSplit/>
        </w:trPr>
        <w:tc>
          <w:tcPr>
            <w:tcW w:w="801" w:type="pct"/>
            <w:vAlign w:val="center"/>
          </w:tcPr>
          <w:p w:rsidR="00D16B1E" w:rsidRDefault="00D16B1E" w:rsidP="008E2194">
            <w:pPr>
              <w:widowControl w:val="0"/>
              <w:autoSpaceDE w:val="0"/>
              <w:autoSpaceDN w:val="0"/>
              <w:adjustRightInd w:val="0"/>
              <w:jc w:val="center"/>
              <w:rPr>
                <w:sz w:val="28"/>
              </w:rPr>
            </w:pPr>
            <w:r>
              <w:rPr>
                <w:sz w:val="28"/>
              </w:rPr>
              <w:t>Р6М5</w:t>
            </w:r>
          </w:p>
        </w:tc>
        <w:tc>
          <w:tcPr>
            <w:tcW w:w="403" w:type="pct"/>
            <w:vAlign w:val="center"/>
          </w:tcPr>
          <w:p w:rsidR="00D16B1E" w:rsidRDefault="00D16B1E" w:rsidP="008E2194">
            <w:pPr>
              <w:widowControl w:val="0"/>
              <w:autoSpaceDE w:val="0"/>
              <w:autoSpaceDN w:val="0"/>
              <w:adjustRightInd w:val="0"/>
              <w:jc w:val="center"/>
              <w:rPr>
                <w:sz w:val="28"/>
              </w:rPr>
            </w:pPr>
            <w:r>
              <w:rPr>
                <w:sz w:val="28"/>
              </w:rPr>
              <w:t>0,8-0,98</w:t>
            </w:r>
          </w:p>
        </w:tc>
        <w:tc>
          <w:tcPr>
            <w:tcW w:w="333" w:type="pct"/>
            <w:vAlign w:val="center"/>
          </w:tcPr>
          <w:p w:rsidR="00D16B1E" w:rsidRDefault="00D16B1E" w:rsidP="008E2194">
            <w:pPr>
              <w:widowControl w:val="0"/>
              <w:autoSpaceDE w:val="0"/>
              <w:autoSpaceDN w:val="0"/>
              <w:adjustRightInd w:val="0"/>
              <w:jc w:val="center"/>
              <w:rPr>
                <w:sz w:val="28"/>
              </w:rPr>
            </w:pPr>
            <w:r>
              <w:rPr>
                <w:sz w:val="28"/>
              </w:rPr>
              <w:t>3,8-4,4</w:t>
            </w:r>
          </w:p>
        </w:tc>
        <w:tc>
          <w:tcPr>
            <w:tcW w:w="403" w:type="pct"/>
            <w:vAlign w:val="center"/>
          </w:tcPr>
          <w:p w:rsidR="00D16B1E" w:rsidRDefault="00D16B1E" w:rsidP="008E2194">
            <w:pPr>
              <w:widowControl w:val="0"/>
              <w:autoSpaceDE w:val="0"/>
              <w:autoSpaceDN w:val="0"/>
              <w:adjustRightInd w:val="0"/>
              <w:jc w:val="center"/>
              <w:rPr>
                <w:sz w:val="28"/>
              </w:rPr>
            </w:pPr>
            <w:r>
              <w:rPr>
                <w:sz w:val="28"/>
              </w:rPr>
              <w:t>5,5-6,5</w:t>
            </w:r>
          </w:p>
        </w:tc>
        <w:tc>
          <w:tcPr>
            <w:tcW w:w="447" w:type="pct"/>
            <w:vAlign w:val="center"/>
          </w:tcPr>
          <w:p w:rsidR="00D16B1E" w:rsidRDefault="00D16B1E" w:rsidP="008E2194">
            <w:pPr>
              <w:widowControl w:val="0"/>
              <w:autoSpaceDE w:val="0"/>
              <w:autoSpaceDN w:val="0"/>
              <w:adjustRightInd w:val="0"/>
              <w:jc w:val="center"/>
              <w:rPr>
                <w:sz w:val="28"/>
              </w:rPr>
            </w:pPr>
            <w:r>
              <w:rPr>
                <w:sz w:val="28"/>
              </w:rPr>
              <w:t>5,0-5,5</w:t>
            </w:r>
          </w:p>
        </w:tc>
        <w:tc>
          <w:tcPr>
            <w:tcW w:w="333" w:type="pct"/>
            <w:vAlign w:val="center"/>
          </w:tcPr>
          <w:p w:rsidR="00D16B1E" w:rsidRDefault="00D16B1E" w:rsidP="008E2194">
            <w:pPr>
              <w:widowControl w:val="0"/>
              <w:autoSpaceDE w:val="0"/>
              <w:autoSpaceDN w:val="0"/>
              <w:adjustRightInd w:val="0"/>
              <w:jc w:val="center"/>
              <w:rPr>
                <w:sz w:val="28"/>
              </w:rPr>
            </w:pPr>
            <w:r>
              <w:rPr>
                <w:sz w:val="28"/>
              </w:rPr>
              <w:t>1,0-2,1</w:t>
            </w:r>
          </w:p>
        </w:tc>
        <w:tc>
          <w:tcPr>
            <w:tcW w:w="333" w:type="pct"/>
            <w:vAlign w:val="center"/>
          </w:tcPr>
          <w:p w:rsidR="00D16B1E" w:rsidRDefault="00D16B1E" w:rsidP="008E2194">
            <w:pPr>
              <w:widowControl w:val="0"/>
              <w:autoSpaceDE w:val="0"/>
              <w:autoSpaceDN w:val="0"/>
              <w:adjustRightInd w:val="0"/>
              <w:jc w:val="center"/>
              <w:rPr>
                <w:sz w:val="28"/>
              </w:rPr>
            </w:pPr>
            <w:r>
              <w:rPr>
                <w:sz w:val="28"/>
              </w:rPr>
              <w:t>-</w:t>
            </w:r>
          </w:p>
        </w:tc>
        <w:tc>
          <w:tcPr>
            <w:tcW w:w="399" w:type="pct"/>
            <w:vAlign w:val="center"/>
          </w:tcPr>
          <w:p w:rsidR="00D16B1E" w:rsidRDefault="00D16B1E" w:rsidP="008E2194">
            <w:pPr>
              <w:widowControl w:val="0"/>
              <w:autoSpaceDE w:val="0"/>
              <w:autoSpaceDN w:val="0"/>
              <w:adjustRightInd w:val="0"/>
              <w:jc w:val="center"/>
              <w:rPr>
                <w:sz w:val="28"/>
              </w:rPr>
            </w:pPr>
            <w:r>
              <w:rPr>
                <w:sz w:val="28"/>
              </w:rPr>
              <w:t>63</w:t>
            </w:r>
          </w:p>
        </w:tc>
        <w:tc>
          <w:tcPr>
            <w:tcW w:w="439" w:type="pct"/>
            <w:vAlign w:val="center"/>
          </w:tcPr>
          <w:p w:rsidR="00D16B1E" w:rsidRDefault="00D16B1E" w:rsidP="008E2194">
            <w:pPr>
              <w:widowControl w:val="0"/>
              <w:autoSpaceDE w:val="0"/>
              <w:autoSpaceDN w:val="0"/>
              <w:adjustRightInd w:val="0"/>
              <w:jc w:val="center"/>
              <w:rPr>
                <w:sz w:val="28"/>
              </w:rPr>
            </w:pPr>
            <w:r>
              <w:rPr>
                <w:sz w:val="28"/>
              </w:rPr>
              <w:t>3300-3400</w:t>
            </w:r>
          </w:p>
        </w:tc>
        <w:tc>
          <w:tcPr>
            <w:tcW w:w="321" w:type="pct"/>
            <w:vAlign w:val="center"/>
          </w:tcPr>
          <w:p w:rsidR="00D16B1E" w:rsidRDefault="00D16B1E" w:rsidP="008E2194">
            <w:pPr>
              <w:widowControl w:val="0"/>
              <w:autoSpaceDE w:val="0"/>
              <w:autoSpaceDN w:val="0"/>
              <w:adjustRightInd w:val="0"/>
              <w:jc w:val="center"/>
              <w:rPr>
                <w:sz w:val="28"/>
              </w:rPr>
            </w:pPr>
            <w:r>
              <w:rPr>
                <w:sz w:val="28"/>
              </w:rPr>
              <w:t>620</w:t>
            </w:r>
          </w:p>
        </w:tc>
        <w:tc>
          <w:tcPr>
            <w:tcW w:w="0" w:type="auto"/>
            <w:vMerge/>
            <w:vAlign w:val="center"/>
          </w:tcPr>
          <w:p w:rsidR="00D16B1E" w:rsidRDefault="00D16B1E" w:rsidP="008E2194">
            <w:pPr>
              <w:rPr>
                <w:sz w:val="28"/>
              </w:rPr>
            </w:pPr>
          </w:p>
        </w:tc>
      </w:tr>
      <w:tr w:rsidR="00D16B1E" w:rsidTr="008E2194">
        <w:trPr>
          <w:cantSplit/>
        </w:trPr>
        <w:tc>
          <w:tcPr>
            <w:tcW w:w="801" w:type="pct"/>
            <w:vAlign w:val="center"/>
          </w:tcPr>
          <w:p w:rsidR="00D16B1E" w:rsidRDefault="00D16B1E" w:rsidP="008E2194">
            <w:pPr>
              <w:widowControl w:val="0"/>
              <w:autoSpaceDE w:val="0"/>
              <w:autoSpaceDN w:val="0"/>
              <w:adjustRightInd w:val="0"/>
              <w:jc w:val="center"/>
              <w:rPr>
                <w:sz w:val="28"/>
              </w:rPr>
            </w:pPr>
            <w:r>
              <w:rPr>
                <w:sz w:val="28"/>
              </w:rPr>
              <w:t>10Р6М5</w:t>
            </w:r>
          </w:p>
        </w:tc>
        <w:tc>
          <w:tcPr>
            <w:tcW w:w="403" w:type="pct"/>
            <w:vAlign w:val="center"/>
          </w:tcPr>
          <w:p w:rsidR="00D16B1E" w:rsidRDefault="00D16B1E" w:rsidP="008E2194">
            <w:pPr>
              <w:widowControl w:val="0"/>
              <w:autoSpaceDE w:val="0"/>
              <w:autoSpaceDN w:val="0"/>
              <w:adjustRightInd w:val="0"/>
              <w:jc w:val="center"/>
              <w:rPr>
                <w:sz w:val="28"/>
              </w:rPr>
            </w:pPr>
            <w:r>
              <w:rPr>
                <w:sz w:val="28"/>
              </w:rPr>
              <w:t>0,96-1,05</w:t>
            </w:r>
          </w:p>
        </w:tc>
        <w:tc>
          <w:tcPr>
            <w:tcW w:w="333" w:type="pct"/>
            <w:vAlign w:val="center"/>
          </w:tcPr>
          <w:p w:rsidR="00D16B1E" w:rsidRDefault="00D16B1E" w:rsidP="008E2194">
            <w:pPr>
              <w:widowControl w:val="0"/>
              <w:autoSpaceDE w:val="0"/>
              <w:autoSpaceDN w:val="0"/>
              <w:adjustRightInd w:val="0"/>
              <w:jc w:val="center"/>
              <w:rPr>
                <w:sz w:val="28"/>
              </w:rPr>
            </w:pPr>
            <w:r>
              <w:rPr>
                <w:sz w:val="28"/>
              </w:rPr>
              <w:t>3,9-4,3</w:t>
            </w:r>
          </w:p>
        </w:tc>
        <w:tc>
          <w:tcPr>
            <w:tcW w:w="403" w:type="pct"/>
            <w:vAlign w:val="center"/>
          </w:tcPr>
          <w:p w:rsidR="00D16B1E" w:rsidRDefault="00D16B1E" w:rsidP="008E2194">
            <w:pPr>
              <w:widowControl w:val="0"/>
              <w:autoSpaceDE w:val="0"/>
              <w:autoSpaceDN w:val="0"/>
              <w:adjustRightInd w:val="0"/>
              <w:jc w:val="center"/>
              <w:rPr>
                <w:sz w:val="28"/>
              </w:rPr>
            </w:pPr>
            <w:r>
              <w:rPr>
                <w:sz w:val="28"/>
              </w:rPr>
              <w:t>5,7-6,7</w:t>
            </w:r>
          </w:p>
        </w:tc>
        <w:tc>
          <w:tcPr>
            <w:tcW w:w="447" w:type="pct"/>
            <w:vAlign w:val="center"/>
          </w:tcPr>
          <w:p w:rsidR="00D16B1E" w:rsidRDefault="00D16B1E" w:rsidP="008E2194">
            <w:pPr>
              <w:widowControl w:val="0"/>
              <w:autoSpaceDE w:val="0"/>
              <w:autoSpaceDN w:val="0"/>
              <w:adjustRightInd w:val="0"/>
              <w:jc w:val="center"/>
              <w:rPr>
                <w:sz w:val="28"/>
              </w:rPr>
            </w:pPr>
            <w:r>
              <w:rPr>
                <w:sz w:val="28"/>
              </w:rPr>
              <w:t>5,5-6,0</w:t>
            </w:r>
          </w:p>
        </w:tc>
        <w:tc>
          <w:tcPr>
            <w:tcW w:w="333" w:type="pct"/>
            <w:vAlign w:val="center"/>
          </w:tcPr>
          <w:p w:rsidR="00D16B1E" w:rsidRDefault="00D16B1E" w:rsidP="008E2194">
            <w:pPr>
              <w:widowControl w:val="0"/>
              <w:autoSpaceDE w:val="0"/>
              <w:autoSpaceDN w:val="0"/>
              <w:adjustRightInd w:val="0"/>
              <w:jc w:val="center"/>
              <w:rPr>
                <w:sz w:val="28"/>
              </w:rPr>
            </w:pPr>
            <w:r>
              <w:rPr>
                <w:sz w:val="28"/>
              </w:rPr>
              <w:t>2,2-2,6</w:t>
            </w:r>
          </w:p>
        </w:tc>
        <w:tc>
          <w:tcPr>
            <w:tcW w:w="333" w:type="pct"/>
            <w:vAlign w:val="center"/>
          </w:tcPr>
          <w:p w:rsidR="00D16B1E" w:rsidRDefault="00D16B1E" w:rsidP="008E2194">
            <w:pPr>
              <w:widowControl w:val="0"/>
              <w:autoSpaceDE w:val="0"/>
              <w:autoSpaceDN w:val="0"/>
              <w:adjustRightInd w:val="0"/>
              <w:jc w:val="center"/>
              <w:rPr>
                <w:sz w:val="28"/>
              </w:rPr>
            </w:pPr>
            <w:r>
              <w:rPr>
                <w:sz w:val="28"/>
              </w:rPr>
              <w:t>-</w:t>
            </w:r>
          </w:p>
        </w:tc>
        <w:tc>
          <w:tcPr>
            <w:tcW w:w="399" w:type="pct"/>
            <w:vAlign w:val="center"/>
          </w:tcPr>
          <w:p w:rsidR="00D16B1E" w:rsidRDefault="00D16B1E" w:rsidP="008E2194">
            <w:pPr>
              <w:widowControl w:val="0"/>
              <w:autoSpaceDE w:val="0"/>
              <w:autoSpaceDN w:val="0"/>
              <w:adjustRightInd w:val="0"/>
              <w:jc w:val="center"/>
              <w:rPr>
                <w:sz w:val="28"/>
              </w:rPr>
            </w:pPr>
            <w:r>
              <w:rPr>
                <w:sz w:val="28"/>
              </w:rPr>
              <w:t>64</w:t>
            </w:r>
          </w:p>
        </w:tc>
        <w:tc>
          <w:tcPr>
            <w:tcW w:w="439" w:type="pct"/>
            <w:vAlign w:val="center"/>
          </w:tcPr>
          <w:p w:rsidR="00D16B1E" w:rsidRDefault="00D16B1E" w:rsidP="008E2194">
            <w:pPr>
              <w:widowControl w:val="0"/>
              <w:autoSpaceDE w:val="0"/>
              <w:autoSpaceDN w:val="0"/>
              <w:adjustRightInd w:val="0"/>
              <w:jc w:val="center"/>
              <w:rPr>
                <w:sz w:val="28"/>
              </w:rPr>
            </w:pPr>
            <w:r>
              <w:rPr>
                <w:sz w:val="28"/>
              </w:rPr>
              <w:t>3500</w:t>
            </w:r>
          </w:p>
        </w:tc>
        <w:tc>
          <w:tcPr>
            <w:tcW w:w="321" w:type="pct"/>
            <w:vAlign w:val="center"/>
          </w:tcPr>
          <w:p w:rsidR="00D16B1E" w:rsidRDefault="00D16B1E" w:rsidP="008E2194">
            <w:pPr>
              <w:widowControl w:val="0"/>
              <w:autoSpaceDE w:val="0"/>
              <w:autoSpaceDN w:val="0"/>
              <w:adjustRightInd w:val="0"/>
              <w:jc w:val="center"/>
              <w:rPr>
                <w:sz w:val="28"/>
              </w:rPr>
            </w:pPr>
            <w:r>
              <w:rPr>
                <w:sz w:val="28"/>
              </w:rPr>
              <w:t>620</w:t>
            </w:r>
          </w:p>
        </w:tc>
        <w:tc>
          <w:tcPr>
            <w:tcW w:w="0" w:type="auto"/>
            <w:vMerge/>
            <w:vAlign w:val="center"/>
          </w:tcPr>
          <w:p w:rsidR="00D16B1E" w:rsidRDefault="00D16B1E" w:rsidP="008E2194">
            <w:pPr>
              <w:rPr>
                <w:sz w:val="28"/>
              </w:rPr>
            </w:pPr>
          </w:p>
        </w:tc>
      </w:tr>
      <w:tr w:rsidR="00D16B1E" w:rsidTr="008E2194">
        <w:trPr>
          <w:cantSplit/>
        </w:trPr>
        <w:tc>
          <w:tcPr>
            <w:tcW w:w="801" w:type="pct"/>
            <w:vAlign w:val="center"/>
          </w:tcPr>
          <w:p w:rsidR="00D16B1E" w:rsidRDefault="00D16B1E" w:rsidP="008E2194">
            <w:pPr>
              <w:widowControl w:val="0"/>
              <w:autoSpaceDE w:val="0"/>
              <w:autoSpaceDN w:val="0"/>
              <w:adjustRightInd w:val="0"/>
              <w:jc w:val="center"/>
              <w:rPr>
                <w:sz w:val="28"/>
              </w:rPr>
            </w:pPr>
            <w:r>
              <w:rPr>
                <w:sz w:val="28"/>
              </w:rPr>
              <w:t>Р12Ф3</w:t>
            </w:r>
          </w:p>
        </w:tc>
        <w:tc>
          <w:tcPr>
            <w:tcW w:w="403" w:type="pct"/>
            <w:vAlign w:val="center"/>
          </w:tcPr>
          <w:p w:rsidR="00D16B1E" w:rsidRDefault="00D16B1E" w:rsidP="008E2194">
            <w:pPr>
              <w:widowControl w:val="0"/>
              <w:autoSpaceDE w:val="0"/>
              <w:autoSpaceDN w:val="0"/>
              <w:adjustRightInd w:val="0"/>
              <w:jc w:val="center"/>
              <w:rPr>
                <w:sz w:val="28"/>
              </w:rPr>
            </w:pPr>
            <w:r>
              <w:rPr>
                <w:sz w:val="28"/>
              </w:rPr>
              <w:t>0,94-1,04</w:t>
            </w:r>
          </w:p>
        </w:tc>
        <w:tc>
          <w:tcPr>
            <w:tcW w:w="333" w:type="pct"/>
            <w:vAlign w:val="center"/>
          </w:tcPr>
          <w:p w:rsidR="00D16B1E" w:rsidRDefault="00D16B1E" w:rsidP="008E2194">
            <w:pPr>
              <w:widowControl w:val="0"/>
              <w:autoSpaceDE w:val="0"/>
              <w:autoSpaceDN w:val="0"/>
              <w:adjustRightInd w:val="0"/>
              <w:jc w:val="center"/>
              <w:rPr>
                <w:sz w:val="28"/>
              </w:rPr>
            </w:pPr>
            <w:r>
              <w:rPr>
                <w:sz w:val="28"/>
              </w:rPr>
              <w:t>3,5-4,0</w:t>
            </w:r>
          </w:p>
        </w:tc>
        <w:tc>
          <w:tcPr>
            <w:tcW w:w="403" w:type="pct"/>
            <w:vAlign w:val="center"/>
          </w:tcPr>
          <w:p w:rsidR="00D16B1E" w:rsidRDefault="00D16B1E" w:rsidP="008E2194">
            <w:pPr>
              <w:widowControl w:val="0"/>
              <w:autoSpaceDE w:val="0"/>
              <w:autoSpaceDN w:val="0"/>
              <w:adjustRightInd w:val="0"/>
              <w:jc w:val="center"/>
              <w:rPr>
                <w:sz w:val="28"/>
              </w:rPr>
            </w:pPr>
            <w:r>
              <w:rPr>
                <w:sz w:val="28"/>
              </w:rPr>
              <w:t>12,0-13,5</w:t>
            </w:r>
          </w:p>
        </w:tc>
        <w:tc>
          <w:tcPr>
            <w:tcW w:w="447" w:type="pct"/>
            <w:vAlign w:val="center"/>
          </w:tcPr>
          <w:p w:rsidR="00D16B1E" w:rsidRDefault="00D16B1E" w:rsidP="008E2194">
            <w:pPr>
              <w:widowControl w:val="0"/>
              <w:autoSpaceDE w:val="0"/>
              <w:autoSpaceDN w:val="0"/>
              <w:adjustRightInd w:val="0"/>
              <w:jc w:val="center"/>
              <w:rPr>
                <w:sz w:val="28"/>
              </w:rPr>
            </w:pPr>
            <w:r>
              <w:rPr>
                <w:sz w:val="28"/>
              </w:rPr>
              <w:t>0,5-1,0</w:t>
            </w:r>
          </w:p>
        </w:tc>
        <w:tc>
          <w:tcPr>
            <w:tcW w:w="333" w:type="pct"/>
            <w:vAlign w:val="center"/>
          </w:tcPr>
          <w:p w:rsidR="00D16B1E" w:rsidRDefault="00D16B1E" w:rsidP="008E2194">
            <w:pPr>
              <w:widowControl w:val="0"/>
              <w:autoSpaceDE w:val="0"/>
              <w:autoSpaceDN w:val="0"/>
              <w:adjustRightInd w:val="0"/>
              <w:jc w:val="center"/>
              <w:rPr>
                <w:sz w:val="28"/>
              </w:rPr>
            </w:pPr>
            <w:r>
              <w:rPr>
                <w:sz w:val="28"/>
              </w:rPr>
              <w:t>2,5-3,0</w:t>
            </w:r>
          </w:p>
        </w:tc>
        <w:tc>
          <w:tcPr>
            <w:tcW w:w="333" w:type="pct"/>
            <w:vAlign w:val="center"/>
          </w:tcPr>
          <w:p w:rsidR="00D16B1E" w:rsidRDefault="00D16B1E" w:rsidP="008E2194">
            <w:pPr>
              <w:widowControl w:val="0"/>
              <w:autoSpaceDE w:val="0"/>
              <w:autoSpaceDN w:val="0"/>
              <w:adjustRightInd w:val="0"/>
              <w:jc w:val="center"/>
              <w:rPr>
                <w:sz w:val="28"/>
              </w:rPr>
            </w:pPr>
            <w:r>
              <w:rPr>
                <w:sz w:val="28"/>
              </w:rPr>
              <w:t>0,6</w:t>
            </w:r>
          </w:p>
        </w:tc>
        <w:tc>
          <w:tcPr>
            <w:tcW w:w="399" w:type="pct"/>
            <w:vAlign w:val="center"/>
          </w:tcPr>
          <w:p w:rsidR="00D16B1E" w:rsidRDefault="00D16B1E" w:rsidP="008E2194">
            <w:pPr>
              <w:widowControl w:val="0"/>
              <w:autoSpaceDE w:val="0"/>
              <w:autoSpaceDN w:val="0"/>
              <w:adjustRightInd w:val="0"/>
              <w:jc w:val="center"/>
              <w:rPr>
                <w:sz w:val="28"/>
              </w:rPr>
            </w:pPr>
            <w:r>
              <w:rPr>
                <w:sz w:val="28"/>
              </w:rPr>
              <w:t>63</w:t>
            </w:r>
          </w:p>
        </w:tc>
        <w:tc>
          <w:tcPr>
            <w:tcW w:w="439" w:type="pct"/>
            <w:vAlign w:val="center"/>
          </w:tcPr>
          <w:p w:rsidR="00D16B1E" w:rsidRDefault="00D16B1E" w:rsidP="008E2194">
            <w:pPr>
              <w:widowControl w:val="0"/>
              <w:autoSpaceDE w:val="0"/>
              <w:autoSpaceDN w:val="0"/>
              <w:adjustRightInd w:val="0"/>
              <w:jc w:val="center"/>
              <w:rPr>
                <w:sz w:val="28"/>
              </w:rPr>
            </w:pPr>
            <w:r>
              <w:rPr>
                <w:sz w:val="28"/>
              </w:rPr>
              <w:t>3000-3100</w:t>
            </w:r>
          </w:p>
        </w:tc>
        <w:tc>
          <w:tcPr>
            <w:tcW w:w="321" w:type="pct"/>
            <w:vAlign w:val="center"/>
          </w:tcPr>
          <w:p w:rsidR="00D16B1E" w:rsidRDefault="00D16B1E" w:rsidP="008E2194">
            <w:pPr>
              <w:widowControl w:val="0"/>
              <w:autoSpaceDE w:val="0"/>
              <w:autoSpaceDN w:val="0"/>
              <w:adjustRightInd w:val="0"/>
              <w:jc w:val="center"/>
              <w:rPr>
                <w:sz w:val="28"/>
              </w:rPr>
            </w:pPr>
            <w:r>
              <w:rPr>
                <w:sz w:val="28"/>
              </w:rPr>
              <w:t>630</w:t>
            </w:r>
          </w:p>
        </w:tc>
        <w:tc>
          <w:tcPr>
            <w:tcW w:w="789" w:type="pct"/>
            <w:vMerge w:val="restart"/>
            <w:vAlign w:val="center"/>
          </w:tcPr>
          <w:p w:rsidR="00D16B1E" w:rsidRDefault="00D16B1E" w:rsidP="008E2194">
            <w:pPr>
              <w:widowControl w:val="0"/>
              <w:autoSpaceDE w:val="0"/>
              <w:autoSpaceDN w:val="0"/>
              <w:adjustRightInd w:val="0"/>
              <w:jc w:val="center"/>
              <w:rPr>
                <w:sz w:val="28"/>
              </w:rPr>
            </w:pPr>
            <w:r>
              <w:rPr>
                <w:sz w:val="28"/>
              </w:rPr>
              <w:t>Повышен-ной</w:t>
            </w:r>
          </w:p>
          <w:p w:rsidR="00D16B1E" w:rsidRDefault="00D16B1E" w:rsidP="008E2194">
            <w:pPr>
              <w:widowControl w:val="0"/>
              <w:autoSpaceDE w:val="0"/>
              <w:autoSpaceDN w:val="0"/>
              <w:adjustRightInd w:val="0"/>
              <w:jc w:val="center"/>
              <w:rPr>
                <w:sz w:val="28"/>
              </w:rPr>
            </w:pPr>
            <w:r>
              <w:rPr>
                <w:sz w:val="28"/>
              </w:rPr>
              <w:t>производи-тельности</w:t>
            </w:r>
          </w:p>
          <w:p w:rsidR="00D16B1E" w:rsidRPr="00207967" w:rsidRDefault="00D16B1E" w:rsidP="008E2194">
            <w:pPr>
              <w:widowControl w:val="0"/>
              <w:autoSpaceDE w:val="0"/>
              <w:autoSpaceDN w:val="0"/>
              <w:adjustRightInd w:val="0"/>
              <w:jc w:val="center"/>
              <w:rPr>
                <w:sz w:val="28"/>
              </w:rPr>
            </w:pPr>
            <w:r>
              <w:rPr>
                <w:sz w:val="28"/>
                <w:lang w:val="en-US"/>
              </w:rPr>
              <w:t>HSS</w:t>
            </w:r>
            <w:r w:rsidRPr="00207967">
              <w:rPr>
                <w:sz w:val="28"/>
              </w:rPr>
              <w:t>-</w:t>
            </w:r>
            <w:r>
              <w:rPr>
                <w:sz w:val="28"/>
              </w:rPr>
              <w:t>Е</w:t>
            </w:r>
            <w:r w:rsidRPr="00207967">
              <w:rPr>
                <w:sz w:val="28"/>
              </w:rPr>
              <w:t>,</w:t>
            </w:r>
          </w:p>
          <w:p w:rsidR="00D16B1E" w:rsidRDefault="00D16B1E" w:rsidP="008E2194">
            <w:pPr>
              <w:widowControl w:val="0"/>
              <w:autoSpaceDE w:val="0"/>
              <w:autoSpaceDN w:val="0"/>
              <w:adjustRightInd w:val="0"/>
              <w:jc w:val="center"/>
              <w:rPr>
                <w:sz w:val="28"/>
                <w:lang w:val="en-US"/>
              </w:rPr>
            </w:pPr>
            <w:r>
              <w:rPr>
                <w:sz w:val="28"/>
                <w:lang w:val="en-US"/>
              </w:rPr>
              <w:t>HSS-Co</w:t>
            </w:r>
          </w:p>
        </w:tc>
      </w:tr>
      <w:tr w:rsidR="00D16B1E" w:rsidTr="008E2194">
        <w:trPr>
          <w:cantSplit/>
        </w:trPr>
        <w:tc>
          <w:tcPr>
            <w:tcW w:w="801" w:type="pct"/>
            <w:vAlign w:val="center"/>
          </w:tcPr>
          <w:p w:rsidR="00D16B1E" w:rsidRDefault="00D16B1E" w:rsidP="008E2194">
            <w:pPr>
              <w:widowControl w:val="0"/>
              <w:autoSpaceDE w:val="0"/>
              <w:autoSpaceDN w:val="0"/>
              <w:adjustRightInd w:val="0"/>
              <w:jc w:val="center"/>
              <w:rPr>
                <w:sz w:val="28"/>
              </w:rPr>
            </w:pPr>
            <w:r>
              <w:rPr>
                <w:sz w:val="28"/>
              </w:rPr>
              <w:t>Р9К5</w:t>
            </w:r>
          </w:p>
        </w:tc>
        <w:tc>
          <w:tcPr>
            <w:tcW w:w="403" w:type="pct"/>
            <w:vAlign w:val="center"/>
          </w:tcPr>
          <w:p w:rsidR="00D16B1E" w:rsidRDefault="00D16B1E" w:rsidP="008E2194">
            <w:pPr>
              <w:widowControl w:val="0"/>
              <w:autoSpaceDE w:val="0"/>
              <w:autoSpaceDN w:val="0"/>
              <w:adjustRightInd w:val="0"/>
              <w:jc w:val="center"/>
              <w:rPr>
                <w:sz w:val="28"/>
              </w:rPr>
            </w:pPr>
            <w:r>
              <w:rPr>
                <w:sz w:val="28"/>
              </w:rPr>
              <w:t>0,9-1,0</w:t>
            </w:r>
          </w:p>
        </w:tc>
        <w:tc>
          <w:tcPr>
            <w:tcW w:w="333" w:type="pct"/>
            <w:vAlign w:val="center"/>
          </w:tcPr>
          <w:p w:rsidR="00D16B1E" w:rsidRDefault="00D16B1E" w:rsidP="008E2194">
            <w:pPr>
              <w:widowControl w:val="0"/>
              <w:autoSpaceDE w:val="0"/>
              <w:autoSpaceDN w:val="0"/>
              <w:adjustRightInd w:val="0"/>
              <w:jc w:val="center"/>
              <w:rPr>
                <w:sz w:val="28"/>
              </w:rPr>
            </w:pPr>
            <w:r>
              <w:rPr>
                <w:sz w:val="28"/>
              </w:rPr>
              <w:t>3,8-4,4</w:t>
            </w:r>
          </w:p>
        </w:tc>
        <w:tc>
          <w:tcPr>
            <w:tcW w:w="403" w:type="pct"/>
            <w:vAlign w:val="center"/>
          </w:tcPr>
          <w:p w:rsidR="00D16B1E" w:rsidRDefault="00D16B1E" w:rsidP="008E2194">
            <w:pPr>
              <w:widowControl w:val="0"/>
              <w:autoSpaceDE w:val="0"/>
              <w:autoSpaceDN w:val="0"/>
              <w:adjustRightInd w:val="0"/>
              <w:jc w:val="center"/>
              <w:rPr>
                <w:sz w:val="28"/>
              </w:rPr>
            </w:pPr>
            <w:r>
              <w:rPr>
                <w:sz w:val="28"/>
              </w:rPr>
              <w:t>9,0-10,5</w:t>
            </w:r>
          </w:p>
        </w:tc>
        <w:tc>
          <w:tcPr>
            <w:tcW w:w="447" w:type="pct"/>
            <w:vAlign w:val="center"/>
          </w:tcPr>
          <w:p w:rsidR="00D16B1E" w:rsidRDefault="00D16B1E" w:rsidP="008E2194">
            <w:pPr>
              <w:widowControl w:val="0"/>
              <w:autoSpaceDE w:val="0"/>
              <w:autoSpaceDN w:val="0"/>
              <w:adjustRightInd w:val="0"/>
              <w:jc w:val="center"/>
              <w:rPr>
                <w:sz w:val="28"/>
              </w:rPr>
            </w:pPr>
            <w:r>
              <w:rPr>
                <w:sz w:val="28"/>
              </w:rPr>
              <w:t>1,0 не более</w:t>
            </w:r>
          </w:p>
        </w:tc>
        <w:tc>
          <w:tcPr>
            <w:tcW w:w="333" w:type="pct"/>
            <w:vAlign w:val="center"/>
          </w:tcPr>
          <w:p w:rsidR="00D16B1E" w:rsidRDefault="00D16B1E" w:rsidP="008E2194">
            <w:pPr>
              <w:widowControl w:val="0"/>
              <w:autoSpaceDE w:val="0"/>
              <w:autoSpaceDN w:val="0"/>
              <w:adjustRightInd w:val="0"/>
              <w:jc w:val="center"/>
              <w:rPr>
                <w:sz w:val="28"/>
              </w:rPr>
            </w:pPr>
            <w:r>
              <w:rPr>
                <w:sz w:val="28"/>
              </w:rPr>
              <w:t>2,0-2,6</w:t>
            </w:r>
          </w:p>
        </w:tc>
        <w:tc>
          <w:tcPr>
            <w:tcW w:w="333" w:type="pct"/>
            <w:vAlign w:val="center"/>
          </w:tcPr>
          <w:p w:rsidR="00D16B1E" w:rsidRDefault="00D16B1E" w:rsidP="008E2194">
            <w:pPr>
              <w:widowControl w:val="0"/>
              <w:autoSpaceDE w:val="0"/>
              <w:autoSpaceDN w:val="0"/>
              <w:adjustRightInd w:val="0"/>
              <w:jc w:val="center"/>
              <w:rPr>
                <w:sz w:val="28"/>
              </w:rPr>
            </w:pPr>
            <w:r>
              <w:rPr>
                <w:sz w:val="28"/>
              </w:rPr>
              <w:t>5,0-6,0</w:t>
            </w:r>
          </w:p>
        </w:tc>
        <w:tc>
          <w:tcPr>
            <w:tcW w:w="399" w:type="pct"/>
            <w:vAlign w:val="center"/>
          </w:tcPr>
          <w:p w:rsidR="00D16B1E" w:rsidRDefault="00D16B1E" w:rsidP="008E2194">
            <w:pPr>
              <w:widowControl w:val="0"/>
              <w:autoSpaceDE w:val="0"/>
              <w:autoSpaceDN w:val="0"/>
              <w:adjustRightInd w:val="0"/>
              <w:jc w:val="center"/>
              <w:rPr>
                <w:sz w:val="28"/>
              </w:rPr>
            </w:pPr>
            <w:r>
              <w:rPr>
                <w:sz w:val="28"/>
              </w:rPr>
              <w:t>63</w:t>
            </w:r>
          </w:p>
        </w:tc>
        <w:tc>
          <w:tcPr>
            <w:tcW w:w="439" w:type="pct"/>
            <w:vAlign w:val="center"/>
          </w:tcPr>
          <w:p w:rsidR="00D16B1E" w:rsidRDefault="00D16B1E" w:rsidP="008E2194">
            <w:pPr>
              <w:widowControl w:val="0"/>
              <w:autoSpaceDE w:val="0"/>
              <w:autoSpaceDN w:val="0"/>
              <w:adjustRightInd w:val="0"/>
              <w:jc w:val="center"/>
              <w:rPr>
                <w:sz w:val="28"/>
              </w:rPr>
            </w:pPr>
            <w:r>
              <w:rPr>
                <w:sz w:val="28"/>
              </w:rPr>
              <w:t>2500</w:t>
            </w:r>
          </w:p>
        </w:tc>
        <w:tc>
          <w:tcPr>
            <w:tcW w:w="321" w:type="pct"/>
            <w:vAlign w:val="center"/>
          </w:tcPr>
          <w:p w:rsidR="00D16B1E" w:rsidRDefault="00D16B1E" w:rsidP="008E2194">
            <w:pPr>
              <w:widowControl w:val="0"/>
              <w:autoSpaceDE w:val="0"/>
              <w:autoSpaceDN w:val="0"/>
              <w:adjustRightInd w:val="0"/>
              <w:jc w:val="center"/>
              <w:rPr>
                <w:sz w:val="28"/>
              </w:rPr>
            </w:pPr>
            <w:r>
              <w:rPr>
                <w:sz w:val="28"/>
              </w:rPr>
              <w:t>640</w:t>
            </w:r>
          </w:p>
        </w:tc>
        <w:tc>
          <w:tcPr>
            <w:tcW w:w="0" w:type="auto"/>
            <w:vMerge/>
            <w:vAlign w:val="center"/>
          </w:tcPr>
          <w:p w:rsidR="00D16B1E" w:rsidRDefault="00D16B1E" w:rsidP="008E2194">
            <w:pPr>
              <w:rPr>
                <w:sz w:val="28"/>
                <w:lang w:val="en-US"/>
              </w:rPr>
            </w:pPr>
          </w:p>
        </w:tc>
      </w:tr>
      <w:tr w:rsidR="00D16B1E" w:rsidTr="008E2194">
        <w:trPr>
          <w:cantSplit/>
        </w:trPr>
        <w:tc>
          <w:tcPr>
            <w:tcW w:w="801" w:type="pct"/>
            <w:vAlign w:val="center"/>
          </w:tcPr>
          <w:p w:rsidR="00D16B1E" w:rsidRDefault="00D16B1E" w:rsidP="008E2194">
            <w:pPr>
              <w:widowControl w:val="0"/>
              <w:autoSpaceDE w:val="0"/>
              <w:autoSpaceDN w:val="0"/>
              <w:adjustRightInd w:val="0"/>
              <w:jc w:val="center"/>
              <w:rPr>
                <w:sz w:val="28"/>
              </w:rPr>
            </w:pPr>
            <w:r>
              <w:rPr>
                <w:sz w:val="28"/>
              </w:rPr>
              <w:t>Р10К5Ф5</w:t>
            </w:r>
          </w:p>
        </w:tc>
        <w:tc>
          <w:tcPr>
            <w:tcW w:w="403" w:type="pct"/>
            <w:vAlign w:val="center"/>
          </w:tcPr>
          <w:p w:rsidR="00D16B1E" w:rsidRDefault="00D16B1E" w:rsidP="008E2194">
            <w:pPr>
              <w:widowControl w:val="0"/>
              <w:autoSpaceDE w:val="0"/>
              <w:autoSpaceDN w:val="0"/>
              <w:adjustRightInd w:val="0"/>
              <w:jc w:val="center"/>
              <w:rPr>
                <w:sz w:val="28"/>
              </w:rPr>
            </w:pPr>
            <w:r>
              <w:rPr>
                <w:sz w:val="28"/>
              </w:rPr>
              <w:t>1,45-1,55</w:t>
            </w:r>
          </w:p>
        </w:tc>
        <w:tc>
          <w:tcPr>
            <w:tcW w:w="333" w:type="pct"/>
            <w:vAlign w:val="center"/>
          </w:tcPr>
          <w:p w:rsidR="00D16B1E" w:rsidRDefault="00D16B1E" w:rsidP="008E2194">
            <w:pPr>
              <w:widowControl w:val="0"/>
              <w:autoSpaceDE w:val="0"/>
              <w:autoSpaceDN w:val="0"/>
              <w:adjustRightInd w:val="0"/>
              <w:jc w:val="center"/>
              <w:rPr>
                <w:sz w:val="28"/>
              </w:rPr>
            </w:pPr>
            <w:r>
              <w:rPr>
                <w:sz w:val="28"/>
              </w:rPr>
              <w:t>4,0-4,6</w:t>
            </w:r>
          </w:p>
        </w:tc>
        <w:tc>
          <w:tcPr>
            <w:tcW w:w="403" w:type="pct"/>
            <w:vAlign w:val="center"/>
          </w:tcPr>
          <w:p w:rsidR="00D16B1E" w:rsidRDefault="00D16B1E" w:rsidP="008E2194">
            <w:pPr>
              <w:widowControl w:val="0"/>
              <w:autoSpaceDE w:val="0"/>
              <w:autoSpaceDN w:val="0"/>
              <w:adjustRightInd w:val="0"/>
              <w:jc w:val="center"/>
              <w:rPr>
                <w:sz w:val="28"/>
              </w:rPr>
            </w:pPr>
            <w:r>
              <w:rPr>
                <w:sz w:val="28"/>
              </w:rPr>
              <w:t>10,0-11,5</w:t>
            </w:r>
          </w:p>
        </w:tc>
        <w:tc>
          <w:tcPr>
            <w:tcW w:w="447" w:type="pct"/>
            <w:vAlign w:val="center"/>
          </w:tcPr>
          <w:p w:rsidR="00D16B1E" w:rsidRDefault="00D16B1E" w:rsidP="008E2194">
            <w:pPr>
              <w:widowControl w:val="0"/>
              <w:autoSpaceDE w:val="0"/>
              <w:autoSpaceDN w:val="0"/>
              <w:adjustRightInd w:val="0"/>
              <w:jc w:val="center"/>
              <w:rPr>
                <w:sz w:val="28"/>
              </w:rPr>
            </w:pPr>
            <w:r>
              <w:rPr>
                <w:sz w:val="28"/>
              </w:rPr>
              <w:t>1,0 не более</w:t>
            </w:r>
          </w:p>
        </w:tc>
        <w:tc>
          <w:tcPr>
            <w:tcW w:w="333" w:type="pct"/>
            <w:vAlign w:val="center"/>
          </w:tcPr>
          <w:p w:rsidR="00D16B1E" w:rsidRDefault="00D16B1E" w:rsidP="008E2194">
            <w:pPr>
              <w:widowControl w:val="0"/>
              <w:autoSpaceDE w:val="0"/>
              <w:autoSpaceDN w:val="0"/>
              <w:adjustRightInd w:val="0"/>
              <w:jc w:val="center"/>
              <w:rPr>
                <w:sz w:val="28"/>
              </w:rPr>
            </w:pPr>
            <w:r>
              <w:rPr>
                <w:sz w:val="28"/>
              </w:rPr>
              <w:t>4,3-5,1</w:t>
            </w:r>
          </w:p>
        </w:tc>
        <w:tc>
          <w:tcPr>
            <w:tcW w:w="333" w:type="pct"/>
            <w:vAlign w:val="center"/>
          </w:tcPr>
          <w:p w:rsidR="00D16B1E" w:rsidRDefault="00D16B1E" w:rsidP="008E2194">
            <w:pPr>
              <w:widowControl w:val="0"/>
              <w:autoSpaceDE w:val="0"/>
              <w:autoSpaceDN w:val="0"/>
              <w:adjustRightInd w:val="0"/>
              <w:jc w:val="center"/>
              <w:rPr>
                <w:sz w:val="28"/>
              </w:rPr>
            </w:pPr>
            <w:r>
              <w:rPr>
                <w:sz w:val="28"/>
              </w:rPr>
              <w:t>5,0-6,0</w:t>
            </w:r>
          </w:p>
        </w:tc>
        <w:tc>
          <w:tcPr>
            <w:tcW w:w="399" w:type="pct"/>
            <w:vAlign w:val="center"/>
          </w:tcPr>
          <w:p w:rsidR="00D16B1E" w:rsidRDefault="00D16B1E" w:rsidP="008E2194">
            <w:pPr>
              <w:widowControl w:val="0"/>
              <w:autoSpaceDE w:val="0"/>
              <w:autoSpaceDN w:val="0"/>
              <w:adjustRightInd w:val="0"/>
              <w:jc w:val="center"/>
              <w:rPr>
                <w:sz w:val="28"/>
              </w:rPr>
            </w:pPr>
            <w:r>
              <w:rPr>
                <w:sz w:val="28"/>
              </w:rPr>
              <w:t>63</w:t>
            </w:r>
          </w:p>
        </w:tc>
        <w:tc>
          <w:tcPr>
            <w:tcW w:w="439" w:type="pct"/>
            <w:vAlign w:val="center"/>
          </w:tcPr>
          <w:p w:rsidR="00D16B1E" w:rsidRDefault="00D16B1E" w:rsidP="008E2194">
            <w:pPr>
              <w:widowControl w:val="0"/>
              <w:autoSpaceDE w:val="0"/>
              <w:autoSpaceDN w:val="0"/>
              <w:adjustRightInd w:val="0"/>
              <w:jc w:val="center"/>
              <w:rPr>
                <w:sz w:val="28"/>
              </w:rPr>
            </w:pPr>
            <w:r>
              <w:rPr>
                <w:sz w:val="28"/>
              </w:rPr>
              <w:t>3500</w:t>
            </w:r>
          </w:p>
        </w:tc>
        <w:tc>
          <w:tcPr>
            <w:tcW w:w="321" w:type="pct"/>
            <w:vAlign w:val="center"/>
          </w:tcPr>
          <w:p w:rsidR="00D16B1E" w:rsidRDefault="00D16B1E" w:rsidP="008E2194">
            <w:pPr>
              <w:widowControl w:val="0"/>
              <w:autoSpaceDE w:val="0"/>
              <w:autoSpaceDN w:val="0"/>
              <w:adjustRightInd w:val="0"/>
              <w:jc w:val="center"/>
              <w:rPr>
                <w:sz w:val="28"/>
              </w:rPr>
            </w:pPr>
            <w:r>
              <w:rPr>
                <w:sz w:val="28"/>
              </w:rPr>
              <w:t>640</w:t>
            </w:r>
          </w:p>
        </w:tc>
        <w:tc>
          <w:tcPr>
            <w:tcW w:w="0" w:type="auto"/>
            <w:vMerge/>
            <w:vAlign w:val="center"/>
          </w:tcPr>
          <w:p w:rsidR="00D16B1E" w:rsidRDefault="00D16B1E" w:rsidP="008E2194">
            <w:pPr>
              <w:rPr>
                <w:sz w:val="28"/>
                <w:lang w:val="en-US"/>
              </w:rPr>
            </w:pPr>
          </w:p>
        </w:tc>
      </w:tr>
      <w:tr w:rsidR="00D16B1E" w:rsidTr="008E2194">
        <w:trPr>
          <w:cantSplit/>
        </w:trPr>
        <w:tc>
          <w:tcPr>
            <w:tcW w:w="801" w:type="pct"/>
            <w:vAlign w:val="center"/>
          </w:tcPr>
          <w:p w:rsidR="00D16B1E" w:rsidRDefault="00D16B1E" w:rsidP="008E2194">
            <w:pPr>
              <w:widowControl w:val="0"/>
              <w:autoSpaceDE w:val="0"/>
              <w:autoSpaceDN w:val="0"/>
              <w:adjustRightInd w:val="0"/>
              <w:jc w:val="center"/>
              <w:rPr>
                <w:sz w:val="28"/>
              </w:rPr>
            </w:pPr>
            <w:r>
              <w:rPr>
                <w:sz w:val="28"/>
              </w:rPr>
              <w:t>Р6М5К5</w:t>
            </w:r>
          </w:p>
        </w:tc>
        <w:tc>
          <w:tcPr>
            <w:tcW w:w="403" w:type="pct"/>
            <w:vAlign w:val="center"/>
          </w:tcPr>
          <w:p w:rsidR="00D16B1E" w:rsidRDefault="00D16B1E" w:rsidP="008E2194">
            <w:pPr>
              <w:widowControl w:val="0"/>
              <w:autoSpaceDE w:val="0"/>
              <w:autoSpaceDN w:val="0"/>
              <w:adjustRightInd w:val="0"/>
              <w:jc w:val="center"/>
              <w:rPr>
                <w:sz w:val="28"/>
              </w:rPr>
            </w:pPr>
            <w:r>
              <w:rPr>
                <w:sz w:val="28"/>
              </w:rPr>
              <w:t>0,8-0,88</w:t>
            </w:r>
          </w:p>
        </w:tc>
        <w:tc>
          <w:tcPr>
            <w:tcW w:w="333" w:type="pct"/>
            <w:vAlign w:val="center"/>
          </w:tcPr>
          <w:p w:rsidR="00D16B1E" w:rsidRDefault="00D16B1E" w:rsidP="008E2194">
            <w:pPr>
              <w:widowControl w:val="0"/>
              <w:autoSpaceDE w:val="0"/>
              <w:autoSpaceDN w:val="0"/>
              <w:adjustRightInd w:val="0"/>
              <w:jc w:val="center"/>
              <w:rPr>
                <w:sz w:val="28"/>
              </w:rPr>
            </w:pPr>
            <w:r>
              <w:rPr>
                <w:sz w:val="28"/>
              </w:rPr>
              <w:t>3,8-4,3</w:t>
            </w:r>
          </w:p>
        </w:tc>
        <w:tc>
          <w:tcPr>
            <w:tcW w:w="403" w:type="pct"/>
            <w:vAlign w:val="center"/>
          </w:tcPr>
          <w:p w:rsidR="00D16B1E" w:rsidRDefault="00D16B1E" w:rsidP="008E2194">
            <w:pPr>
              <w:widowControl w:val="0"/>
              <w:autoSpaceDE w:val="0"/>
              <w:autoSpaceDN w:val="0"/>
              <w:adjustRightInd w:val="0"/>
              <w:jc w:val="center"/>
              <w:rPr>
                <w:sz w:val="28"/>
              </w:rPr>
            </w:pPr>
            <w:r>
              <w:rPr>
                <w:sz w:val="28"/>
              </w:rPr>
              <w:t>6,0-7,0</w:t>
            </w:r>
          </w:p>
        </w:tc>
        <w:tc>
          <w:tcPr>
            <w:tcW w:w="447" w:type="pct"/>
            <w:vAlign w:val="center"/>
          </w:tcPr>
          <w:p w:rsidR="00D16B1E" w:rsidRDefault="00D16B1E" w:rsidP="008E2194">
            <w:pPr>
              <w:widowControl w:val="0"/>
              <w:autoSpaceDE w:val="0"/>
              <w:autoSpaceDN w:val="0"/>
              <w:adjustRightInd w:val="0"/>
              <w:jc w:val="center"/>
              <w:rPr>
                <w:sz w:val="28"/>
              </w:rPr>
            </w:pPr>
            <w:r>
              <w:rPr>
                <w:sz w:val="28"/>
              </w:rPr>
              <w:t>4,8-5,3</w:t>
            </w:r>
          </w:p>
        </w:tc>
        <w:tc>
          <w:tcPr>
            <w:tcW w:w="333" w:type="pct"/>
            <w:vAlign w:val="center"/>
          </w:tcPr>
          <w:p w:rsidR="00D16B1E" w:rsidRDefault="00D16B1E" w:rsidP="008E2194">
            <w:pPr>
              <w:widowControl w:val="0"/>
              <w:autoSpaceDE w:val="0"/>
              <w:autoSpaceDN w:val="0"/>
              <w:adjustRightInd w:val="0"/>
              <w:jc w:val="center"/>
              <w:rPr>
                <w:sz w:val="28"/>
              </w:rPr>
            </w:pPr>
            <w:r>
              <w:rPr>
                <w:sz w:val="28"/>
              </w:rPr>
              <w:t>1,7-2,2</w:t>
            </w:r>
          </w:p>
        </w:tc>
        <w:tc>
          <w:tcPr>
            <w:tcW w:w="333" w:type="pct"/>
            <w:vAlign w:val="center"/>
          </w:tcPr>
          <w:p w:rsidR="00D16B1E" w:rsidRDefault="00D16B1E" w:rsidP="008E2194">
            <w:pPr>
              <w:widowControl w:val="0"/>
              <w:autoSpaceDE w:val="0"/>
              <w:autoSpaceDN w:val="0"/>
              <w:adjustRightInd w:val="0"/>
              <w:jc w:val="center"/>
              <w:rPr>
                <w:sz w:val="28"/>
              </w:rPr>
            </w:pPr>
            <w:r>
              <w:rPr>
                <w:sz w:val="28"/>
              </w:rPr>
              <w:t>4,8-5,3</w:t>
            </w:r>
          </w:p>
        </w:tc>
        <w:tc>
          <w:tcPr>
            <w:tcW w:w="399" w:type="pct"/>
            <w:vAlign w:val="center"/>
          </w:tcPr>
          <w:p w:rsidR="00D16B1E" w:rsidRDefault="00D16B1E" w:rsidP="008E2194">
            <w:pPr>
              <w:widowControl w:val="0"/>
              <w:autoSpaceDE w:val="0"/>
              <w:autoSpaceDN w:val="0"/>
              <w:adjustRightInd w:val="0"/>
              <w:jc w:val="center"/>
              <w:rPr>
                <w:sz w:val="28"/>
              </w:rPr>
            </w:pPr>
            <w:r>
              <w:rPr>
                <w:sz w:val="28"/>
              </w:rPr>
              <w:t>64</w:t>
            </w:r>
          </w:p>
        </w:tc>
        <w:tc>
          <w:tcPr>
            <w:tcW w:w="439" w:type="pct"/>
            <w:vAlign w:val="center"/>
          </w:tcPr>
          <w:p w:rsidR="00D16B1E" w:rsidRDefault="00D16B1E" w:rsidP="008E2194">
            <w:pPr>
              <w:widowControl w:val="0"/>
              <w:autoSpaceDE w:val="0"/>
              <w:autoSpaceDN w:val="0"/>
              <w:adjustRightInd w:val="0"/>
              <w:jc w:val="center"/>
              <w:rPr>
                <w:sz w:val="28"/>
              </w:rPr>
            </w:pPr>
            <w:r>
              <w:rPr>
                <w:sz w:val="28"/>
              </w:rPr>
              <w:t>3000</w:t>
            </w:r>
          </w:p>
        </w:tc>
        <w:tc>
          <w:tcPr>
            <w:tcW w:w="321" w:type="pct"/>
            <w:vAlign w:val="center"/>
          </w:tcPr>
          <w:p w:rsidR="00D16B1E" w:rsidRDefault="00D16B1E" w:rsidP="008E2194">
            <w:pPr>
              <w:widowControl w:val="0"/>
              <w:autoSpaceDE w:val="0"/>
              <w:autoSpaceDN w:val="0"/>
              <w:adjustRightInd w:val="0"/>
              <w:jc w:val="center"/>
              <w:rPr>
                <w:sz w:val="28"/>
              </w:rPr>
            </w:pPr>
            <w:r>
              <w:rPr>
                <w:sz w:val="28"/>
              </w:rPr>
              <w:t>630</w:t>
            </w:r>
          </w:p>
        </w:tc>
        <w:tc>
          <w:tcPr>
            <w:tcW w:w="0" w:type="auto"/>
            <w:vMerge/>
            <w:vAlign w:val="center"/>
          </w:tcPr>
          <w:p w:rsidR="00D16B1E" w:rsidRDefault="00D16B1E" w:rsidP="008E2194">
            <w:pPr>
              <w:rPr>
                <w:sz w:val="28"/>
                <w:lang w:val="en-US"/>
              </w:rPr>
            </w:pPr>
          </w:p>
        </w:tc>
      </w:tr>
      <w:tr w:rsidR="00D16B1E" w:rsidTr="008E2194">
        <w:trPr>
          <w:cantSplit/>
        </w:trPr>
        <w:tc>
          <w:tcPr>
            <w:tcW w:w="801" w:type="pct"/>
            <w:vAlign w:val="center"/>
          </w:tcPr>
          <w:p w:rsidR="00D16B1E" w:rsidRDefault="00D16B1E" w:rsidP="008E2194">
            <w:pPr>
              <w:widowControl w:val="0"/>
              <w:autoSpaceDE w:val="0"/>
              <w:autoSpaceDN w:val="0"/>
              <w:adjustRightInd w:val="0"/>
              <w:jc w:val="center"/>
              <w:rPr>
                <w:sz w:val="28"/>
              </w:rPr>
            </w:pPr>
            <w:r>
              <w:rPr>
                <w:sz w:val="28"/>
              </w:rPr>
              <w:t>Р6М5Ф2К8</w:t>
            </w:r>
          </w:p>
        </w:tc>
        <w:tc>
          <w:tcPr>
            <w:tcW w:w="403" w:type="pct"/>
            <w:vAlign w:val="center"/>
          </w:tcPr>
          <w:p w:rsidR="00D16B1E" w:rsidRDefault="00D16B1E" w:rsidP="008E2194">
            <w:pPr>
              <w:widowControl w:val="0"/>
              <w:autoSpaceDE w:val="0"/>
              <w:autoSpaceDN w:val="0"/>
              <w:adjustRightInd w:val="0"/>
              <w:jc w:val="center"/>
              <w:rPr>
                <w:sz w:val="28"/>
              </w:rPr>
            </w:pPr>
            <w:r>
              <w:rPr>
                <w:sz w:val="28"/>
              </w:rPr>
              <w:t>0,95-1,05</w:t>
            </w:r>
          </w:p>
        </w:tc>
        <w:tc>
          <w:tcPr>
            <w:tcW w:w="333" w:type="pct"/>
            <w:vAlign w:val="center"/>
          </w:tcPr>
          <w:p w:rsidR="00D16B1E" w:rsidRDefault="00D16B1E" w:rsidP="008E2194">
            <w:pPr>
              <w:widowControl w:val="0"/>
              <w:autoSpaceDE w:val="0"/>
              <w:autoSpaceDN w:val="0"/>
              <w:adjustRightInd w:val="0"/>
              <w:jc w:val="center"/>
              <w:rPr>
                <w:sz w:val="28"/>
              </w:rPr>
            </w:pPr>
            <w:r>
              <w:rPr>
                <w:sz w:val="28"/>
              </w:rPr>
              <w:t>3,8-4,3</w:t>
            </w:r>
          </w:p>
        </w:tc>
        <w:tc>
          <w:tcPr>
            <w:tcW w:w="403" w:type="pct"/>
            <w:vAlign w:val="center"/>
          </w:tcPr>
          <w:p w:rsidR="00D16B1E" w:rsidRDefault="00D16B1E" w:rsidP="008E2194">
            <w:pPr>
              <w:widowControl w:val="0"/>
              <w:autoSpaceDE w:val="0"/>
              <w:autoSpaceDN w:val="0"/>
              <w:adjustRightInd w:val="0"/>
              <w:jc w:val="center"/>
              <w:rPr>
                <w:sz w:val="28"/>
              </w:rPr>
            </w:pPr>
            <w:r>
              <w:rPr>
                <w:sz w:val="28"/>
              </w:rPr>
              <w:t>5,5-6,5</w:t>
            </w:r>
          </w:p>
        </w:tc>
        <w:tc>
          <w:tcPr>
            <w:tcW w:w="447" w:type="pct"/>
            <w:vAlign w:val="center"/>
          </w:tcPr>
          <w:p w:rsidR="00D16B1E" w:rsidRDefault="00D16B1E" w:rsidP="008E2194">
            <w:pPr>
              <w:widowControl w:val="0"/>
              <w:autoSpaceDE w:val="0"/>
              <w:autoSpaceDN w:val="0"/>
              <w:adjustRightInd w:val="0"/>
              <w:jc w:val="center"/>
              <w:rPr>
                <w:sz w:val="28"/>
              </w:rPr>
            </w:pPr>
            <w:r>
              <w:rPr>
                <w:sz w:val="28"/>
              </w:rPr>
              <w:t>4,8-5,3</w:t>
            </w:r>
          </w:p>
        </w:tc>
        <w:tc>
          <w:tcPr>
            <w:tcW w:w="333" w:type="pct"/>
            <w:vAlign w:val="center"/>
          </w:tcPr>
          <w:p w:rsidR="00D16B1E" w:rsidRDefault="00D16B1E" w:rsidP="008E2194">
            <w:pPr>
              <w:widowControl w:val="0"/>
              <w:autoSpaceDE w:val="0"/>
              <w:autoSpaceDN w:val="0"/>
              <w:adjustRightInd w:val="0"/>
              <w:jc w:val="center"/>
              <w:rPr>
                <w:sz w:val="28"/>
              </w:rPr>
            </w:pPr>
            <w:r>
              <w:rPr>
                <w:sz w:val="28"/>
              </w:rPr>
              <w:t>1,8-2,3</w:t>
            </w:r>
          </w:p>
        </w:tc>
        <w:tc>
          <w:tcPr>
            <w:tcW w:w="333" w:type="pct"/>
            <w:vAlign w:val="center"/>
          </w:tcPr>
          <w:p w:rsidR="00D16B1E" w:rsidRDefault="00D16B1E" w:rsidP="008E2194">
            <w:pPr>
              <w:widowControl w:val="0"/>
              <w:autoSpaceDE w:val="0"/>
              <w:autoSpaceDN w:val="0"/>
              <w:adjustRightInd w:val="0"/>
              <w:jc w:val="center"/>
              <w:rPr>
                <w:sz w:val="28"/>
              </w:rPr>
            </w:pPr>
            <w:r>
              <w:rPr>
                <w:sz w:val="28"/>
              </w:rPr>
              <w:t>7,5-8,5</w:t>
            </w:r>
          </w:p>
        </w:tc>
        <w:tc>
          <w:tcPr>
            <w:tcW w:w="399" w:type="pct"/>
            <w:vAlign w:val="center"/>
          </w:tcPr>
          <w:p w:rsidR="00D16B1E" w:rsidRDefault="00D16B1E" w:rsidP="008E2194">
            <w:pPr>
              <w:widowControl w:val="0"/>
              <w:autoSpaceDE w:val="0"/>
              <w:autoSpaceDN w:val="0"/>
              <w:adjustRightInd w:val="0"/>
              <w:jc w:val="center"/>
              <w:rPr>
                <w:sz w:val="28"/>
              </w:rPr>
            </w:pPr>
            <w:r>
              <w:rPr>
                <w:sz w:val="28"/>
              </w:rPr>
              <w:t>64-68</w:t>
            </w:r>
          </w:p>
        </w:tc>
        <w:tc>
          <w:tcPr>
            <w:tcW w:w="439" w:type="pct"/>
            <w:vAlign w:val="center"/>
          </w:tcPr>
          <w:p w:rsidR="00D16B1E" w:rsidRDefault="00D16B1E" w:rsidP="008E2194">
            <w:pPr>
              <w:widowControl w:val="0"/>
              <w:autoSpaceDE w:val="0"/>
              <w:autoSpaceDN w:val="0"/>
              <w:adjustRightInd w:val="0"/>
              <w:jc w:val="center"/>
              <w:rPr>
                <w:sz w:val="28"/>
              </w:rPr>
            </w:pPr>
            <w:r>
              <w:rPr>
                <w:sz w:val="28"/>
              </w:rPr>
              <w:t>3000-3500</w:t>
            </w:r>
          </w:p>
        </w:tc>
        <w:tc>
          <w:tcPr>
            <w:tcW w:w="321" w:type="pct"/>
            <w:vAlign w:val="center"/>
          </w:tcPr>
          <w:p w:rsidR="00D16B1E" w:rsidRDefault="00D16B1E" w:rsidP="008E2194">
            <w:pPr>
              <w:widowControl w:val="0"/>
              <w:autoSpaceDE w:val="0"/>
              <w:autoSpaceDN w:val="0"/>
              <w:adjustRightInd w:val="0"/>
              <w:jc w:val="center"/>
              <w:rPr>
                <w:sz w:val="28"/>
              </w:rPr>
            </w:pPr>
            <w:r>
              <w:rPr>
                <w:sz w:val="28"/>
              </w:rPr>
              <w:t>640</w:t>
            </w:r>
          </w:p>
        </w:tc>
        <w:tc>
          <w:tcPr>
            <w:tcW w:w="0" w:type="auto"/>
            <w:vMerge/>
            <w:vAlign w:val="center"/>
          </w:tcPr>
          <w:p w:rsidR="00D16B1E" w:rsidRDefault="00D16B1E" w:rsidP="008E2194">
            <w:pPr>
              <w:rPr>
                <w:sz w:val="28"/>
                <w:lang w:val="en-US"/>
              </w:rPr>
            </w:pPr>
          </w:p>
        </w:tc>
      </w:tr>
    </w:tbl>
    <w:p w:rsidR="00D16B1E" w:rsidRDefault="00D16B1E" w:rsidP="00C61EAD">
      <w:pPr>
        <w:widowControl w:val="0"/>
        <w:autoSpaceDE w:val="0"/>
        <w:autoSpaceDN w:val="0"/>
        <w:adjustRightInd w:val="0"/>
        <w:spacing w:line="360" w:lineRule="auto"/>
        <w:jc w:val="both"/>
        <w:rPr>
          <w:sz w:val="28"/>
        </w:rPr>
      </w:pP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В зависимости от химического состава стали подразделяют на: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1. </w:t>
      </w:r>
      <w:r>
        <w:rPr>
          <w:sz w:val="28"/>
          <w:szCs w:val="20"/>
          <w:u w:val="single"/>
        </w:rPr>
        <w:t>Вольфрамовые быстрорежущие стали</w:t>
      </w:r>
      <w:r>
        <w:rPr>
          <w:sz w:val="28"/>
          <w:szCs w:val="20"/>
        </w:rPr>
        <w:t>. Наиболее распространены</w:t>
      </w:r>
      <w:r>
        <w:rPr>
          <w:sz w:val="28"/>
        </w:rPr>
        <w:t xml:space="preserve"> </w:t>
      </w:r>
      <w:r>
        <w:rPr>
          <w:sz w:val="28"/>
          <w:szCs w:val="20"/>
        </w:rPr>
        <w:t>стали</w:t>
      </w:r>
      <w:r>
        <w:rPr>
          <w:sz w:val="28"/>
        </w:rPr>
        <w:t xml:space="preserve"> </w:t>
      </w:r>
      <w:r>
        <w:rPr>
          <w:sz w:val="28"/>
          <w:szCs w:val="20"/>
        </w:rPr>
        <w:t xml:space="preserve">марок </w:t>
      </w:r>
      <w:r>
        <w:rPr>
          <w:sz w:val="28"/>
          <w:szCs w:val="20"/>
          <w:lang w:val="en-US"/>
        </w:rPr>
        <w:t>PI</w:t>
      </w:r>
      <w:r>
        <w:rPr>
          <w:sz w:val="28"/>
          <w:szCs w:val="20"/>
        </w:rPr>
        <w:t xml:space="preserve">8, </w:t>
      </w:r>
      <w:r>
        <w:rPr>
          <w:sz w:val="28"/>
          <w:szCs w:val="20"/>
          <w:lang w:val="en-US"/>
        </w:rPr>
        <w:t>PI</w:t>
      </w:r>
      <w:r>
        <w:rPr>
          <w:sz w:val="28"/>
          <w:szCs w:val="20"/>
        </w:rPr>
        <w:t>2, Р9.</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lang w:val="en-US"/>
        </w:rPr>
        <w:t>PI</w:t>
      </w:r>
      <w:r>
        <w:rPr>
          <w:sz w:val="28"/>
          <w:szCs w:val="20"/>
          <w:u w:val="single"/>
        </w:rPr>
        <w:t>8</w:t>
      </w:r>
      <w:r>
        <w:rPr>
          <w:sz w:val="28"/>
          <w:szCs w:val="20"/>
        </w:rPr>
        <w:t xml:space="preserve"> - имеет наибольший интервал закалочных температур, хорошо шлифуется. Главные недостатки:</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lang w:val="en-US"/>
        </w:rPr>
        <w:t>PI</w:t>
      </w:r>
      <w:r>
        <w:rPr>
          <w:sz w:val="28"/>
          <w:szCs w:val="20"/>
          <w:u w:val="single"/>
        </w:rPr>
        <w:t>2</w:t>
      </w:r>
      <w:r>
        <w:rPr>
          <w:sz w:val="28"/>
          <w:szCs w:val="20"/>
        </w:rPr>
        <w:t xml:space="preserve"> - теплостойкость несколько ниже, чем у </w:t>
      </w:r>
      <w:r>
        <w:rPr>
          <w:sz w:val="28"/>
          <w:szCs w:val="20"/>
          <w:lang w:val="en-US"/>
        </w:rPr>
        <w:t>PI</w:t>
      </w:r>
      <w:r>
        <w:rPr>
          <w:sz w:val="28"/>
          <w:szCs w:val="20"/>
        </w:rPr>
        <w:t xml:space="preserve">8, хорошо шлифуется, на 30% дешевле чем </w:t>
      </w:r>
      <w:r>
        <w:rPr>
          <w:sz w:val="28"/>
          <w:szCs w:val="20"/>
          <w:lang w:val="en-US"/>
        </w:rPr>
        <w:t>PI</w:t>
      </w:r>
      <w:r>
        <w:rPr>
          <w:sz w:val="28"/>
          <w:szCs w:val="20"/>
        </w:rPr>
        <w:t>8.</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Р9</w:t>
      </w:r>
      <w:r>
        <w:rPr>
          <w:sz w:val="28"/>
          <w:szCs w:val="20"/>
        </w:rPr>
        <w:t xml:space="preserve"> - карбидная неоднородность на 2 балла меньше, хуже шлифуется.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2. </w:t>
      </w:r>
      <w:r>
        <w:rPr>
          <w:sz w:val="28"/>
          <w:szCs w:val="20"/>
          <w:u w:val="single"/>
        </w:rPr>
        <w:t>Вольфрамомодибденовые стали</w:t>
      </w:r>
      <w:r>
        <w:rPr>
          <w:sz w:val="28"/>
          <w:szCs w:val="20"/>
        </w:rPr>
        <w:t>. Наиболее распространены стали Р6М5, 10</w:t>
      </w:r>
      <w:r>
        <w:rPr>
          <w:sz w:val="28"/>
          <w:szCs w:val="20"/>
          <w:lang w:val="en-US"/>
        </w:rPr>
        <w:t>P</w:t>
      </w:r>
      <w:r>
        <w:rPr>
          <w:sz w:val="28"/>
          <w:szCs w:val="20"/>
        </w:rPr>
        <w:t>6</w:t>
      </w:r>
      <w:r>
        <w:rPr>
          <w:sz w:val="28"/>
          <w:szCs w:val="20"/>
          <w:lang w:val="en-US"/>
        </w:rPr>
        <w:t>M</w:t>
      </w:r>
      <w:r>
        <w:rPr>
          <w:sz w:val="28"/>
          <w:szCs w:val="20"/>
        </w:rPr>
        <w:t xml:space="preserve">5. В этих сталях часть вольфрама заменена молибденом, что несколько снижает красностойкость (по сравнению с </w:t>
      </w:r>
      <w:r>
        <w:rPr>
          <w:sz w:val="28"/>
          <w:szCs w:val="20"/>
          <w:lang w:val="en-US"/>
        </w:rPr>
        <w:t>PI</w:t>
      </w:r>
      <w:r>
        <w:rPr>
          <w:sz w:val="28"/>
          <w:szCs w:val="20"/>
        </w:rPr>
        <w:t xml:space="preserve">8). Карбидная неоднородность на 2 балла ниже. По режущим свойствам не уступает стали </w:t>
      </w:r>
      <w:r>
        <w:rPr>
          <w:sz w:val="28"/>
          <w:szCs w:val="20"/>
          <w:lang w:val="en-US"/>
        </w:rPr>
        <w:t>PI</w:t>
      </w:r>
      <w:r>
        <w:rPr>
          <w:sz w:val="28"/>
          <w:szCs w:val="20"/>
        </w:rPr>
        <w:t>8. Применяется для всех видов режущих инструментов (сверла, метчики, протяжки, развертки).</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10</w:t>
      </w:r>
      <w:r>
        <w:rPr>
          <w:sz w:val="28"/>
          <w:szCs w:val="20"/>
          <w:u w:val="single"/>
          <w:lang w:val="en-US"/>
        </w:rPr>
        <w:t>P</w:t>
      </w:r>
      <w:r>
        <w:rPr>
          <w:sz w:val="28"/>
          <w:szCs w:val="20"/>
          <w:u w:val="single"/>
        </w:rPr>
        <w:t>6</w:t>
      </w:r>
      <w:r>
        <w:rPr>
          <w:sz w:val="28"/>
          <w:szCs w:val="20"/>
          <w:u w:val="single"/>
          <w:lang w:val="en-US"/>
        </w:rPr>
        <w:t>M</w:t>
      </w:r>
      <w:r>
        <w:rPr>
          <w:sz w:val="28"/>
          <w:szCs w:val="20"/>
          <w:u w:val="single"/>
        </w:rPr>
        <w:t>5</w:t>
      </w:r>
      <w:r>
        <w:rPr>
          <w:sz w:val="28"/>
          <w:szCs w:val="20"/>
        </w:rPr>
        <w:t xml:space="preserve">. Стойкость инструментов на 30% выше, чем у стали </w:t>
      </w:r>
      <w:r>
        <w:rPr>
          <w:sz w:val="28"/>
          <w:szCs w:val="20"/>
          <w:lang w:val="en-US"/>
        </w:rPr>
        <w:t>PI</w:t>
      </w:r>
      <w:r>
        <w:rPr>
          <w:sz w:val="28"/>
          <w:szCs w:val="20"/>
        </w:rPr>
        <w:t>8 за счет высокой твердости (</w:t>
      </w:r>
      <w:r>
        <w:rPr>
          <w:sz w:val="28"/>
          <w:szCs w:val="20"/>
          <w:lang w:val="en-US"/>
        </w:rPr>
        <w:t>HRC</w:t>
      </w:r>
      <w:r>
        <w:rPr>
          <w:sz w:val="28"/>
          <w:szCs w:val="20"/>
        </w:rPr>
        <w:t xml:space="preserve"> 64-65).</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3. </w:t>
      </w:r>
      <w:r>
        <w:rPr>
          <w:sz w:val="28"/>
          <w:szCs w:val="20"/>
          <w:u w:val="single"/>
        </w:rPr>
        <w:t>Вольфрамованадиевые стали</w:t>
      </w:r>
      <w:r>
        <w:rPr>
          <w:sz w:val="28"/>
          <w:szCs w:val="20"/>
        </w:rPr>
        <w:t>. Наиболее распространены марок Р18Ф и Р12ФЗ. Они более твердые (</w:t>
      </w:r>
      <w:r>
        <w:rPr>
          <w:sz w:val="28"/>
          <w:szCs w:val="20"/>
          <w:lang w:val="en-US"/>
        </w:rPr>
        <w:t>HRC</w:t>
      </w:r>
      <w:r>
        <w:rPr>
          <w:sz w:val="28"/>
          <w:szCs w:val="20"/>
        </w:rPr>
        <w:t xml:space="preserve"> 63... 65) и теплостойкие. Но хуже</w:t>
      </w:r>
      <w:r>
        <w:rPr>
          <w:sz w:val="28"/>
        </w:rPr>
        <w:t xml:space="preserve"> </w:t>
      </w:r>
      <w:r>
        <w:rPr>
          <w:sz w:val="28"/>
          <w:szCs w:val="20"/>
        </w:rPr>
        <w:t>шлифуются, рекомендуются для инструментов, обрабатывающих некоторые марки нержавеющих и жаропрочных сталей.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4. </w:t>
      </w:r>
      <w:r>
        <w:rPr>
          <w:sz w:val="28"/>
          <w:szCs w:val="20"/>
          <w:u w:val="single"/>
        </w:rPr>
        <w:t>Вольфрамокобальтовые стали</w:t>
      </w:r>
      <w:r>
        <w:rPr>
          <w:sz w:val="28"/>
          <w:szCs w:val="20"/>
        </w:rPr>
        <w:t xml:space="preserve">. Наиболее распространены марок Р9К5 и </w:t>
      </w:r>
      <w:r>
        <w:rPr>
          <w:sz w:val="28"/>
          <w:szCs w:val="20"/>
          <w:lang w:val="en-US"/>
        </w:rPr>
        <w:t>P</w:t>
      </w:r>
      <w:r>
        <w:rPr>
          <w:sz w:val="28"/>
          <w:szCs w:val="20"/>
        </w:rPr>
        <w:t>9</w:t>
      </w:r>
      <w:r>
        <w:rPr>
          <w:sz w:val="28"/>
          <w:szCs w:val="20"/>
          <w:lang w:val="en-US"/>
        </w:rPr>
        <w:t>K</w:t>
      </w:r>
      <w:r>
        <w:rPr>
          <w:sz w:val="28"/>
          <w:szCs w:val="20"/>
        </w:rPr>
        <w:t>10. Кобальт карбидов не образует, но увеличивает вторичную твердость (</w:t>
      </w:r>
      <w:r>
        <w:rPr>
          <w:sz w:val="28"/>
          <w:szCs w:val="20"/>
          <w:lang w:val="en-US"/>
        </w:rPr>
        <w:t>HRC</w:t>
      </w:r>
      <w:r>
        <w:rPr>
          <w:sz w:val="28"/>
          <w:szCs w:val="20"/>
        </w:rPr>
        <w:t xml:space="preserve"> 64-66) и теплостойкость </w:t>
      </w:r>
      <w:r>
        <w:rPr>
          <w:sz w:val="28"/>
          <w:szCs w:val="28"/>
        </w:rPr>
        <w:sym w:font="Symbol" w:char="F051"/>
      </w:r>
      <w:r>
        <w:rPr>
          <w:sz w:val="28"/>
          <w:szCs w:val="20"/>
        </w:rPr>
        <w:t xml:space="preserve"> = 630°С. Стали эти шлифуются лучше, чем вольфрамованадиевые, обладают высокой теплопроводностью. Недостатком этих сталей является более высокая хрупкость, чем у ванадиевых сталей. Применяют для обработки нержавеющих и жаропрочных сталей.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5. </w:t>
      </w:r>
      <w:r>
        <w:rPr>
          <w:sz w:val="28"/>
          <w:szCs w:val="20"/>
          <w:u w:val="single"/>
        </w:rPr>
        <w:t>Вольфрамованадиевые с кобальтом</w:t>
      </w:r>
      <w:r>
        <w:rPr>
          <w:sz w:val="28"/>
          <w:szCs w:val="20"/>
        </w:rPr>
        <w:t>. Эти стали имеют высокую твердость (</w:t>
      </w:r>
      <w:r>
        <w:rPr>
          <w:sz w:val="28"/>
          <w:szCs w:val="20"/>
          <w:lang w:val="en-US"/>
        </w:rPr>
        <w:t>HRC</w:t>
      </w:r>
      <w:r>
        <w:rPr>
          <w:sz w:val="28"/>
          <w:szCs w:val="20"/>
        </w:rPr>
        <w:t xml:space="preserve"> 66-68), теплостойкость в </w:t>
      </w:r>
      <w:r>
        <w:rPr>
          <w:sz w:val="28"/>
          <w:szCs w:val="28"/>
        </w:rPr>
        <w:sym w:font="Symbol" w:char="F051"/>
      </w:r>
      <w:r>
        <w:rPr>
          <w:sz w:val="28"/>
          <w:szCs w:val="20"/>
        </w:rPr>
        <w:t xml:space="preserve"> = 640°С и повышенную износостойкость. Применяются для изготовления инструментов, предназначенных для резания труднообрабатываемых материалов и конструкционных сталей с повышенной твердостью (</w:t>
      </w:r>
      <w:r>
        <w:rPr>
          <w:sz w:val="28"/>
          <w:szCs w:val="20"/>
          <w:lang w:val="en-US"/>
        </w:rPr>
        <w:t>HRC</w:t>
      </w:r>
      <w:r>
        <w:rPr>
          <w:sz w:val="28"/>
          <w:szCs w:val="20"/>
        </w:rPr>
        <w:t xml:space="preserve"> 40... 45). Наиболее распространены стали марок Р18К5Ф2, Р18Ф2КМ8, Р12Ф4К5, Р10К5ФЗ. Стали с массовой долей вольфрама 18% применяются все реже.</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6. </w:t>
      </w:r>
      <w:r>
        <w:rPr>
          <w:sz w:val="28"/>
          <w:szCs w:val="20"/>
          <w:u w:val="single"/>
        </w:rPr>
        <w:t>Вольфрамомолибденовые стали с кобальтом</w:t>
      </w:r>
      <w:r>
        <w:rPr>
          <w:sz w:val="28"/>
          <w:szCs w:val="20"/>
        </w:rPr>
        <w:t>. Наиболее распространена сталь марки Р6М5К5. Сталь по твердости, теплостойкости и износостойкости не уступает сталям 5 группы. Инструменты из этих сталей предназначены для резания жаропрочных труднообрабатываемых материалов.</w:t>
      </w:r>
      <w:r>
        <w:rPr>
          <w:sz w:val="28"/>
        </w:rPr>
        <w:t xml:space="preserve"> </w:t>
      </w:r>
      <w:r>
        <w:rPr>
          <w:sz w:val="28"/>
          <w:szCs w:val="20"/>
        </w:rPr>
        <w:t>Недостатком сталей является их склонность к обезуглероживанию.</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7. </w:t>
      </w:r>
      <w:r>
        <w:rPr>
          <w:sz w:val="28"/>
          <w:szCs w:val="20"/>
          <w:u w:val="single"/>
        </w:rPr>
        <w:t>Вольфрамомолибденованадиевые стали с кобальтом</w:t>
      </w:r>
      <w:r>
        <w:rPr>
          <w:sz w:val="28"/>
          <w:szCs w:val="20"/>
        </w:rPr>
        <w:t xml:space="preserve">. Твердость стали этой группы достигает </w:t>
      </w:r>
      <w:r>
        <w:rPr>
          <w:sz w:val="28"/>
          <w:szCs w:val="20"/>
          <w:lang w:val="en-US"/>
        </w:rPr>
        <w:t>HRC</w:t>
      </w:r>
      <w:r>
        <w:rPr>
          <w:sz w:val="28"/>
          <w:szCs w:val="20"/>
        </w:rPr>
        <w:t xml:space="preserve"> 66-69. Наиболее распространены стали марок Р12М3Ф2К8, Р10М4Ф3К10, Р6М5Ф2К8. Последняя марка по режущим свойствам не уступает двум предыдущим. Она более экономно легирована. Предназначена для резания труднообрабатываемых материалов.</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В последние годы практическое применение находят стали (сплавы) с </w:t>
      </w:r>
      <w:r>
        <w:rPr>
          <w:sz w:val="28"/>
          <w:szCs w:val="20"/>
          <w:u w:val="single"/>
        </w:rPr>
        <w:t>интерметаллидным упрочнением</w:t>
      </w:r>
      <w:r>
        <w:rPr>
          <w:sz w:val="28"/>
          <w:szCs w:val="20"/>
        </w:rPr>
        <w:t xml:space="preserve"> (дисперсионно твердеющие). Это стали с пониженной массовой долей углерода (0,1-0,3% С) с очень высокой твердостью (</w:t>
      </w:r>
      <w:r>
        <w:rPr>
          <w:sz w:val="28"/>
          <w:szCs w:val="20"/>
          <w:lang w:val="en-US"/>
        </w:rPr>
        <w:t>HRC</w:t>
      </w:r>
      <w:r>
        <w:rPr>
          <w:sz w:val="28"/>
          <w:szCs w:val="20"/>
        </w:rPr>
        <w:t xml:space="preserve"> 68...69) и теплостойкостью </w:t>
      </w:r>
      <w:r>
        <w:rPr>
          <w:sz w:val="28"/>
          <w:szCs w:val="28"/>
        </w:rPr>
        <w:sym w:font="Symbol" w:char="F051"/>
      </w:r>
      <w:r>
        <w:rPr>
          <w:sz w:val="28"/>
          <w:szCs w:val="20"/>
        </w:rPr>
        <w:t xml:space="preserve"> = 700-725°С. Это стали следующих марок: </w:t>
      </w:r>
      <w:r>
        <w:rPr>
          <w:sz w:val="28"/>
          <w:szCs w:val="20"/>
          <w:lang w:val="en-US"/>
        </w:rPr>
        <w:t>PI</w:t>
      </w:r>
      <w:r>
        <w:rPr>
          <w:sz w:val="28"/>
          <w:szCs w:val="20"/>
        </w:rPr>
        <w:t>8</w:t>
      </w:r>
      <w:r>
        <w:rPr>
          <w:sz w:val="28"/>
          <w:szCs w:val="20"/>
          <w:lang w:val="en-US"/>
        </w:rPr>
        <w:t>M</w:t>
      </w:r>
      <w:r>
        <w:rPr>
          <w:sz w:val="28"/>
          <w:szCs w:val="20"/>
        </w:rPr>
        <w:t>7</w:t>
      </w:r>
      <w:r>
        <w:rPr>
          <w:sz w:val="28"/>
          <w:szCs w:val="20"/>
          <w:lang w:val="en-US"/>
        </w:rPr>
        <w:t>K</w:t>
      </w:r>
      <w:r>
        <w:rPr>
          <w:sz w:val="28"/>
          <w:szCs w:val="20"/>
        </w:rPr>
        <w:t xml:space="preserve">25, </w:t>
      </w:r>
      <w:r>
        <w:rPr>
          <w:sz w:val="28"/>
          <w:szCs w:val="20"/>
          <w:lang w:val="en-US"/>
        </w:rPr>
        <w:t>PI</w:t>
      </w:r>
      <w:r>
        <w:rPr>
          <w:sz w:val="28"/>
          <w:szCs w:val="20"/>
        </w:rPr>
        <w:t>8</w:t>
      </w:r>
      <w:r>
        <w:rPr>
          <w:sz w:val="28"/>
          <w:szCs w:val="20"/>
          <w:lang w:val="en-US"/>
        </w:rPr>
        <w:t>M</w:t>
      </w:r>
      <w:r>
        <w:rPr>
          <w:sz w:val="28"/>
          <w:szCs w:val="20"/>
        </w:rPr>
        <w:t>3</w:t>
      </w:r>
      <w:r>
        <w:rPr>
          <w:sz w:val="28"/>
          <w:szCs w:val="20"/>
          <w:lang w:val="en-US"/>
        </w:rPr>
        <w:t>K</w:t>
      </w:r>
      <w:r>
        <w:rPr>
          <w:sz w:val="28"/>
          <w:szCs w:val="20"/>
        </w:rPr>
        <w:t xml:space="preserve">25, </w:t>
      </w:r>
      <w:r>
        <w:rPr>
          <w:sz w:val="28"/>
          <w:szCs w:val="20"/>
          <w:lang w:val="en-US"/>
        </w:rPr>
        <w:t>P</w:t>
      </w:r>
      <w:r>
        <w:rPr>
          <w:sz w:val="28"/>
          <w:szCs w:val="20"/>
        </w:rPr>
        <w:t>10</w:t>
      </w:r>
      <w:r>
        <w:rPr>
          <w:sz w:val="28"/>
          <w:szCs w:val="20"/>
          <w:lang w:val="en-US"/>
        </w:rPr>
        <w:t>M</w:t>
      </w:r>
      <w:r>
        <w:rPr>
          <w:sz w:val="28"/>
          <w:szCs w:val="20"/>
        </w:rPr>
        <w:t>5</w:t>
      </w:r>
      <w:r>
        <w:rPr>
          <w:sz w:val="28"/>
          <w:szCs w:val="20"/>
          <w:lang w:val="en-US"/>
        </w:rPr>
        <w:t>K</w:t>
      </w:r>
      <w:r>
        <w:rPr>
          <w:sz w:val="28"/>
          <w:szCs w:val="20"/>
        </w:rPr>
        <w:t>25. Эти сплавы весьма дорогие и их применение целесообразно лишь при резании труднообрабатываемых материалов.</w:t>
      </w:r>
    </w:p>
    <w:p w:rsidR="00D16B1E" w:rsidRPr="00207967" w:rsidRDefault="00D16B1E" w:rsidP="00C61EAD">
      <w:pPr>
        <w:pStyle w:val="Heading2"/>
      </w:pPr>
      <w:r>
        <w:t>IV. ТВЕРДЫЕ СПЛАВЫ</w:t>
      </w:r>
    </w:p>
    <w:p w:rsidR="00D16B1E" w:rsidRPr="00207967" w:rsidRDefault="00D16B1E" w:rsidP="00C61EAD">
      <w:pPr>
        <w:widowControl w:val="0"/>
        <w:autoSpaceDE w:val="0"/>
        <w:autoSpaceDN w:val="0"/>
        <w:adjustRightInd w:val="0"/>
        <w:spacing w:line="360" w:lineRule="auto"/>
        <w:jc w:val="center"/>
        <w:rPr>
          <w:sz w:val="28"/>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lang w:val="en-US"/>
        </w:rPr>
        <w:t>I</w:t>
      </w:r>
      <w:r>
        <w:rPr>
          <w:sz w:val="28"/>
          <w:szCs w:val="20"/>
        </w:rPr>
        <w:t xml:space="preserve">. </w:t>
      </w:r>
      <w:r>
        <w:rPr>
          <w:sz w:val="28"/>
          <w:szCs w:val="20"/>
          <w:u w:val="single"/>
        </w:rPr>
        <w:t>Вольфрамосодержащие твердые сплавы</w:t>
      </w:r>
      <w:r>
        <w:rPr>
          <w:sz w:val="28"/>
          <w:szCs w:val="20"/>
        </w:rPr>
        <w:t>. В настоящее время для производства режущих инструментов широко используются твердые спла-вы, которые получают методом порошковой металлургии.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Исходным материалом для изготовления твердых сплавов являются порошки карбидов тугоплавких металлов: </w:t>
      </w:r>
      <w:r>
        <w:rPr>
          <w:sz w:val="28"/>
          <w:szCs w:val="20"/>
          <w:lang w:val="en-US"/>
        </w:rPr>
        <w:t>W</w:t>
      </w:r>
      <w:r>
        <w:rPr>
          <w:sz w:val="28"/>
          <w:szCs w:val="20"/>
        </w:rPr>
        <w:t>, Ti , Тa и не образующих карбидов и Со, который играет роль цементирующего (связующего) вещества. Порошки в специальных пресс-формах на прессах прессуют, смешивают в определенных пропорциях и спекают при температуре</w:t>
      </w:r>
      <w:r>
        <w:rPr>
          <w:sz w:val="28"/>
        </w:rPr>
        <w:t xml:space="preserve"> </w:t>
      </w:r>
      <w:r>
        <w:rPr>
          <w:sz w:val="28"/>
          <w:szCs w:val="20"/>
        </w:rPr>
        <w:t>1500-2000°С в печах в среде водорода или в вакууме. При спекании</w:t>
      </w:r>
      <w:r>
        <w:rPr>
          <w:sz w:val="28"/>
        </w:rPr>
        <w:t xml:space="preserve"> </w:t>
      </w:r>
      <w:r>
        <w:rPr>
          <w:sz w:val="28"/>
          <w:szCs w:val="20"/>
        </w:rPr>
        <w:t>твердые сплавы приобретают высокую твердость, достаточную прочность</w:t>
      </w:r>
      <w:r>
        <w:rPr>
          <w:sz w:val="28"/>
        </w:rPr>
        <w:t xml:space="preserve"> </w:t>
      </w:r>
      <w:r>
        <w:rPr>
          <w:sz w:val="28"/>
          <w:szCs w:val="20"/>
        </w:rPr>
        <w:t>и в дополнительной термообработке не нуждаются. Размеры частиц</w:t>
      </w:r>
      <w:r>
        <w:rPr>
          <w:sz w:val="28"/>
        </w:rPr>
        <w:t xml:space="preserve"> </w:t>
      </w:r>
      <w:r>
        <w:rPr>
          <w:sz w:val="28"/>
          <w:szCs w:val="20"/>
        </w:rPr>
        <w:t xml:space="preserve">твердой (карбидной) фазы составляют 0,5-10 мкм. Теплостойкость твердых сплавов в зависимости от марки твердого сплава лежит в пределах 800-1100°С, что позволяет осуществлять обработку со скоростями резания в 2-10 раз большими, чем при работе инструментами без быстрорежущих сталей. Чем больше в сплаве </w:t>
      </w:r>
      <w:r>
        <w:rPr>
          <w:sz w:val="28"/>
          <w:szCs w:val="20"/>
          <w:lang w:val="en-US"/>
        </w:rPr>
        <w:t>WC</w:t>
      </w:r>
      <w:r>
        <w:rPr>
          <w:sz w:val="28"/>
          <w:szCs w:val="20"/>
        </w:rPr>
        <w:t xml:space="preserve">, </w:t>
      </w:r>
      <w:r>
        <w:rPr>
          <w:sz w:val="28"/>
          <w:szCs w:val="20"/>
          <w:lang w:val="en-US"/>
        </w:rPr>
        <w:t>TiC</w:t>
      </w:r>
      <w:r>
        <w:rPr>
          <w:sz w:val="28"/>
          <w:szCs w:val="20"/>
        </w:rPr>
        <w:t xml:space="preserve">, </w:t>
      </w:r>
      <w:r>
        <w:rPr>
          <w:sz w:val="28"/>
          <w:szCs w:val="20"/>
          <w:lang w:val="en-US"/>
        </w:rPr>
        <w:t>TaC</w:t>
      </w:r>
      <w:r>
        <w:rPr>
          <w:sz w:val="28"/>
          <w:szCs w:val="20"/>
        </w:rPr>
        <w:t>, тем выше его</w:t>
      </w:r>
      <w:r>
        <w:rPr>
          <w:sz w:val="28"/>
        </w:rPr>
        <w:t xml:space="preserve"> </w:t>
      </w:r>
      <w:r>
        <w:rPr>
          <w:sz w:val="28"/>
          <w:szCs w:val="20"/>
        </w:rPr>
        <w:t>теплостойкость, твёрдость и износостойкость. При увеличении содержания кобальта прочность увеличивается, но теплостойкость и твердость снижается. Недостатком твердых сплавов является их меньшая прочность, по сравнению с быстрорежущими сталями, плохая шлифуемость и низкая технологичность.</w:t>
      </w:r>
    </w:p>
    <w:p w:rsidR="00D16B1E" w:rsidRDefault="00D16B1E" w:rsidP="00C61EAD">
      <w:pPr>
        <w:widowControl w:val="0"/>
        <w:autoSpaceDE w:val="0"/>
        <w:autoSpaceDN w:val="0"/>
        <w:adjustRightInd w:val="0"/>
        <w:spacing w:line="360" w:lineRule="auto"/>
        <w:ind w:firstLine="720"/>
        <w:jc w:val="both"/>
        <w:rPr>
          <w:sz w:val="28"/>
        </w:rPr>
      </w:pPr>
      <w:r>
        <w:rPr>
          <w:sz w:val="28"/>
          <w:szCs w:val="20"/>
        </w:rPr>
        <w:t>Отечественной промышленностью выпускаются три основные группы вольфрамосодержащих твердых сплавов:</w:t>
      </w:r>
    </w:p>
    <w:p w:rsidR="00D16B1E" w:rsidRDefault="00D16B1E" w:rsidP="00C61EAD">
      <w:pPr>
        <w:widowControl w:val="0"/>
        <w:autoSpaceDE w:val="0"/>
        <w:autoSpaceDN w:val="0"/>
        <w:adjustRightInd w:val="0"/>
        <w:spacing w:line="360" w:lineRule="auto"/>
        <w:ind w:firstLine="720"/>
        <w:jc w:val="both"/>
        <w:rPr>
          <w:sz w:val="28"/>
        </w:rPr>
      </w:pPr>
      <w:r>
        <w:rPr>
          <w:sz w:val="28"/>
          <w:szCs w:val="20"/>
        </w:rPr>
        <w:t>1. Вольфрамовые (однокарбидные) - ВК,</w:t>
      </w:r>
    </w:p>
    <w:p w:rsidR="00D16B1E" w:rsidRDefault="00D16B1E" w:rsidP="00C61EAD">
      <w:pPr>
        <w:widowControl w:val="0"/>
        <w:autoSpaceDE w:val="0"/>
        <w:autoSpaceDN w:val="0"/>
        <w:adjustRightInd w:val="0"/>
        <w:spacing w:line="360" w:lineRule="auto"/>
        <w:ind w:firstLine="720"/>
        <w:jc w:val="both"/>
        <w:rPr>
          <w:sz w:val="28"/>
        </w:rPr>
      </w:pPr>
      <w:r>
        <w:rPr>
          <w:sz w:val="28"/>
          <w:szCs w:val="20"/>
        </w:rPr>
        <w:t>2. Титано-тантало-вольфрамовые (трёхкарбидные) - ТТК,</w:t>
      </w:r>
    </w:p>
    <w:p w:rsidR="00D16B1E" w:rsidRDefault="00D16B1E" w:rsidP="00C61EAD">
      <w:pPr>
        <w:widowControl w:val="0"/>
        <w:autoSpaceDE w:val="0"/>
        <w:autoSpaceDN w:val="0"/>
        <w:adjustRightInd w:val="0"/>
        <w:spacing w:line="360" w:lineRule="auto"/>
        <w:ind w:firstLine="720"/>
        <w:jc w:val="both"/>
        <w:rPr>
          <w:sz w:val="28"/>
        </w:rPr>
      </w:pPr>
      <w:r>
        <w:rPr>
          <w:sz w:val="28"/>
          <w:szCs w:val="20"/>
        </w:rPr>
        <w:t>3. Титано-вольфрамовые (двухкарбидные) - ТК.</w:t>
      </w:r>
    </w:p>
    <w:p w:rsidR="00D16B1E" w:rsidRDefault="00D16B1E" w:rsidP="00C61EAD">
      <w:pPr>
        <w:widowControl w:val="0"/>
        <w:autoSpaceDE w:val="0"/>
        <w:autoSpaceDN w:val="0"/>
        <w:adjustRightInd w:val="0"/>
        <w:spacing w:line="360" w:lineRule="auto"/>
        <w:ind w:firstLine="720"/>
        <w:jc w:val="both"/>
        <w:rPr>
          <w:sz w:val="28"/>
          <w:szCs w:val="20"/>
        </w:rPr>
      </w:pPr>
    </w:p>
    <w:p w:rsidR="00D16B1E" w:rsidRDefault="00D16B1E" w:rsidP="00C61EAD">
      <w:pPr>
        <w:pStyle w:val="Heading2"/>
      </w:pPr>
      <w:r>
        <w:t>Сплавы группы ВК</w:t>
      </w:r>
    </w:p>
    <w:p w:rsidR="00D16B1E" w:rsidRDefault="00D16B1E" w:rsidP="00C61EAD">
      <w:pPr>
        <w:widowControl w:val="0"/>
        <w:autoSpaceDE w:val="0"/>
        <w:autoSpaceDN w:val="0"/>
        <w:adjustRightInd w:val="0"/>
        <w:spacing w:line="360" w:lineRule="auto"/>
        <w:jc w:val="center"/>
        <w:rPr>
          <w:sz w:val="28"/>
          <w:u w:val="single"/>
        </w:rPr>
      </w:pPr>
    </w:p>
    <w:p w:rsidR="00D16B1E" w:rsidRDefault="00D16B1E" w:rsidP="00C61EAD">
      <w:pPr>
        <w:widowControl w:val="0"/>
        <w:autoSpaceDE w:val="0"/>
        <w:autoSpaceDN w:val="0"/>
        <w:adjustRightInd w:val="0"/>
        <w:spacing w:line="360" w:lineRule="auto"/>
        <w:ind w:left="5760" w:firstLine="720"/>
        <w:jc w:val="both"/>
        <w:rPr>
          <w:sz w:val="28"/>
        </w:rPr>
      </w:pPr>
      <w:r>
        <w:rPr>
          <w:sz w:val="28"/>
          <w:szCs w:val="28"/>
        </w:rPr>
        <w:sym w:font="Symbol" w:char="F0AE"/>
      </w:r>
      <w:r>
        <w:rPr>
          <w:sz w:val="28"/>
          <w:szCs w:val="20"/>
        </w:rPr>
        <w:t xml:space="preserve"> прочность</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К этим сплавам относятся сплавы марок: ВК3, ВК3-М, ВК4, ВК6, ВК6-М, ВК6-ОМ, ВК8, </w:t>
      </w:r>
      <w:r>
        <w:rPr>
          <w:sz w:val="28"/>
          <w:szCs w:val="20"/>
          <w:lang w:val="en-US"/>
        </w:rPr>
        <w:t>BK</w:t>
      </w:r>
      <w:r>
        <w:rPr>
          <w:sz w:val="28"/>
          <w:szCs w:val="20"/>
        </w:rPr>
        <w:t xml:space="preserve">10, </w:t>
      </w:r>
      <w:r>
        <w:rPr>
          <w:sz w:val="28"/>
          <w:szCs w:val="20"/>
          <w:lang w:val="en-US"/>
        </w:rPr>
        <w:t>BK</w:t>
      </w:r>
      <w:r>
        <w:rPr>
          <w:sz w:val="28"/>
          <w:szCs w:val="20"/>
        </w:rPr>
        <w:t>10</w:t>
      </w:r>
      <w:r>
        <w:rPr>
          <w:sz w:val="28"/>
          <w:szCs w:val="20"/>
          <w:lang w:val="en-US"/>
        </w:rPr>
        <w:t>M</w:t>
      </w:r>
      <w:r>
        <w:rPr>
          <w:sz w:val="28"/>
          <w:szCs w:val="20"/>
        </w:rPr>
        <w:t xml:space="preserve">, </w:t>
      </w:r>
      <w:r>
        <w:rPr>
          <w:sz w:val="28"/>
          <w:szCs w:val="20"/>
          <w:lang w:val="en-US"/>
        </w:rPr>
        <w:t>BKI</w:t>
      </w:r>
      <w:r>
        <w:rPr>
          <w:sz w:val="28"/>
          <w:szCs w:val="20"/>
        </w:rPr>
        <w:t>5.</w:t>
      </w:r>
    </w:p>
    <w:p w:rsidR="00D16B1E" w:rsidRDefault="00D16B1E" w:rsidP="00C61EAD">
      <w:pPr>
        <w:widowControl w:val="0"/>
        <w:autoSpaceDE w:val="0"/>
        <w:autoSpaceDN w:val="0"/>
        <w:adjustRightInd w:val="0"/>
        <w:spacing w:line="360" w:lineRule="auto"/>
        <w:ind w:left="1440" w:firstLine="720"/>
        <w:jc w:val="both"/>
        <w:rPr>
          <w:sz w:val="28"/>
        </w:rPr>
      </w:pPr>
      <w:r>
        <w:rPr>
          <w:sz w:val="28"/>
          <w:szCs w:val="28"/>
        </w:rPr>
        <w:sym w:font="Symbol" w:char="F0AC"/>
      </w:r>
      <w:r>
        <w:rPr>
          <w:sz w:val="28"/>
        </w:rPr>
        <w:t xml:space="preserve"> износостойкость</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В марке сплава цифра после буквы "К" означает % содержания кобальта (н-р, ВК8 - 8%Со, остальное </w:t>
      </w:r>
      <w:r>
        <w:rPr>
          <w:sz w:val="28"/>
          <w:szCs w:val="20"/>
          <w:lang w:val="en-US"/>
        </w:rPr>
        <w:t>WC</w:t>
      </w:r>
      <w:r>
        <w:rPr>
          <w:sz w:val="28"/>
          <w:szCs w:val="20"/>
        </w:rPr>
        <w:t>). Сплавы с размером зерен</w:t>
      </w:r>
      <w:r>
        <w:rPr>
          <w:sz w:val="28"/>
        </w:rPr>
        <w:t xml:space="preserve"> </w:t>
      </w:r>
      <w:r>
        <w:rPr>
          <w:sz w:val="28"/>
          <w:szCs w:val="20"/>
          <w:u w:val="single"/>
          <w:lang w:val="en-US"/>
        </w:rPr>
        <w:t>W</w:t>
      </w:r>
      <w:r>
        <w:rPr>
          <w:sz w:val="28"/>
          <w:szCs w:val="20"/>
          <w:u w:val="single"/>
        </w:rPr>
        <w:t>С 3-5 мкм</w:t>
      </w:r>
      <w:r>
        <w:rPr>
          <w:sz w:val="28"/>
          <w:szCs w:val="20"/>
        </w:rPr>
        <w:t xml:space="preserve"> относятся к крупнозернистым сплавам и означаются буквой "В" (водородное спекание).</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Если размеры зерен </w:t>
      </w:r>
      <w:r>
        <w:rPr>
          <w:sz w:val="28"/>
          <w:szCs w:val="20"/>
          <w:lang w:val="en-US"/>
        </w:rPr>
        <w:t>WC</w:t>
      </w:r>
      <w:r>
        <w:rPr>
          <w:sz w:val="28"/>
          <w:szCs w:val="20"/>
        </w:rPr>
        <w:t xml:space="preserve"> составляют 0,5-1,5 мкм, то сплав считается </w:t>
      </w:r>
      <w:r>
        <w:rPr>
          <w:sz w:val="28"/>
          <w:szCs w:val="20"/>
          <w:u w:val="single"/>
        </w:rPr>
        <w:t>мелкозернистым</w:t>
      </w:r>
      <w:r>
        <w:rPr>
          <w:sz w:val="28"/>
          <w:szCs w:val="20"/>
        </w:rPr>
        <w:t xml:space="preserve"> и обозначается буквой "М". Если 70% зерен WC имеют размеры </w:t>
      </w:r>
      <w:r>
        <w:rPr>
          <w:sz w:val="28"/>
          <w:szCs w:val="28"/>
        </w:rPr>
        <w:sym w:font="Symbol" w:char="F03C"/>
      </w:r>
      <w:r>
        <w:rPr>
          <w:sz w:val="28"/>
          <w:szCs w:val="20"/>
        </w:rPr>
        <w:t xml:space="preserve"> 1 мкм, то сплав считается особомелкозернистым и обозначается буквами ОМ.</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Сплавы группы ВК рекомендуются для обработки хрупких материалов- чугун, цветных сплавов, жаропрочных и нержавеющих сталей. Твердость сплавов </w:t>
      </w:r>
      <w:r>
        <w:rPr>
          <w:sz w:val="28"/>
          <w:szCs w:val="20"/>
          <w:lang w:val="en-US"/>
        </w:rPr>
        <w:t>HR</w:t>
      </w:r>
      <w:r>
        <w:rPr>
          <w:sz w:val="28"/>
          <w:szCs w:val="20"/>
        </w:rPr>
        <w:t xml:space="preserve">А 91-86 и </w:t>
      </w:r>
      <w:r>
        <w:rPr>
          <w:sz w:val="28"/>
          <w:szCs w:val="28"/>
        </w:rPr>
        <w:sym w:font="Symbol" w:char="F073"/>
      </w:r>
      <w:r>
        <w:rPr>
          <w:sz w:val="28"/>
          <w:szCs w:val="20"/>
          <w:vertAlign w:val="subscript"/>
        </w:rPr>
        <w:t>изг</w:t>
      </w:r>
      <w:r>
        <w:rPr>
          <w:sz w:val="28"/>
          <w:szCs w:val="20"/>
        </w:rPr>
        <w:t xml:space="preserve"> = 1100-1800 МПа в зависимости от марки сплава.</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pStyle w:val="Heading2"/>
      </w:pPr>
      <w:r>
        <w:t>Сплавы группы ТК</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Они более твердые, теплостойкие, износостойкие, но менее прочные, чем сплавы группы ВК. К ним относятся сплавы марок:</w:t>
      </w:r>
    </w:p>
    <w:p w:rsidR="00D16B1E" w:rsidRDefault="00D16B1E" w:rsidP="00C61EAD">
      <w:pPr>
        <w:widowControl w:val="0"/>
        <w:autoSpaceDE w:val="0"/>
        <w:autoSpaceDN w:val="0"/>
        <w:adjustRightInd w:val="0"/>
        <w:spacing w:line="360" w:lineRule="auto"/>
        <w:ind w:left="2160" w:firstLine="720"/>
        <w:jc w:val="both"/>
        <w:rPr>
          <w:sz w:val="28"/>
          <w:szCs w:val="20"/>
        </w:rPr>
      </w:pPr>
      <w:r>
        <w:rPr>
          <w:sz w:val="28"/>
          <w:szCs w:val="28"/>
        </w:rPr>
        <w:sym w:font="Symbol" w:char="F0AC"/>
      </w:r>
      <w:r>
        <w:rPr>
          <w:sz w:val="28"/>
          <w:szCs w:val="20"/>
        </w:rPr>
        <w:t xml:space="preserve"> твердость, износостойкость</w:t>
      </w:r>
    </w:p>
    <w:p w:rsidR="00D16B1E" w:rsidRDefault="00D16B1E" w:rsidP="00C61EAD">
      <w:pPr>
        <w:widowControl w:val="0"/>
        <w:autoSpaceDE w:val="0"/>
        <w:autoSpaceDN w:val="0"/>
        <w:adjustRightInd w:val="0"/>
        <w:spacing w:line="360" w:lineRule="auto"/>
        <w:jc w:val="center"/>
        <w:rPr>
          <w:sz w:val="28"/>
        </w:rPr>
      </w:pPr>
      <w:r>
        <w:rPr>
          <w:sz w:val="28"/>
          <w:szCs w:val="20"/>
        </w:rPr>
        <w:t xml:space="preserve">Т30К4, </w:t>
      </w:r>
      <w:r>
        <w:rPr>
          <w:sz w:val="28"/>
          <w:szCs w:val="20"/>
          <w:lang w:val="en-US"/>
        </w:rPr>
        <w:t>TI</w:t>
      </w:r>
      <w:r>
        <w:rPr>
          <w:sz w:val="28"/>
          <w:szCs w:val="20"/>
        </w:rPr>
        <w:t>5</w:t>
      </w:r>
      <w:r>
        <w:rPr>
          <w:sz w:val="28"/>
          <w:szCs w:val="20"/>
          <w:lang w:val="en-US"/>
        </w:rPr>
        <w:t>K</w:t>
      </w:r>
      <w:r>
        <w:rPr>
          <w:sz w:val="28"/>
          <w:szCs w:val="20"/>
        </w:rPr>
        <w:t xml:space="preserve">6, </w:t>
      </w:r>
      <w:r>
        <w:rPr>
          <w:sz w:val="28"/>
          <w:szCs w:val="20"/>
          <w:lang w:val="en-US"/>
        </w:rPr>
        <w:t>T</w:t>
      </w:r>
      <w:r>
        <w:rPr>
          <w:sz w:val="28"/>
          <w:szCs w:val="20"/>
        </w:rPr>
        <w:t>14</w:t>
      </w:r>
      <w:r>
        <w:rPr>
          <w:sz w:val="28"/>
          <w:szCs w:val="20"/>
          <w:lang w:val="en-US"/>
        </w:rPr>
        <w:t>K</w:t>
      </w:r>
      <w:r>
        <w:rPr>
          <w:sz w:val="28"/>
          <w:szCs w:val="20"/>
        </w:rPr>
        <w:t xml:space="preserve">8, </w:t>
      </w:r>
      <w:r>
        <w:rPr>
          <w:sz w:val="28"/>
          <w:szCs w:val="20"/>
          <w:lang w:val="en-US"/>
        </w:rPr>
        <w:t>T</w:t>
      </w:r>
      <w:r>
        <w:rPr>
          <w:sz w:val="28"/>
          <w:szCs w:val="20"/>
        </w:rPr>
        <w:t>5</w:t>
      </w:r>
      <w:r>
        <w:rPr>
          <w:sz w:val="28"/>
          <w:szCs w:val="20"/>
          <w:lang w:val="en-US"/>
        </w:rPr>
        <w:t>K</w:t>
      </w:r>
      <w:r>
        <w:rPr>
          <w:sz w:val="28"/>
          <w:szCs w:val="20"/>
        </w:rPr>
        <w:t xml:space="preserve">10, </w:t>
      </w:r>
      <w:r>
        <w:rPr>
          <w:sz w:val="28"/>
          <w:szCs w:val="20"/>
          <w:lang w:val="en-US"/>
        </w:rPr>
        <w:t>T</w:t>
      </w:r>
      <w:r>
        <w:rPr>
          <w:sz w:val="28"/>
          <w:szCs w:val="20"/>
        </w:rPr>
        <w:t>5</w:t>
      </w:r>
      <w:r>
        <w:rPr>
          <w:sz w:val="28"/>
          <w:szCs w:val="20"/>
          <w:lang w:val="en-US"/>
        </w:rPr>
        <w:t>K</w:t>
      </w:r>
      <w:r>
        <w:rPr>
          <w:sz w:val="28"/>
          <w:szCs w:val="20"/>
        </w:rPr>
        <w:t>12,</w:t>
      </w:r>
    </w:p>
    <w:p w:rsidR="00D16B1E" w:rsidRDefault="00D16B1E" w:rsidP="00C61EAD">
      <w:pPr>
        <w:widowControl w:val="0"/>
        <w:autoSpaceDE w:val="0"/>
        <w:autoSpaceDN w:val="0"/>
        <w:adjustRightInd w:val="0"/>
        <w:spacing w:line="360" w:lineRule="auto"/>
        <w:ind w:left="3600"/>
        <w:jc w:val="both"/>
        <w:rPr>
          <w:sz w:val="28"/>
        </w:rPr>
      </w:pPr>
      <w:r>
        <w:rPr>
          <w:sz w:val="28"/>
          <w:szCs w:val="28"/>
        </w:rPr>
        <w:sym w:font="Symbol" w:char="F0AE"/>
      </w:r>
      <w:r>
        <w:rPr>
          <w:sz w:val="28"/>
          <w:szCs w:val="20"/>
        </w:rPr>
        <w:t xml:space="preserve"> прочность</w:t>
      </w:r>
    </w:p>
    <w:p w:rsidR="00D16B1E" w:rsidRDefault="00D16B1E" w:rsidP="00C61EAD">
      <w:pPr>
        <w:widowControl w:val="0"/>
        <w:autoSpaceDE w:val="0"/>
        <w:autoSpaceDN w:val="0"/>
        <w:adjustRightInd w:val="0"/>
        <w:spacing w:line="360" w:lineRule="auto"/>
        <w:ind w:firstLine="720"/>
        <w:jc w:val="both"/>
        <w:rPr>
          <w:sz w:val="28"/>
        </w:rPr>
      </w:pPr>
      <w:r>
        <w:rPr>
          <w:sz w:val="28"/>
          <w:szCs w:val="20"/>
        </w:rPr>
        <w:t>В обозначении марок этих сплавов цифра после буквы "Т" указывает на % содержания Т</w:t>
      </w:r>
      <w:r>
        <w:rPr>
          <w:sz w:val="28"/>
          <w:szCs w:val="20"/>
          <w:lang w:val="en-US"/>
        </w:rPr>
        <w:t>i</w:t>
      </w:r>
      <w:r>
        <w:rPr>
          <w:sz w:val="28"/>
          <w:szCs w:val="20"/>
        </w:rPr>
        <w:t>С , после буквы "К" - % содержания Со.</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Например: </w:t>
      </w:r>
      <w:r>
        <w:rPr>
          <w:sz w:val="28"/>
          <w:szCs w:val="20"/>
          <w:lang w:val="en-US"/>
        </w:rPr>
        <w:t>T</w:t>
      </w:r>
      <w:r>
        <w:rPr>
          <w:sz w:val="28"/>
          <w:szCs w:val="20"/>
        </w:rPr>
        <w:t>15</w:t>
      </w:r>
      <w:r>
        <w:rPr>
          <w:sz w:val="28"/>
          <w:szCs w:val="20"/>
          <w:lang w:val="en-US"/>
        </w:rPr>
        <w:t>K</w:t>
      </w:r>
      <w:r>
        <w:rPr>
          <w:sz w:val="28"/>
          <w:szCs w:val="20"/>
        </w:rPr>
        <w:t xml:space="preserve">6 – 15% </w:t>
      </w:r>
      <w:r>
        <w:rPr>
          <w:sz w:val="28"/>
          <w:szCs w:val="20"/>
          <w:lang w:val="en-US"/>
        </w:rPr>
        <w:t>Ti</w:t>
      </w:r>
      <w:r>
        <w:rPr>
          <w:sz w:val="28"/>
          <w:szCs w:val="20"/>
        </w:rPr>
        <w:t xml:space="preserve">С , 6% Со, остальное 79% </w:t>
      </w:r>
      <w:r>
        <w:rPr>
          <w:sz w:val="28"/>
          <w:szCs w:val="20"/>
          <w:lang w:val="en-US"/>
        </w:rPr>
        <w:t>WC</w:t>
      </w:r>
      <w:r>
        <w:rPr>
          <w:sz w:val="28"/>
          <w:szCs w:val="20"/>
        </w:rPr>
        <w:t xml:space="preserve"> .Добавки </w:t>
      </w:r>
      <w:r>
        <w:rPr>
          <w:sz w:val="28"/>
          <w:szCs w:val="20"/>
          <w:lang w:val="en-US"/>
        </w:rPr>
        <w:t>TiC</w:t>
      </w:r>
      <w:r>
        <w:rPr>
          <w:sz w:val="28"/>
          <w:szCs w:val="20"/>
        </w:rPr>
        <w:t xml:space="preserve"> в этих сплавах повышают твердость и снижают прочность. </w:t>
      </w:r>
      <w:r>
        <w:rPr>
          <w:sz w:val="28"/>
          <w:szCs w:val="20"/>
          <w:lang w:val="en-US"/>
        </w:rPr>
        <w:t>HR</w:t>
      </w:r>
      <w:r>
        <w:rPr>
          <w:sz w:val="28"/>
          <w:szCs w:val="20"/>
        </w:rPr>
        <w:t xml:space="preserve">А 92-87, </w:t>
      </w:r>
      <w:r>
        <w:rPr>
          <w:sz w:val="28"/>
          <w:szCs w:val="28"/>
          <w:lang w:val="en-US"/>
        </w:rPr>
        <w:sym w:font="Symbol" w:char="F073"/>
      </w:r>
      <w:r>
        <w:rPr>
          <w:sz w:val="28"/>
          <w:szCs w:val="20"/>
          <w:vertAlign w:val="subscript"/>
        </w:rPr>
        <w:t>изг</w:t>
      </w:r>
      <w:r>
        <w:rPr>
          <w:sz w:val="28"/>
          <w:szCs w:val="20"/>
        </w:rPr>
        <w:t xml:space="preserve"> = 950-1650 МПа. Эти сплавы предназначены для обработки пластичных материалов - сталей. Из-за сродства к </w:t>
      </w:r>
      <w:r>
        <w:rPr>
          <w:sz w:val="28"/>
          <w:szCs w:val="20"/>
          <w:lang w:val="en-US"/>
        </w:rPr>
        <w:t>Ti</w:t>
      </w:r>
      <w:r w:rsidRPr="00207967">
        <w:rPr>
          <w:sz w:val="28"/>
        </w:rPr>
        <w:t xml:space="preserve"> </w:t>
      </w:r>
      <w:r>
        <w:rPr>
          <w:sz w:val="28"/>
          <w:szCs w:val="20"/>
        </w:rPr>
        <w:t>они не пригодны для обработки титановых сплавов.</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pStyle w:val="Heading2"/>
      </w:pPr>
      <w:r>
        <w:t>Сплавы группы ТТК</w:t>
      </w:r>
    </w:p>
    <w:p w:rsidR="00D16B1E" w:rsidRDefault="00D16B1E" w:rsidP="00C61EAD">
      <w:pPr>
        <w:widowControl w:val="0"/>
        <w:autoSpaceDE w:val="0"/>
        <w:autoSpaceDN w:val="0"/>
        <w:adjustRightInd w:val="0"/>
        <w:spacing w:line="360" w:lineRule="auto"/>
        <w:jc w:val="center"/>
        <w:rPr>
          <w:sz w:val="28"/>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К ним относятся сплавы следующих марок: </w:t>
      </w:r>
      <w:r>
        <w:rPr>
          <w:sz w:val="28"/>
          <w:szCs w:val="20"/>
          <w:lang w:val="en-US"/>
        </w:rPr>
        <w:t>TT</w:t>
      </w:r>
      <w:r>
        <w:rPr>
          <w:sz w:val="28"/>
          <w:szCs w:val="20"/>
        </w:rPr>
        <w:t>7</w:t>
      </w:r>
      <w:r>
        <w:rPr>
          <w:sz w:val="28"/>
          <w:szCs w:val="20"/>
          <w:lang w:val="en-US"/>
        </w:rPr>
        <w:t>K</w:t>
      </w:r>
      <w:r>
        <w:rPr>
          <w:sz w:val="28"/>
          <w:szCs w:val="20"/>
        </w:rPr>
        <w:t xml:space="preserve">12, ТТ8К6, ТТ10К8-Б, ТТ20К9 </w:t>
      </w:r>
      <w:r>
        <w:rPr>
          <w:sz w:val="28"/>
          <w:szCs w:val="20"/>
          <w:lang w:val="en-US"/>
        </w:rPr>
        <w:t>HRA</w:t>
      </w:r>
      <w:r>
        <w:rPr>
          <w:sz w:val="28"/>
          <w:szCs w:val="20"/>
        </w:rPr>
        <w:t xml:space="preserve"> 90,5-87; </w:t>
      </w:r>
      <w:r>
        <w:rPr>
          <w:sz w:val="28"/>
          <w:szCs w:val="28"/>
        </w:rPr>
        <w:sym w:font="Symbol" w:char="F073"/>
      </w:r>
      <w:r>
        <w:rPr>
          <w:sz w:val="28"/>
          <w:szCs w:val="20"/>
          <w:vertAlign w:val="subscript"/>
        </w:rPr>
        <w:t>изг</w:t>
      </w:r>
      <w:r>
        <w:rPr>
          <w:sz w:val="28"/>
          <w:szCs w:val="20"/>
        </w:rPr>
        <w:t xml:space="preserve"> = 1250-1600 МПа. Цифры после букв "ТТ" означают суммарное % содержание Т</w:t>
      </w:r>
      <w:r>
        <w:rPr>
          <w:sz w:val="28"/>
          <w:szCs w:val="20"/>
          <w:lang w:val="en-US"/>
        </w:rPr>
        <w:t>i</w:t>
      </w:r>
      <w:r>
        <w:rPr>
          <w:sz w:val="28"/>
          <w:szCs w:val="20"/>
        </w:rPr>
        <w:t>См ТaС. (кроме сплава ТТ8К6). Эти сплавы более универсальные и их применяют при обработке как чугунов, так и сталей и цветных сплавов.</w:t>
      </w:r>
    </w:p>
    <w:p w:rsidR="00D16B1E" w:rsidRDefault="00D16B1E" w:rsidP="00C61EAD">
      <w:pPr>
        <w:widowControl w:val="0"/>
        <w:autoSpaceDE w:val="0"/>
        <w:autoSpaceDN w:val="0"/>
        <w:adjustRightInd w:val="0"/>
        <w:spacing w:line="360" w:lineRule="auto"/>
        <w:ind w:firstLine="720"/>
        <w:jc w:val="both"/>
        <w:rPr>
          <w:sz w:val="28"/>
        </w:rPr>
      </w:pPr>
      <w:r>
        <w:rPr>
          <w:sz w:val="28"/>
          <w:szCs w:val="20"/>
        </w:rPr>
        <w:t>Состав и основные физико-механические свойства твердых сплавов всех групп приведены в ГОСТ 3882-74 и ГОСТ 4872-75.</w:t>
      </w:r>
    </w:p>
    <w:p w:rsidR="00D16B1E" w:rsidRDefault="00D16B1E" w:rsidP="00C61EAD">
      <w:pPr>
        <w:widowControl w:val="0"/>
        <w:autoSpaceDE w:val="0"/>
        <w:autoSpaceDN w:val="0"/>
        <w:adjustRightInd w:val="0"/>
        <w:spacing w:line="360" w:lineRule="auto"/>
        <w:ind w:firstLine="720"/>
        <w:jc w:val="both"/>
        <w:rPr>
          <w:sz w:val="28"/>
        </w:rPr>
      </w:pPr>
      <w:r>
        <w:rPr>
          <w:sz w:val="28"/>
          <w:szCs w:val="20"/>
        </w:rPr>
        <w:t>Режущие свойства отечественных твердых сплавов соответствуют свойствам стандартных марок, установленных классификацией ИСО.</w:t>
      </w:r>
    </w:p>
    <w:p w:rsidR="00D16B1E" w:rsidRDefault="00D16B1E" w:rsidP="00C61EAD">
      <w:pPr>
        <w:widowControl w:val="0"/>
        <w:autoSpaceDE w:val="0"/>
        <w:autoSpaceDN w:val="0"/>
        <w:adjustRightInd w:val="0"/>
        <w:spacing w:line="360" w:lineRule="auto"/>
        <w:ind w:firstLine="720"/>
        <w:jc w:val="both"/>
        <w:rPr>
          <w:sz w:val="28"/>
        </w:rPr>
      </w:pPr>
      <w:r>
        <w:rPr>
          <w:sz w:val="28"/>
          <w:szCs w:val="20"/>
        </w:rPr>
        <w:t>Согласно последней все твердые сплавы подразделяют на три группы в зависимости от обрабатываемого материала и вида стружки: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1. </w:t>
      </w:r>
      <w:r>
        <w:rPr>
          <w:sz w:val="28"/>
          <w:szCs w:val="20"/>
          <w:u w:val="single"/>
        </w:rPr>
        <w:t>Группа Р</w:t>
      </w:r>
      <w:r>
        <w:rPr>
          <w:sz w:val="28"/>
          <w:szCs w:val="20"/>
        </w:rPr>
        <w:t xml:space="preserve"> - для обработки вязких металлов - стали стального</w:t>
      </w:r>
      <w:r>
        <w:rPr>
          <w:sz w:val="28"/>
        </w:rPr>
        <w:t xml:space="preserve"> </w:t>
      </w:r>
      <w:r>
        <w:rPr>
          <w:sz w:val="28"/>
          <w:szCs w:val="20"/>
        </w:rPr>
        <w:t>литья и ковкого чугуна, дающего сливную стружку.</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2. </w:t>
      </w:r>
      <w:r>
        <w:rPr>
          <w:sz w:val="28"/>
          <w:szCs w:val="20"/>
          <w:u w:val="single"/>
        </w:rPr>
        <w:t>Группа К</w:t>
      </w:r>
      <w:r>
        <w:rPr>
          <w:sz w:val="28"/>
          <w:szCs w:val="20"/>
        </w:rPr>
        <w:t xml:space="preserve"> - для обработки хрупких материалов и материалов, дающих стружку надлома - различных чугунов, закаленных сталей, цветных металлов и их сплавов.</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3. </w:t>
      </w:r>
      <w:r>
        <w:rPr>
          <w:sz w:val="28"/>
          <w:szCs w:val="20"/>
          <w:u w:val="single"/>
        </w:rPr>
        <w:t>Группа М</w:t>
      </w:r>
      <w:r>
        <w:rPr>
          <w:sz w:val="28"/>
          <w:szCs w:val="20"/>
        </w:rPr>
        <w:t xml:space="preserve"> - промежуточная группа для резания труднообрабатываемых материалов, жаропрочных сталей и сплавов, углеродистых и легированных сталей, чугунов.</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Каждая группа делится на подгруппы в порядке повышения их прочности и снижения допустимой скорости резания.</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u w:val="single"/>
        </w:rPr>
        <w:t>Группа Р</w:t>
      </w:r>
      <w:r>
        <w:rPr>
          <w:sz w:val="28"/>
          <w:szCs w:val="20"/>
        </w:rPr>
        <w:t xml:space="preserve"> (маркировочный цвет - синий)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81"/>
        <w:gridCol w:w="1596"/>
        <w:gridCol w:w="1596"/>
        <w:gridCol w:w="1596"/>
        <w:gridCol w:w="1596"/>
      </w:tblGrid>
      <w:tr w:rsidR="00D16B1E" w:rsidTr="008E2194">
        <w:tc>
          <w:tcPr>
            <w:tcW w:w="1809" w:type="dxa"/>
            <w:vAlign w:val="center"/>
          </w:tcPr>
          <w:p w:rsidR="00D16B1E" w:rsidRDefault="00D16B1E" w:rsidP="008E2194">
            <w:pPr>
              <w:pStyle w:val="Heading4"/>
              <w:jc w:val="center"/>
            </w:pPr>
            <w:r>
              <w:t>Т30К4</w:t>
            </w:r>
          </w:p>
        </w:tc>
        <w:tc>
          <w:tcPr>
            <w:tcW w:w="1381" w:type="dxa"/>
            <w:vAlign w:val="center"/>
          </w:tcPr>
          <w:p w:rsidR="00D16B1E" w:rsidRDefault="00D16B1E" w:rsidP="008E2194">
            <w:pPr>
              <w:widowControl w:val="0"/>
              <w:autoSpaceDE w:val="0"/>
              <w:autoSpaceDN w:val="0"/>
              <w:adjustRightInd w:val="0"/>
              <w:spacing w:line="360" w:lineRule="auto"/>
              <w:jc w:val="center"/>
              <w:rPr>
                <w:sz w:val="28"/>
              </w:rPr>
            </w:pPr>
            <w:r>
              <w:rPr>
                <w:sz w:val="28"/>
              </w:rPr>
              <w:t>Т15К6</w:t>
            </w:r>
          </w:p>
        </w:tc>
        <w:tc>
          <w:tcPr>
            <w:tcW w:w="1596" w:type="dxa"/>
            <w:vAlign w:val="center"/>
          </w:tcPr>
          <w:p w:rsidR="00D16B1E" w:rsidRDefault="00D16B1E" w:rsidP="008E2194">
            <w:pPr>
              <w:widowControl w:val="0"/>
              <w:autoSpaceDE w:val="0"/>
              <w:autoSpaceDN w:val="0"/>
              <w:adjustRightInd w:val="0"/>
              <w:spacing w:line="360" w:lineRule="auto"/>
              <w:jc w:val="center"/>
              <w:rPr>
                <w:sz w:val="28"/>
              </w:rPr>
            </w:pPr>
            <w:r>
              <w:rPr>
                <w:sz w:val="28"/>
              </w:rPr>
              <w:t>Т14К8</w:t>
            </w:r>
          </w:p>
        </w:tc>
        <w:tc>
          <w:tcPr>
            <w:tcW w:w="1596" w:type="dxa"/>
            <w:vAlign w:val="center"/>
          </w:tcPr>
          <w:p w:rsidR="00D16B1E" w:rsidRDefault="00D16B1E" w:rsidP="008E2194">
            <w:pPr>
              <w:widowControl w:val="0"/>
              <w:autoSpaceDE w:val="0"/>
              <w:autoSpaceDN w:val="0"/>
              <w:adjustRightInd w:val="0"/>
              <w:spacing w:line="360" w:lineRule="auto"/>
              <w:jc w:val="center"/>
              <w:rPr>
                <w:sz w:val="28"/>
              </w:rPr>
            </w:pPr>
            <w:r>
              <w:rPr>
                <w:sz w:val="28"/>
              </w:rPr>
              <w:t>ТТ20К9</w:t>
            </w:r>
          </w:p>
        </w:tc>
        <w:tc>
          <w:tcPr>
            <w:tcW w:w="1596" w:type="dxa"/>
            <w:vAlign w:val="center"/>
          </w:tcPr>
          <w:p w:rsidR="00D16B1E" w:rsidRDefault="00D16B1E" w:rsidP="008E2194">
            <w:pPr>
              <w:widowControl w:val="0"/>
              <w:autoSpaceDE w:val="0"/>
              <w:autoSpaceDN w:val="0"/>
              <w:adjustRightInd w:val="0"/>
              <w:spacing w:line="360" w:lineRule="auto"/>
              <w:jc w:val="center"/>
              <w:rPr>
                <w:sz w:val="28"/>
              </w:rPr>
            </w:pPr>
            <w:r>
              <w:rPr>
                <w:sz w:val="28"/>
              </w:rPr>
              <w:t>Т5К10</w:t>
            </w:r>
          </w:p>
        </w:tc>
        <w:tc>
          <w:tcPr>
            <w:tcW w:w="1596" w:type="dxa"/>
            <w:vAlign w:val="center"/>
          </w:tcPr>
          <w:p w:rsidR="00D16B1E" w:rsidRDefault="00D16B1E" w:rsidP="008E2194">
            <w:pPr>
              <w:widowControl w:val="0"/>
              <w:autoSpaceDE w:val="0"/>
              <w:autoSpaceDN w:val="0"/>
              <w:adjustRightInd w:val="0"/>
              <w:spacing w:line="360" w:lineRule="auto"/>
              <w:jc w:val="center"/>
              <w:rPr>
                <w:sz w:val="28"/>
              </w:rPr>
            </w:pPr>
            <w:r>
              <w:rPr>
                <w:sz w:val="28"/>
              </w:rPr>
              <w:t>Т5К12</w:t>
            </w:r>
          </w:p>
        </w:tc>
      </w:tr>
      <w:tr w:rsidR="00D16B1E" w:rsidTr="008E2194">
        <w:tc>
          <w:tcPr>
            <w:tcW w:w="1809" w:type="dxa"/>
            <w:vAlign w:val="center"/>
          </w:tcPr>
          <w:p w:rsidR="00D16B1E" w:rsidRDefault="00D16B1E" w:rsidP="008E2194">
            <w:pPr>
              <w:widowControl w:val="0"/>
              <w:autoSpaceDE w:val="0"/>
              <w:autoSpaceDN w:val="0"/>
              <w:adjustRightInd w:val="0"/>
              <w:spacing w:line="360" w:lineRule="auto"/>
              <w:jc w:val="center"/>
              <w:rPr>
                <w:sz w:val="28"/>
              </w:rPr>
            </w:pPr>
            <w:r>
              <w:rPr>
                <w:sz w:val="28"/>
              </w:rPr>
              <w:t>Р01, Р02, Р05</w:t>
            </w:r>
          </w:p>
        </w:tc>
        <w:tc>
          <w:tcPr>
            <w:tcW w:w="1381" w:type="dxa"/>
            <w:vAlign w:val="center"/>
          </w:tcPr>
          <w:p w:rsidR="00D16B1E" w:rsidRDefault="00D16B1E" w:rsidP="008E2194">
            <w:pPr>
              <w:widowControl w:val="0"/>
              <w:autoSpaceDE w:val="0"/>
              <w:autoSpaceDN w:val="0"/>
              <w:adjustRightInd w:val="0"/>
              <w:spacing w:line="360" w:lineRule="auto"/>
              <w:jc w:val="center"/>
              <w:rPr>
                <w:sz w:val="28"/>
              </w:rPr>
            </w:pPr>
            <w:r>
              <w:rPr>
                <w:sz w:val="28"/>
              </w:rPr>
              <w:t>Р10, Р15</w:t>
            </w:r>
          </w:p>
        </w:tc>
        <w:tc>
          <w:tcPr>
            <w:tcW w:w="1596" w:type="dxa"/>
            <w:vAlign w:val="center"/>
          </w:tcPr>
          <w:p w:rsidR="00D16B1E" w:rsidRDefault="00D16B1E" w:rsidP="008E2194">
            <w:pPr>
              <w:widowControl w:val="0"/>
              <w:autoSpaceDE w:val="0"/>
              <w:autoSpaceDN w:val="0"/>
              <w:adjustRightInd w:val="0"/>
              <w:spacing w:line="360" w:lineRule="auto"/>
              <w:jc w:val="center"/>
              <w:rPr>
                <w:sz w:val="28"/>
              </w:rPr>
            </w:pPr>
            <w:r>
              <w:rPr>
                <w:sz w:val="28"/>
              </w:rPr>
              <w:t>Р20</w:t>
            </w:r>
          </w:p>
        </w:tc>
        <w:tc>
          <w:tcPr>
            <w:tcW w:w="1596" w:type="dxa"/>
            <w:vAlign w:val="center"/>
          </w:tcPr>
          <w:p w:rsidR="00D16B1E" w:rsidRDefault="00D16B1E" w:rsidP="008E2194">
            <w:pPr>
              <w:pStyle w:val="Heading5"/>
            </w:pPr>
            <w:r>
              <w:t>Р25</w:t>
            </w:r>
          </w:p>
        </w:tc>
        <w:tc>
          <w:tcPr>
            <w:tcW w:w="1596" w:type="dxa"/>
            <w:vAlign w:val="center"/>
          </w:tcPr>
          <w:p w:rsidR="00D16B1E" w:rsidRDefault="00D16B1E" w:rsidP="008E2194">
            <w:pPr>
              <w:widowControl w:val="0"/>
              <w:autoSpaceDE w:val="0"/>
              <w:autoSpaceDN w:val="0"/>
              <w:adjustRightInd w:val="0"/>
              <w:spacing w:line="360" w:lineRule="auto"/>
              <w:jc w:val="center"/>
              <w:rPr>
                <w:sz w:val="28"/>
              </w:rPr>
            </w:pPr>
            <w:r>
              <w:rPr>
                <w:sz w:val="28"/>
              </w:rPr>
              <w:t>Р30</w:t>
            </w:r>
          </w:p>
        </w:tc>
        <w:tc>
          <w:tcPr>
            <w:tcW w:w="1596" w:type="dxa"/>
            <w:vAlign w:val="center"/>
          </w:tcPr>
          <w:p w:rsidR="00D16B1E" w:rsidRDefault="00D16B1E" w:rsidP="008E2194">
            <w:pPr>
              <w:widowControl w:val="0"/>
              <w:autoSpaceDE w:val="0"/>
              <w:autoSpaceDN w:val="0"/>
              <w:adjustRightInd w:val="0"/>
              <w:spacing w:line="360" w:lineRule="auto"/>
              <w:jc w:val="center"/>
              <w:rPr>
                <w:sz w:val="28"/>
              </w:rPr>
            </w:pPr>
            <w:r>
              <w:rPr>
                <w:sz w:val="28"/>
              </w:rPr>
              <w:t>Р40</w:t>
            </w:r>
          </w:p>
        </w:tc>
      </w:tr>
    </w:tbl>
    <w:p w:rsidR="00D16B1E" w:rsidRDefault="00D16B1E" w:rsidP="00C61EAD">
      <w:pPr>
        <w:widowControl w:val="0"/>
        <w:autoSpaceDE w:val="0"/>
        <w:autoSpaceDN w:val="0"/>
        <w:adjustRightInd w:val="0"/>
        <w:spacing w:line="360" w:lineRule="auto"/>
        <w:ind w:firstLine="720"/>
        <w:jc w:val="both"/>
        <w:rPr>
          <w:sz w:val="28"/>
          <w:szCs w:val="20"/>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Группа М</w:t>
      </w:r>
      <w:r>
        <w:rPr>
          <w:sz w:val="28"/>
          <w:szCs w:val="20"/>
        </w:rPr>
        <w:t xml:space="preserve"> (маркировочный цвет - желтый)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95"/>
        <w:gridCol w:w="1596"/>
        <w:gridCol w:w="1596"/>
        <w:gridCol w:w="1595"/>
        <w:gridCol w:w="1596"/>
        <w:gridCol w:w="1596"/>
      </w:tblGrid>
      <w:tr w:rsidR="00D16B1E" w:rsidTr="008E2194">
        <w:tc>
          <w:tcPr>
            <w:tcW w:w="1595" w:type="dxa"/>
            <w:vAlign w:val="center"/>
          </w:tcPr>
          <w:p w:rsidR="00D16B1E" w:rsidRDefault="00D16B1E" w:rsidP="008E2194">
            <w:pPr>
              <w:pStyle w:val="Heading4"/>
              <w:jc w:val="center"/>
            </w:pPr>
            <w:r>
              <w:t>ВК6-ОМ</w:t>
            </w:r>
          </w:p>
        </w:tc>
        <w:tc>
          <w:tcPr>
            <w:tcW w:w="1596" w:type="dxa"/>
            <w:vAlign w:val="center"/>
          </w:tcPr>
          <w:p w:rsidR="00D16B1E" w:rsidRDefault="00D16B1E" w:rsidP="008E2194">
            <w:pPr>
              <w:widowControl w:val="0"/>
              <w:autoSpaceDE w:val="0"/>
              <w:autoSpaceDN w:val="0"/>
              <w:adjustRightInd w:val="0"/>
              <w:spacing w:line="360" w:lineRule="auto"/>
              <w:jc w:val="center"/>
              <w:rPr>
                <w:sz w:val="28"/>
                <w:szCs w:val="20"/>
              </w:rPr>
            </w:pPr>
            <w:r>
              <w:rPr>
                <w:sz w:val="28"/>
                <w:szCs w:val="20"/>
              </w:rPr>
              <w:t>ВК6-М</w:t>
            </w:r>
          </w:p>
        </w:tc>
        <w:tc>
          <w:tcPr>
            <w:tcW w:w="1596" w:type="dxa"/>
            <w:vAlign w:val="center"/>
          </w:tcPr>
          <w:p w:rsidR="00D16B1E" w:rsidRDefault="00D16B1E" w:rsidP="008E2194">
            <w:pPr>
              <w:widowControl w:val="0"/>
              <w:autoSpaceDE w:val="0"/>
              <w:autoSpaceDN w:val="0"/>
              <w:adjustRightInd w:val="0"/>
              <w:spacing w:line="360" w:lineRule="auto"/>
              <w:jc w:val="center"/>
              <w:rPr>
                <w:sz w:val="28"/>
                <w:szCs w:val="20"/>
              </w:rPr>
            </w:pPr>
            <w:r>
              <w:rPr>
                <w:sz w:val="28"/>
                <w:szCs w:val="20"/>
              </w:rPr>
              <w:t>ТТ8К6</w:t>
            </w:r>
          </w:p>
        </w:tc>
        <w:tc>
          <w:tcPr>
            <w:tcW w:w="1595" w:type="dxa"/>
            <w:vAlign w:val="center"/>
          </w:tcPr>
          <w:p w:rsidR="00D16B1E" w:rsidRDefault="00D16B1E" w:rsidP="008E2194">
            <w:pPr>
              <w:pStyle w:val="Heading5"/>
              <w:rPr>
                <w:szCs w:val="20"/>
              </w:rPr>
            </w:pPr>
            <w:r>
              <w:rPr>
                <w:szCs w:val="20"/>
              </w:rPr>
              <w:t>ТТ10К8</w:t>
            </w:r>
          </w:p>
        </w:tc>
        <w:tc>
          <w:tcPr>
            <w:tcW w:w="1596" w:type="dxa"/>
            <w:vAlign w:val="center"/>
          </w:tcPr>
          <w:p w:rsidR="00D16B1E" w:rsidRDefault="00D16B1E" w:rsidP="008E2194">
            <w:pPr>
              <w:widowControl w:val="0"/>
              <w:autoSpaceDE w:val="0"/>
              <w:autoSpaceDN w:val="0"/>
              <w:adjustRightInd w:val="0"/>
              <w:spacing w:line="360" w:lineRule="auto"/>
              <w:jc w:val="center"/>
              <w:rPr>
                <w:sz w:val="28"/>
                <w:szCs w:val="20"/>
              </w:rPr>
            </w:pPr>
            <w:r>
              <w:rPr>
                <w:sz w:val="28"/>
                <w:szCs w:val="20"/>
              </w:rPr>
              <w:t>ВК10-ОМ ВК10-М</w:t>
            </w:r>
          </w:p>
        </w:tc>
        <w:tc>
          <w:tcPr>
            <w:tcW w:w="1596" w:type="dxa"/>
            <w:vAlign w:val="center"/>
          </w:tcPr>
          <w:p w:rsidR="00D16B1E" w:rsidRDefault="00D16B1E" w:rsidP="008E2194">
            <w:pPr>
              <w:widowControl w:val="0"/>
              <w:autoSpaceDE w:val="0"/>
              <w:autoSpaceDN w:val="0"/>
              <w:adjustRightInd w:val="0"/>
              <w:spacing w:line="360" w:lineRule="auto"/>
              <w:jc w:val="center"/>
              <w:rPr>
                <w:sz w:val="28"/>
                <w:szCs w:val="20"/>
              </w:rPr>
            </w:pPr>
            <w:r>
              <w:rPr>
                <w:sz w:val="28"/>
                <w:szCs w:val="20"/>
              </w:rPr>
              <w:t>ТТ7К12</w:t>
            </w:r>
          </w:p>
        </w:tc>
      </w:tr>
      <w:tr w:rsidR="00D16B1E" w:rsidTr="008E2194">
        <w:tc>
          <w:tcPr>
            <w:tcW w:w="1595" w:type="dxa"/>
            <w:vAlign w:val="center"/>
          </w:tcPr>
          <w:p w:rsidR="00D16B1E" w:rsidRDefault="00D16B1E" w:rsidP="008E2194">
            <w:pPr>
              <w:widowControl w:val="0"/>
              <w:autoSpaceDE w:val="0"/>
              <w:autoSpaceDN w:val="0"/>
              <w:adjustRightInd w:val="0"/>
              <w:spacing w:line="360" w:lineRule="auto"/>
              <w:jc w:val="center"/>
              <w:rPr>
                <w:sz w:val="28"/>
                <w:szCs w:val="20"/>
              </w:rPr>
            </w:pPr>
            <w:r>
              <w:rPr>
                <w:sz w:val="28"/>
                <w:szCs w:val="20"/>
              </w:rPr>
              <w:t>М03</w:t>
            </w:r>
          </w:p>
        </w:tc>
        <w:tc>
          <w:tcPr>
            <w:tcW w:w="1596" w:type="dxa"/>
            <w:vAlign w:val="center"/>
          </w:tcPr>
          <w:p w:rsidR="00D16B1E" w:rsidRDefault="00D16B1E" w:rsidP="008E2194">
            <w:pPr>
              <w:widowControl w:val="0"/>
              <w:autoSpaceDE w:val="0"/>
              <w:autoSpaceDN w:val="0"/>
              <w:adjustRightInd w:val="0"/>
              <w:spacing w:line="360" w:lineRule="auto"/>
              <w:jc w:val="center"/>
              <w:rPr>
                <w:sz w:val="28"/>
                <w:szCs w:val="20"/>
              </w:rPr>
            </w:pPr>
            <w:r>
              <w:rPr>
                <w:sz w:val="28"/>
                <w:szCs w:val="20"/>
              </w:rPr>
              <w:t>М05</w:t>
            </w:r>
          </w:p>
        </w:tc>
        <w:tc>
          <w:tcPr>
            <w:tcW w:w="1596" w:type="dxa"/>
            <w:vAlign w:val="center"/>
          </w:tcPr>
          <w:p w:rsidR="00D16B1E" w:rsidRDefault="00D16B1E" w:rsidP="008E2194">
            <w:pPr>
              <w:widowControl w:val="0"/>
              <w:autoSpaceDE w:val="0"/>
              <w:autoSpaceDN w:val="0"/>
              <w:adjustRightInd w:val="0"/>
              <w:spacing w:line="360" w:lineRule="auto"/>
              <w:jc w:val="center"/>
              <w:rPr>
                <w:sz w:val="28"/>
                <w:szCs w:val="20"/>
              </w:rPr>
            </w:pPr>
            <w:r>
              <w:rPr>
                <w:sz w:val="28"/>
                <w:szCs w:val="20"/>
              </w:rPr>
              <w:t>М10</w:t>
            </w:r>
          </w:p>
        </w:tc>
        <w:tc>
          <w:tcPr>
            <w:tcW w:w="1595" w:type="dxa"/>
            <w:vAlign w:val="center"/>
          </w:tcPr>
          <w:p w:rsidR="00D16B1E" w:rsidRDefault="00D16B1E" w:rsidP="008E2194">
            <w:pPr>
              <w:widowControl w:val="0"/>
              <w:autoSpaceDE w:val="0"/>
              <w:autoSpaceDN w:val="0"/>
              <w:adjustRightInd w:val="0"/>
              <w:spacing w:line="360" w:lineRule="auto"/>
              <w:jc w:val="center"/>
              <w:rPr>
                <w:sz w:val="28"/>
                <w:szCs w:val="20"/>
              </w:rPr>
            </w:pPr>
            <w:r>
              <w:rPr>
                <w:sz w:val="28"/>
                <w:szCs w:val="20"/>
              </w:rPr>
              <w:t>М20</w:t>
            </w:r>
          </w:p>
        </w:tc>
        <w:tc>
          <w:tcPr>
            <w:tcW w:w="1596" w:type="dxa"/>
            <w:vAlign w:val="center"/>
          </w:tcPr>
          <w:p w:rsidR="00D16B1E" w:rsidRDefault="00D16B1E" w:rsidP="008E2194">
            <w:pPr>
              <w:widowControl w:val="0"/>
              <w:autoSpaceDE w:val="0"/>
              <w:autoSpaceDN w:val="0"/>
              <w:adjustRightInd w:val="0"/>
              <w:spacing w:line="360" w:lineRule="auto"/>
              <w:jc w:val="center"/>
              <w:rPr>
                <w:sz w:val="28"/>
                <w:szCs w:val="20"/>
              </w:rPr>
            </w:pPr>
            <w:r>
              <w:rPr>
                <w:sz w:val="28"/>
                <w:szCs w:val="20"/>
              </w:rPr>
              <w:t>М30</w:t>
            </w:r>
          </w:p>
        </w:tc>
        <w:tc>
          <w:tcPr>
            <w:tcW w:w="1596" w:type="dxa"/>
            <w:vAlign w:val="center"/>
          </w:tcPr>
          <w:p w:rsidR="00D16B1E" w:rsidRDefault="00D16B1E" w:rsidP="008E2194">
            <w:pPr>
              <w:widowControl w:val="0"/>
              <w:autoSpaceDE w:val="0"/>
              <w:autoSpaceDN w:val="0"/>
              <w:adjustRightInd w:val="0"/>
              <w:spacing w:line="360" w:lineRule="auto"/>
              <w:jc w:val="center"/>
              <w:rPr>
                <w:sz w:val="28"/>
                <w:szCs w:val="20"/>
              </w:rPr>
            </w:pPr>
            <w:r>
              <w:rPr>
                <w:sz w:val="28"/>
                <w:szCs w:val="20"/>
              </w:rPr>
              <w:t>М40</w:t>
            </w:r>
          </w:p>
        </w:tc>
      </w:tr>
    </w:tbl>
    <w:p w:rsidR="00D16B1E" w:rsidRDefault="00D16B1E" w:rsidP="00C61EAD">
      <w:pPr>
        <w:widowControl w:val="0"/>
        <w:autoSpaceDE w:val="0"/>
        <w:autoSpaceDN w:val="0"/>
        <w:adjustRightInd w:val="0"/>
        <w:spacing w:line="360" w:lineRule="auto"/>
        <w:jc w:val="both"/>
        <w:rPr>
          <w:sz w:val="28"/>
          <w:szCs w:val="20"/>
          <w:u w:val="single"/>
        </w:rPr>
      </w:pP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u w:val="single"/>
        </w:rPr>
        <w:t>Группа К</w:t>
      </w:r>
      <w:r>
        <w:rPr>
          <w:sz w:val="28"/>
          <w:szCs w:val="20"/>
        </w:rPr>
        <w:t xml:space="preserve"> (маркировочный цвет - красный)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7"/>
        <w:gridCol w:w="1367"/>
        <w:gridCol w:w="1368"/>
        <w:gridCol w:w="1368"/>
        <w:gridCol w:w="1368"/>
        <w:gridCol w:w="1368"/>
        <w:gridCol w:w="1368"/>
      </w:tblGrid>
      <w:tr w:rsidR="00D16B1E" w:rsidTr="008E2194">
        <w:tc>
          <w:tcPr>
            <w:tcW w:w="1367" w:type="dxa"/>
            <w:vAlign w:val="center"/>
          </w:tcPr>
          <w:p w:rsidR="00D16B1E" w:rsidRDefault="00D16B1E" w:rsidP="008E2194">
            <w:pPr>
              <w:widowControl w:val="0"/>
              <w:autoSpaceDE w:val="0"/>
              <w:autoSpaceDN w:val="0"/>
              <w:adjustRightInd w:val="0"/>
              <w:spacing w:line="360" w:lineRule="auto"/>
              <w:jc w:val="center"/>
              <w:rPr>
                <w:sz w:val="28"/>
              </w:rPr>
            </w:pPr>
            <w:r>
              <w:rPr>
                <w:sz w:val="28"/>
              </w:rPr>
              <w:t>ВК3, ВК3-М</w:t>
            </w:r>
          </w:p>
        </w:tc>
        <w:tc>
          <w:tcPr>
            <w:tcW w:w="1367" w:type="dxa"/>
            <w:vAlign w:val="center"/>
          </w:tcPr>
          <w:p w:rsidR="00D16B1E" w:rsidRDefault="00D16B1E" w:rsidP="008E2194">
            <w:pPr>
              <w:widowControl w:val="0"/>
              <w:autoSpaceDE w:val="0"/>
              <w:autoSpaceDN w:val="0"/>
              <w:adjustRightInd w:val="0"/>
              <w:spacing w:line="360" w:lineRule="auto"/>
              <w:jc w:val="center"/>
              <w:rPr>
                <w:sz w:val="28"/>
              </w:rPr>
            </w:pPr>
            <w:r>
              <w:rPr>
                <w:sz w:val="28"/>
              </w:rPr>
              <w:t>ВК6-ОМ</w:t>
            </w:r>
          </w:p>
        </w:tc>
        <w:tc>
          <w:tcPr>
            <w:tcW w:w="1368" w:type="dxa"/>
            <w:vAlign w:val="center"/>
          </w:tcPr>
          <w:p w:rsidR="00D16B1E" w:rsidRDefault="00D16B1E" w:rsidP="008E2194">
            <w:pPr>
              <w:widowControl w:val="0"/>
              <w:autoSpaceDE w:val="0"/>
              <w:autoSpaceDN w:val="0"/>
              <w:adjustRightInd w:val="0"/>
              <w:spacing w:line="360" w:lineRule="auto"/>
              <w:jc w:val="center"/>
              <w:rPr>
                <w:sz w:val="28"/>
              </w:rPr>
            </w:pPr>
            <w:r>
              <w:rPr>
                <w:sz w:val="28"/>
              </w:rPr>
              <w:t>ВК6-М</w:t>
            </w:r>
          </w:p>
        </w:tc>
        <w:tc>
          <w:tcPr>
            <w:tcW w:w="1368" w:type="dxa"/>
            <w:vAlign w:val="center"/>
          </w:tcPr>
          <w:p w:rsidR="00D16B1E" w:rsidRDefault="00D16B1E" w:rsidP="008E2194">
            <w:pPr>
              <w:pStyle w:val="Heading5"/>
            </w:pPr>
            <w:r>
              <w:t>ТТ8К6</w:t>
            </w:r>
          </w:p>
        </w:tc>
        <w:tc>
          <w:tcPr>
            <w:tcW w:w="1368" w:type="dxa"/>
            <w:vAlign w:val="center"/>
          </w:tcPr>
          <w:p w:rsidR="00D16B1E" w:rsidRDefault="00D16B1E" w:rsidP="008E2194">
            <w:pPr>
              <w:widowControl w:val="0"/>
              <w:autoSpaceDE w:val="0"/>
              <w:autoSpaceDN w:val="0"/>
              <w:adjustRightInd w:val="0"/>
              <w:spacing w:line="360" w:lineRule="auto"/>
              <w:jc w:val="center"/>
              <w:rPr>
                <w:sz w:val="28"/>
              </w:rPr>
            </w:pPr>
            <w:r>
              <w:rPr>
                <w:sz w:val="28"/>
              </w:rPr>
              <w:t>ВК6, ВК4</w:t>
            </w:r>
          </w:p>
        </w:tc>
        <w:tc>
          <w:tcPr>
            <w:tcW w:w="1368" w:type="dxa"/>
            <w:vAlign w:val="center"/>
          </w:tcPr>
          <w:p w:rsidR="00D16B1E" w:rsidRDefault="00D16B1E" w:rsidP="008E2194">
            <w:pPr>
              <w:widowControl w:val="0"/>
              <w:autoSpaceDE w:val="0"/>
              <w:autoSpaceDN w:val="0"/>
              <w:adjustRightInd w:val="0"/>
              <w:spacing w:line="360" w:lineRule="auto"/>
              <w:jc w:val="center"/>
              <w:rPr>
                <w:sz w:val="28"/>
              </w:rPr>
            </w:pPr>
            <w:r>
              <w:rPr>
                <w:sz w:val="28"/>
              </w:rPr>
              <w:t>ВК8, ВК4</w:t>
            </w:r>
          </w:p>
        </w:tc>
        <w:tc>
          <w:tcPr>
            <w:tcW w:w="1368" w:type="dxa"/>
            <w:vAlign w:val="center"/>
          </w:tcPr>
          <w:p w:rsidR="00D16B1E" w:rsidRDefault="00D16B1E" w:rsidP="008E2194">
            <w:pPr>
              <w:widowControl w:val="0"/>
              <w:autoSpaceDE w:val="0"/>
              <w:autoSpaceDN w:val="0"/>
              <w:adjustRightInd w:val="0"/>
              <w:spacing w:line="360" w:lineRule="auto"/>
              <w:jc w:val="center"/>
              <w:rPr>
                <w:sz w:val="28"/>
              </w:rPr>
            </w:pPr>
            <w:r>
              <w:rPr>
                <w:sz w:val="28"/>
              </w:rPr>
              <w:t>ВК15</w:t>
            </w:r>
          </w:p>
        </w:tc>
      </w:tr>
      <w:tr w:rsidR="00D16B1E" w:rsidTr="008E2194">
        <w:tc>
          <w:tcPr>
            <w:tcW w:w="1367" w:type="dxa"/>
            <w:vAlign w:val="center"/>
          </w:tcPr>
          <w:p w:rsidR="00D16B1E" w:rsidRDefault="00D16B1E" w:rsidP="008E2194">
            <w:pPr>
              <w:widowControl w:val="0"/>
              <w:autoSpaceDE w:val="0"/>
              <w:autoSpaceDN w:val="0"/>
              <w:adjustRightInd w:val="0"/>
              <w:spacing w:line="360" w:lineRule="auto"/>
              <w:jc w:val="center"/>
              <w:rPr>
                <w:sz w:val="28"/>
              </w:rPr>
            </w:pPr>
            <w:r>
              <w:rPr>
                <w:sz w:val="28"/>
              </w:rPr>
              <w:t>К01</w:t>
            </w:r>
          </w:p>
        </w:tc>
        <w:tc>
          <w:tcPr>
            <w:tcW w:w="1367" w:type="dxa"/>
            <w:vAlign w:val="center"/>
          </w:tcPr>
          <w:p w:rsidR="00D16B1E" w:rsidRDefault="00D16B1E" w:rsidP="008E2194">
            <w:pPr>
              <w:widowControl w:val="0"/>
              <w:autoSpaceDE w:val="0"/>
              <w:autoSpaceDN w:val="0"/>
              <w:adjustRightInd w:val="0"/>
              <w:spacing w:line="360" w:lineRule="auto"/>
              <w:jc w:val="center"/>
              <w:rPr>
                <w:sz w:val="28"/>
              </w:rPr>
            </w:pPr>
            <w:r>
              <w:rPr>
                <w:sz w:val="28"/>
              </w:rPr>
              <w:t>К05</w:t>
            </w:r>
          </w:p>
        </w:tc>
        <w:tc>
          <w:tcPr>
            <w:tcW w:w="1368" w:type="dxa"/>
            <w:vAlign w:val="center"/>
          </w:tcPr>
          <w:p w:rsidR="00D16B1E" w:rsidRDefault="00D16B1E" w:rsidP="008E2194">
            <w:pPr>
              <w:widowControl w:val="0"/>
              <w:autoSpaceDE w:val="0"/>
              <w:autoSpaceDN w:val="0"/>
              <w:adjustRightInd w:val="0"/>
              <w:spacing w:line="360" w:lineRule="auto"/>
              <w:jc w:val="center"/>
              <w:rPr>
                <w:sz w:val="28"/>
              </w:rPr>
            </w:pPr>
            <w:r>
              <w:rPr>
                <w:sz w:val="28"/>
              </w:rPr>
              <w:t>К10</w:t>
            </w:r>
          </w:p>
        </w:tc>
        <w:tc>
          <w:tcPr>
            <w:tcW w:w="1368" w:type="dxa"/>
            <w:vAlign w:val="center"/>
          </w:tcPr>
          <w:p w:rsidR="00D16B1E" w:rsidRDefault="00D16B1E" w:rsidP="008E2194">
            <w:pPr>
              <w:widowControl w:val="0"/>
              <w:autoSpaceDE w:val="0"/>
              <w:autoSpaceDN w:val="0"/>
              <w:adjustRightInd w:val="0"/>
              <w:spacing w:line="360" w:lineRule="auto"/>
              <w:jc w:val="center"/>
              <w:rPr>
                <w:sz w:val="28"/>
              </w:rPr>
            </w:pPr>
            <w:r>
              <w:rPr>
                <w:sz w:val="28"/>
              </w:rPr>
              <w:t>К10</w:t>
            </w:r>
          </w:p>
        </w:tc>
        <w:tc>
          <w:tcPr>
            <w:tcW w:w="1368" w:type="dxa"/>
            <w:vAlign w:val="center"/>
          </w:tcPr>
          <w:p w:rsidR="00D16B1E" w:rsidRDefault="00D16B1E" w:rsidP="008E2194">
            <w:pPr>
              <w:widowControl w:val="0"/>
              <w:autoSpaceDE w:val="0"/>
              <w:autoSpaceDN w:val="0"/>
              <w:adjustRightInd w:val="0"/>
              <w:spacing w:line="360" w:lineRule="auto"/>
              <w:jc w:val="center"/>
              <w:rPr>
                <w:sz w:val="28"/>
              </w:rPr>
            </w:pPr>
            <w:r>
              <w:rPr>
                <w:sz w:val="28"/>
              </w:rPr>
              <w:t>К20</w:t>
            </w:r>
          </w:p>
        </w:tc>
        <w:tc>
          <w:tcPr>
            <w:tcW w:w="1368" w:type="dxa"/>
            <w:vAlign w:val="center"/>
          </w:tcPr>
          <w:p w:rsidR="00D16B1E" w:rsidRDefault="00D16B1E" w:rsidP="008E2194">
            <w:pPr>
              <w:widowControl w:val="0"/>
              <w:autoSpaceDE w:val="0"/>
              <w:autoSpaceDN w:val="0"/>
              <w:adjustRightInd w:val="0"/>
              <w:spacing w:line="360" w:lineRule="auto"/>
              <w:jc w:val="center"/>
              <w:rPr>
                <w:sz w:val="28"/>
              </w:rPr>
            </w:pPr>
            <w:r>
              <w:rPr>
                <w:sz w:val="28"/>
              </w:rPr>
              <w:t>К30</w:t>
            </w:r>
          </w:p>
        </w:tc>
        <w:tc>
          <w:tcPr>
            <w:tcW w:w="1368" w:type="dxa"/>
            <w:vAlign w:val="center"/>
          </w:tcPr>
          <w:p w:rsidR="00D16B1E" w:rsidRDefault="00D16B1E" w:rsidP="008E2194">
            <w:pPr>
              <w:widowControl w:val="0"/>
              <w:autoSpaceDE w:val="0"/>
              <w:autoSpaceDN w:val="0"/>
              <w:adjustRightInd w:val="0"/>
              <w:spacing w:line="360" w:lineRule="auto"/>
              <w:jc w:val="center"/>
              <w:rPr>
                <w:sz w:val="28"/>
              </w:rPr>
            </w:pPr>
            <w:r>
              <w:rPr>
                <w:sz w:val="28"/>
              </w:rPr>
              <w:t>К40</w:t>
            </w:r>
          </w:p>
        </w:tc>
      </w:tr>
    </w:tbl>
    <w:p w:rsidR="00D16B1E" w:rsidRDefault="00D16B1E" w:rsidP="00C61EAD">
      <w:pPr>
        <w:widowControl w:val="0"/>
        <w:autoSpaceDE w:val="0"/>
        <w:autoSpaceDN w:val="0"/>
        <w:adjustRightInd w:val="0"/>
        <w:spacing w:line="360" w:lineRule="auto"/>
        <w:jc w:val="both"/>
        <w:rPr>
          <w:sz w:val="28"/>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Режущие пластины для напайных инструментов определены ГОСТ 2209-69.</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МНП для инструментов с механическим креплением определены ГОСТ 19042-73 - ГОСТ 19086-73.</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pStyle w:val="Heading2"/>
      </w:pPr>
      <w:r>
        <w:t>Безвольфрамовые (титановые) твердые сплавы</w:t>
      </w:r>
    </w:p>
    <w:p w:rsidR="00D16B1E" w:rsidRDefault="00D16B1E" w:rsidP="00C61EAD">
      <w:pPr>
        <w:widowControl w:val="0"/>
        <w:autoSpaceDE w:val="0"/>
        <w:autoSpaceDN w:val="0"/>
        <w:adjustRightInd w:val="0"/>
        <w:spacing w:line="360" w:lineRule="auto"/>
        <w:jc w:val="center"/>
        <w:rPr>
          <w:sz w:val="28"/>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Из рассмотренных групп инструментальных материалов видно, что их основу составляют карбиды вольфрама. Около 60-70% от всего добытого вольфрама идет на изготовление режущих инструментов. Однако запасы вольфрама в природе весьма ограничены. Кларк содержания</w:t>
      </w:r>
      <w:r>
        <w:rPr>
          <w:sz w:val="28"/>
        </w:rPr>
        <w:t xml:space="preserve"> </w:t>
      </w:r>
      <w:r>
        <w:rPr>
          <w:sz w:val="28"/>
          <w:szCs w:val="20"/>
        </w:rPr>
        <w:t xml:space="preserve">вольфрама в земной коре крайне низок - около 1, что в 8-10 раз меньше, чем многих редкоземельных элементов. Дефицит вольфрама в производстве инструментальных материалов послужил толчком к поискам его заменителей. Работы в этом направлении привели к созданию </w:t>
      </w:r>
      <w:r>
        <w:rPr>
          <w:sz w:val="28"/>
          <w:szCs w:val="20"/>
          <w:u w:val="single"/>
        </w:rPr>
        <w:t>безвольфрамовых</w:t>
      </w:r>
      <w:r>
        <w:rPr>
          <w:sz w:val="28"/>
          <w:szCs w:val="20"/>
        </w:rPr>
        <w:t xml:space="preserve"> твердых сплавов, в которых вместо карбидов вольфрама используются карбиды и карбонитриды титана, а в качестве связки используется никель-молибденовый сплав.</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Среди отечественных безвольфрамовых твердых сплавов наибольшее распространение получили сплавы марок ТН-20 и </w:t>
      </w:r>
      <w:r>
        <w:rPr>
          <w:sz w:val="28"/>
          <w:szCs w:val="20"/>
          <w:lang w:val="en-US"/>
        </w:rPr>
        <w:t>KHT</w:t>
      </w:r>
      <w:r>
        <w:rPr>
          <w:sz w:val="28"/>
          <w:szCs w:val="20"/>
        </w:rPr>
        <w:t>-16. Состав и основные физико-механические свойства этих сплавов приведены в таблице 3.</w:t>
      </w:r>
    </w:p>
    <w:p w:rsidR="00D16B1E" w:rsidRDefault="00D16B1E" w:rsidP="00C61EAD">
      <w:pPr>
        <w:pStyle w:val="Heading3"/>
        <w:jc w:val="right"/>
      </w:pPr>
      <w: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0"/>
        <w:gridCol w:w="1018"/>
        <w:gridCol w:w="1086"/>
        <w:gridCol w:w="1038"/>
        <w:gridCol w:w="1005"/>
        <w:gridCol w:w="1091"/>
        <w:gridCol w:w="1555"/>
        <w:gridCol w:w="1071"/>
      </w:tblGrid>
      <w:tr w:rsidR="00D16B1E" w:rsidTr="008E2194">
        <w:trPr>
          <w:cantSplit/>
        </w:trPr>
        <w:tc>
          <w:tcPr>
            <w:tcW w:w="1196" w:type="dxa"/>
            <w:vMerge w:val="restart"/>
            <w:vAlign w:val="center"/>
          </w:tcPr>
          <w:p w:rsidR="00D16B1E" w:rsidRDefault="00D16B1E" w:rsidP="008E2194">
            <w:pPr>
              <w:pStyle w:val="Heading4"/>
              <w:spacing w:line="240" w:lineRule="auto"/>
              <w:jc w:val="center"/>
            </w:pPr>
            <w:r>
              <w:t>Марка</w:t>
            </w:r>
          </w:p>
          <w:p w:rsidR="00D16B1E" w:rsidRDefault="00D16B1E" w:rsidP="008E2194">
            <w:pPr>
              <w:widowControl w:val="0"/>
              <w:autoSpaceDE w:val="0"/>
              <w:autoSpaceDN w:val="0"/>
              <w:adjustRightInd w:val="0"/>
              <w:jc w:val="center"/>
              <w:rPr>
                <w:sz w:val="28"/>
                <w:szCs w:val="20"/>
              </w:rPr>
            </w:pPr>
            <w:r>
              <w:rPr>
                <w:sz w:val="28"/>
                <w:szCs w:val="20"/>
              </w:rPr>
              <w:t>сплава</w:t>
            </w:r>
          </w:p>
        </w:tc>
        <w:tc>
          <w:tcPr>
            <w:tcW w:w="4787" w:type="dxa"/>
            <w:gridSpan w:val="4"/>
            <w:vAlign w:val="center"/>
          </w:tcPr>
          <w:p w:rsidR="00D16B1E" w:rsidRDefault="00D16B1E" w:rsidP="008E2194">
            <w:pPr>
              <w:widowControl w:val="0"/>
              <w:autoSpaceDE w:val="0"/>
              <w:autoSpaceDN w:val="0"/>
              <w:adjustRightInd w:val="0"/>
              <w:jc w:val="center"/>
              <w:rPr>
                <w:sz w:val="28"/>
                <w:szCs w:val="20"/>
              </w:rPr>
            </w:pPr>
            <w:r>
              <w:rPr>
                <w:sz w:val="28"/>
                <w:szCs w:val="20"/>
              </w:rPr>
              <w:t>Состав, % по массе</w:t>
            </w:r>
          </w:p>
        </w:tc>
        <w:tc>
          <w:tcPr>
            <w:tcW w:w="3591" w:type="dxa"/>
            <w:gridSpan w:val="3"/>
            <w:vAlign w:val="center"/>
          </w:tcPr>
          <w:p w:rsidR="00D16B1E" w:rsidRDefault="00D16B1E" w:rsidP="008E2194">
            <w:pPr>
              <w:widowControl w:val="0"/>
              <w:autoSpaceDE w:val="0"/>
              <w:autoSpaceDN w:val="0"/>
              <w:adjustRightInd w:val="0"/>
              <w:jc w:val="center"/>
              <w:rPr>
                <w:sz w:val="28"/>
                <w:szCs w:val="20"/>
              </w:rPr>
            </w:pPr>
            <w:r>
              <w:rPr>
                <w:sz w:val="28"/>
                <w:szCs w:val="20"/>
              </w:rPr>
              <w:t>Физ-мех. свойства</w:t>
            </w:r>
          </w:p>
        </w:tc>
      </w:tr>
      <w:tr w:rsidR="00D16B1E" w:rsidTr="008E2194">
        <w:trPr>
          <w:cantSplit/>
        </w:trPr>
        <w:tc>
          <w:tcPr>
            <w:tcW w:w="0" w:type="auto"/>
            <w:vMerge/>
            <w:vAlign w:val="center"/>
          </w:tcPr>
          <w:p w:rsidR="00D16B1E" w:rsidRDefault="00D16B1E" w:rsidP="008E2194">
            <w:pPr>
              <w:rPr>
                <w:sz w:val="28"/>
                <w:szCs w:val="20"/>
              </w:rPr>
            </w:pPr>
          </w:p>
        </w:tc>
        <w:tc>
          <w:tcPr>
            <w:tcW w:w="1196" w:type="dxa"/>
            <w:vAlign w:val="center"/>
          </w:tcPr>
          <w:p w:rsidR="00D16B1E" w:rsidRDefault="00D16B1E" w:rsidP="008E2194">
            <w:pPr>
              <w:widowControl w:val="0"/>
              <w:autoSpaceDE w:val="0"/>
              <w:autoSpaceDN w:val="0"/>
              <w:adjustRightInd w:val="0"/>
              <w:jc w:val="center"/>
              <w:rPr>
                <w:sz w:val="28"/>
                <w:szCs w:val="20"/>
                <w:lang w:val="en-US"/>
              </w:rPr>
            </w:pPr>
            <w:r>
              <w:rPr>
                <w:sz w:val="28"/>
                <w:szCs w:val="20"/>
                <w:lang w:val="en-US"/>
              </w:rPr>
              <w:t>TiC</w:t>
            </w:r>
          </w:p>
        </w:tc>
        <w:tc>
          <w:tcPr>
            <w:tcW w:w="1197" w:type="dxa"/>
            <w:vAlign w:val="center"/>
          </w:tcPr>
          <w:p w:rsidR="00D16B1E" w:rsidRDefault="00D16B1E" w:rsidP="008E2194">
            <w:pPr>
              <w:widowControl w:val="0"/>
              <w:autoSpaceDE w:val="0"/>
              <w:autoSpaceDN w:val="0"/>
              <w:adjustRightInd w:val="0"/>
              <w:jc w:val="center"/>
              <w:rPr>
                <w:sz w:val="28"/>
                <w:szCs w:val="20"/>
                <w:lang w:val="en-US"/>
              </w:rPr>
            </w:pPr>
            <w:r>
              <w:rPr>
                <w:sz w:val="28"/>
                <w:szCs w:val="20"/>
                <w:lang w:val="en-US"/>
              </w:rPr>
              <w:t>TiCN</w:t>
            </w:r>
          </w:p>
        </w:tc>
        <w:tc>
          <w:tcPr>
            <w:tcW w:w="1197" w:type="dxa"/>
            <w:vAlign w:val="center"/>
          </w:tcPr>
          <w:p w:rsidR="00D16B1E" w:rsidRDefault="00D16B1E" w:rsidP="008E2194">
            <w:pPr>
              <w:widowControl w:val="0"/>
              <w:autoSpaceDE w:val="0"/>
              <w:autoSpaceDN w:val="0"/>
              <w:adjustRightInd w:val="0"/>
              <w:jc w:val="center"/>
              <w:rPr>
                <w:sz w:val="28"/>
                <w:szCs w:val="20"/>
                <w:lang w:val="en-US"/>
              </w:rPr>
            </w:pPr>
            <w:r>
              <w:rPr>
                <w:sz w:val="28"/>
                <w:szCs w:val="20"/>
                <w:lang w:val="en-US"/>
              </w:rPr>
              <w:t>Ni</w:t>
            </w:r>
          </w:p>
        </w:tc>
        <w:tc>
          <w:tcPr>
            <w:tcW w:w="1197" w:type="dxa"/>
            <w:vAlign w:val="center"/>
          </w:tcPr>
          <w:p w:rsidR="00D16B1E" w:rsidRDefault="00D16B1E" w:rsidP="008E2194">
            <w:pPr>
              <w:widowControl w:val="0"/>
              <w:autoSpaceDE w:val="0"/>
              <w:autoSpaceDN w:val="0"/>
              <w:adjustRightInd w:val="0"/>
              <w:jc w:val="center"/>
              <w:rPr>
                <w:sz w:val="28"/>
                <w:szCs w:val="20"/>
              </w:rPr>
            </w:pPr>
            <w:r>
              <w:rPr>
                <w:sz w:val="28"/>
                <w:szCs w:val="20"/>
                <w:lang w:val="en-US"/>
              </w:rPr>
              <w:t>Mo</w:t>
            </w:r>
          </w:p>
        </w:tc>
        <w:tc>
          <w:tcPr>
            <w:tcW w:w="1197" w:type="dxa"/>
            <w:vAlign w:val="center"/>
          </w:tcPr>
          <w:p w:rsidR="00D16B1E" w:rsidRDefault="00D16B1E" w:rsidP="008E2194">
            <w:pPr>
              <w:widowControl w:val="0"/>
              <w:autoSpaceDE w:val="0"/>
              <w:autoSpaceDN w:val="0"/>
              <w:adjustRightInd w:val="0"/>
              <w:jc w:val="center"/>
              <w:rPr>
                <w:sz w:val="28"/>
                <w:szCs w:val="20"/>
              </w:rPr>
            </w:pPr>
            <w:r>
              <w:rPr>
                <w:sz w:val="28"/>
                <w:szCs w:val="28"/>
              </w:rPr>
              <w:sym w:font="Symbol" w:char="F073"/>
            </w:r>
            <w:r>
              <w:rPr>
                <w:sz w:val="28"/>
                <w:szCs w:val="20"/>
                <w:vertAlign w:val="subscript"/>
              </w:rPr>
              <w:t>изг</w:t>
            </w:r>
            <w:r>
              <w:rPr>
                <w:sz w:val="28"/>
                <w:szCs w:val="20"/>
              </w:rPr>
              <w:t>,</w:t>
            </w:r>
          </w:p>
          <w:p w:rsidR="00D16B1E" w:rsidRDefault="00D16B1E" w:rsidP="008E2194">
            <w:pPr>
              <w:widowControl w:val="0"/>
              <w:autoSpaceDE w:val="0"/>
              <w:autoSpaceDN w:val="0"/>
              <w:adjustRightInd w:val="0"/>
              <w:jc w:val="center"/>
              <w:rPr>
                <w:sz w:val="28"/>
                <w:szCs w:val="20"/>
              </w:rPr>
            </w:pPr>
            <w:r>
              <w:rPr>
                <w:sz w:val="28"/>
                <w:szCs w:val="20"/>
              </w:rPr>
              <w:t>МПа</w:t>
            </w:r>
          </w:p>
        </w:tc>
        <w:tc>
          <w:tcPr>
            <w:tcW w:w="1197" w:type="dxa"/>
            <w:vAlign w:val="center"/>
          </w:tcPr>
          <w:p w:rsidR="00D16B1E" w:rsidRDefault="00D16B1E" w:rsidP="008E2194">
            <w:pPr>
              <w:widowControl w:val="0"/>
              <w:autoSpaceDE w:val="0"/>
              <w:autoSpaceDN w:val="0"/>
              <w:adjustRightInd w:val="0"/>
              <w:jc w:val="center"/>
              <w:rPr>
                <w:sz w:val="28"/>
                <w:szCs w:val="20"/>
              </w:rPr>
            </w:pPr>
            <w:r>
              <w:rPr>
                <w:sz w:val="28"/>
                <w:szCs w:val="20"/>
              </w:rPr>
              <w:t>Плотность,</w:t>
            </w:r>
          </w:p>
          <w:p w:rsidR="00D16B1E" w:rsidRDefault="00D16B1E" w:rsidP="008E2194">
            <w:pPr>
              <w:widowControl w:val="0"/>
              <w:autoSpaceDE w:val="0"/>
              <w:autoSpaceDN w:val="0"/>
              <w:adjustRightInd w:val="0"/>
              <w:jc w:val="center"/>
              <w:rPr>
                <w:sz w:val="28"/>
                <w:szCs w:val="20"/>
              </w:rPr>
            </w:pPr>
            <w:r>
              <w:rPr>
                <w:sz w:val="28"/>
                <w:szCs w:val="20"/>
              </w:rPr>
              <w:t>г/см</w:t>
            </w:r>
            <w:r>
              <w:rPr>
                <w:sz w:val="28"/>
                <w:szCs w:val="20"/>
                <w:vertAlign w:val="superscript"/>
              </w:rPr>
              <w:t>3</w:t>
            </w:r>
          </w:p>
        </w:tc>
        <w:tc>
          <w:tcPr>
            <w:tcW w:w="1197" w:type="dxa"/>
            <w:vAlign w:val="center"/>
          </w:tcPr>
          <w:p w:rsidR="00D16B1E" w:rsidRDefault="00D16B1E" w:rsidP="008E2194">
            <w:pPr>
              <w:widowControl w:val="0"/>
              <w:autoSpaceDE w:val="0"/>
              <w:autoSpaceDN w:val="0"/>
              <w:adjustRightInd w:val="0"/>
              <w:jc w:val="center"/>
              <w:rPr>
                <w:sz w:val="28"/>
                <w:szCs w:val="20"/>
                <w:lang w:val="en-US"/>
              </w:rPr>
            </w:pPr>
            <w:r>
              <w:rPr>
                <w:sz w:val="28"/>
                <w:szCs w:val="20"/>
                <w:lang w:val="en-US"/>
              </w:rPr>
              <w:t>HRA</w:t>
            </w:r>
          </w:p>
        </w:tc>
      </w:tr>
      <w:tr w:rsidR="00D16B1E" w:rsidTr="008E2194">
        <w:tc>
          <w:tcPr>
            <w:tcW w:w="1196" w:type="dxa"/>
            <w:vAlign w:val="center"/>
          </w:tcPr>
          <w:p w:rsidR="00D16B1E" w:rsidRDefault="00D16B1E" w:rsidP="008E2194">
            <w:pPr>
              <w:widowControl w:val="0"/>
              <w:autoSpaceDE w:val="0"/>
              <w:autoSpaceDN w:val="0"/>
              <w:adjustRightInd w:val="0"/>
              <w:jc w:val="center"/>
              <w:rPr>
                <w:sz w:val="28"/>
                <w:szCs w:val="20"/>
                <w:lang w:val="en-US"/>
              </w:rPr>
            </w:pPr>
            <w:r>
              <w:rPr>
                <w:sz w:val="28"/>
                <w:szCs w:val="20"/>
                <w:lang w:val="en-US"/>
              </w:rPr>
              <w:t>TH-20</w:t>
            </w:r>
          </w:p>
        </w:tc>
        <w:tc>
          <w:tcPr>
            <w:tcW w:w="1196" w:type="dxa"/>
            <w:vAlign w:val="center"/>
          </w:tcPr>
          <w:p w:rsidR="00D16B1E" w:rsidRDefault="00D16B1E" w:rsidP="008E2194">
            <w:pPr>
              <w:widowControl w:val="0"/>
              <w:autoSpaceDE w:val="0"/>
              <w:autoSpaceDN w:val="0"/>
              <w:adjustRightInd w:val="0"/>
              <w:jc w:val="center"/>
              <w:rPr>
                <w:sz w:val="28"/>
                <w:szCs w:val="20"/>
                <w:lang w:val="en-US"/>
              </w:rPr>
            </w:pPr>
            <w:r>
              <w:rPr>
                <w:sz w:val="28"/>
                <w:szCs w:val="20"/>
                <w:lang w:val="en-US"/>
              </w:rPr>
              <w:t>79</w:t>
            </w:r>
          </w:p>
        </w:tc>
        <w:tc>
          <w:tcPr>
            <w:tcW w:w="1197" w:type="dxa"/>
            <w:vAlign w:val="center"/>
          </w:tcPr>
          <w:p w:rsidR="00D16B1E" w:rsidRDefault="00D16B1E" w:rsidP="008E2194">
            <w:pPr>
              <w:widowControl w:val="0"/>
              <w:autoSpaceDE w:val="0"/>
              <w:autoSpaceDN w:val="0"/>
              <w:adjustRightInd w:val="0"/>
              <w:jc w:val="center"/>
              <w:rPr>
                <w:sz w:val="28"/>
                <w:szCs w:val="20"/>
                <w:lang w:val="en-US"/>
              </w:rPr>
            </w:pPr>
            <w:r>
              <w:rPr>
                <w:sz w:val="28"/>
                <w:szCs w:val="20"/>
                <w:lang w:val="en-US"/>
              </w:rPr>
              <w:t>-</w:t>
            </w:r>
          </w:p>
        </w:tc>
        <w:tc>
          <w:tcPr>
            <w:tcW w:w="1197" w:type="dxa"/>
            <w:vAlign w:val="center"/>
          </w:tcPr>
          <w:p w:rsidR="00D16B1E" w:rsidRDefault="00D16B1E" w:rsidP="008E2194">
            <w:pPr>
              <w:widowControl w:val="0"/>
              <w:autoSpaceDE w:val="0"/>
              <w:autoSpaceDN w:val="0"/>
              <w:adjustRightInd w:val="0"/>
              <w:jc w:val="center"/>
              <w:rPr>
                <w:sz w:val="28"/>
                <w:szCs w:val="20"/>
                <w:lang w:val="en-US"/>
              </w:rPr>
            </w:pPr>
            <w:r>
              <w:rPr>
                <w:sz w:val="28"/>
                <w:szCs w:val="20"/>
                <w:lang w:val="en-US"/>
              </w:rPr>
              <w:t>15</w:t>
            </w:r>
          </w:p>
        </w:tc>
        <w:tc>
          <w:tcPr>
            <w:tcW w:w="1197" w:type="dxa"/>
            <w:vAlign w:val="center"/>
          </w:tcPr>
          <w:p w:rsidR="00D16B1E" w:rsidRDefault="00D16B1E" w:rsidP="008E2194">
            <w:pPr>
              <w:widowControl w:val="0"/>
              <w:autoSpaceDE w:val="0"/>
              <w:autoSpaceDN w:val="0"/>
              <w:adjustRightInd w:val="0"/>
              <w:jc w:val="center"/>
              <w:rPr>
                <w:sz w:val="28"/>
                <w:szCs w:val="20"/>
                <w:lang w:val="en-US"/>
              </w:rPr>
            </w:pPr>
            <w:r>
              <w:rPr>
                <w:sz w:val="28"/>
                <w:szCs w:val="20"/>
                <w:lang w:val="en-US"/>
              </w:rPr>
              <w:t>6</w:t>
            </w:r>
          </w:p>
        </w:tc>
        <w:tc>
          <w:tcPr>
            <w:tcW w:w="1197" w:type="dxa"/>
            <w:vAlign w:val="center"/>
          </w:tcPr>
          <w:p w:rsidR="00D16B1E" w:rsidRDefault="00D16B1E" w:rsidP="008E2194">
            <w:pPr>
              <w:widowControl w:val="0"/>
              <w:autoSpaceDE w:val="0"/>
              <w:autoSpaceDN w:val="0"/>
              <w:adjustRightInd w:val="0"/>
              <w:jc w:val="center"/>
              <w:rPr>
                <w:sz w:val="28"/>
                <w:szCs w:val="20"/>
                <w:lang w:val="en-US"/>
              </w:rPr>
            </w:pPr>
            <w:r>
              <w:rPr>
                <w:sz w:val="28"/>
                <w:szCs w:val="20"/>
                <w:lang w:val="en-US"/>
              </w:rPr>
              <w:t>1000-1100</w:t>
            </w:r>
          </w:p>
        </w:tc>
        <w:tc>
          <w:tcPr>
            <w:tcW w:w="1197" w:type="dxa"/>
            <w:vAlign w:val="center"/>
          </w:tcPr>
          <w:p w:rsidR="00D16B1E" w:rsidRDefault="00D16B1E" w:rsidP="008E2194">
            <w:pPr>
              <w:widowControl w:val="0"/>
              <w:autoSpaceDE w:val="0"/>
              <w:autoSpaceDN w:val="0"/>
              <w:adjustRightInd w:val="0"/>
              <w:jc w:val="center"/>
              <w:rPr>
                <w:sz w:val="28"/>
                <w:szCs w:val="20"/>
                <w:lang w:val="en-US"/>
              </w:rPr>
            </w:pPr>
            <w:r>
              <w:rPr>
                <w:sz w:val="28"/>
                <w:szCs w:val="20"/>
                <w:lang w:val="en-US"/>
              </w:rPr>
              <w:t>5,5-6,0</w:t>
            </w:r>
          </w:p>
        </w:tc>
        <w:tc>
          <w:tcPr>
            <w:tcW w:w="1197" w:type="dxa"/>
            <w:vAlign w:val="center"/>
          </w:tcPr>
          <w:p w:rsidR="00D16B1E" w:rsidRDefault="00D16B1E" w:rsidP="008E2194">
            <w:pPr>
              <w:widowControl w:val="0"/>
              <w:autoSpaceDE w:val="0"/>
              <w:autoSpaceDN w:val="0"/>
              <w:adjustRightInd w:val="0"/>
              <w:jc w:val="center"/>
              <w:rPr>
                <w:sz w:val="28"/>
                <w:szCs w:val="20"/>
                <w:lang w:val="en-US"/>
              </w:rPr>
            </w:pPr>
            <w:r>
              <w:rPr>
                <w:sz w:val="28"/>
                <w:szCs w:val="20"/>
                <w:lang w:val="en-US"/>
              </w:rPr>
              <w:t>90</w:t>
            </w:r>
          </w:p>
        </w:tc>
      </w:tr>
      <w:tr w:rsidR="00D16B1E" w:rsidTr="008E2194">
        <w:tc>
          <w:tcPr>
            <w:tcW w:w="1196" w:type="dxa"/>
            <w:vAlign w:val="center"/>
          </w:tcPr>
          <w:p w:rsidR="00D16B1E" w:rsidRDefault="00D16B1E" w:rsidP="008E2194">
            <w:pPr>
              <w:widowControl w:val="0"/>
              <w:autoSpaceDE w:val="0"/>
              <w:autoSpaceDN w:val="0"/>
              <w:adjustRightInd w:val="0"/>
              <w:jc w:val="center"/>
              <w:rPr>
                <w:sz w:val="28"/>
                <w:szCs w:val="20"/>
                <w:lang w:val="en-US"/>
              </w:rPr>
            </w:pPr>
            <w:r>
              <w:rPr>
                <w:sz w:val="28"/>
                <w:szCs w:val="20"/>
                <w:lang w:val="en-US"/>
              </w:rPr>
              <w:t>KTH</w:t>
            </w:r>
          </w:p>
        </w:tc>
        <w:tc>
          <w:tcPr>
            <w:tcW w:w="1196" w:type="dxa"/>
            <w:vAlign w:val="center"/>
          </w:tcPr>
          <w:p w:rsidR="00D16B1E" w:rsidRDefault="00D16B1E" w:rsidP="008E2194">
            <w:pPr>
              <w:widowControl w:val="0"/>
              <w:autoSpaceDE w:val="0"/>
              <w:autoSpaceDN w:val="0"/>
              <w:adjustRightInd w:val="0"/>
              <w:jc w:val="center"/>
              <w:rPr>
                <w:sz w:val="28"/>
                <w:szCs w:val="20"/>
              </w:rPr>
            </w:pPr>
            <w:r>
              <w:rPr>
                <w:sz w:val="28"/>
                <w:szCs w:val="20"/>
              </w:rPr>
              <w:t>-</w:t>
            </w:r>
          </w:p>
        </w:tc>
        <w:tc>
          <w:tcPr>
            <w:tcW w:w="1197" w:type="dxa"/>
            <w:vAlign w:val="center"/>
          </w:tcPr>
          <w:p w:rsidR="00D16B1E" w:rsidRDefault="00D16B1E" w:rsidP="008E2194">
            <w:pPr>
              <w:widowControl w:val="0"/>
              <w:autoSpaceDE w:val="0"/>
              <w:autoSpaceDN w:val="0"/>
              <w:adjustRightInd w:val="0"/>
              <w:jc w:val="center"/>
              <w:rPr>
                <w:sz w:val="28"/>
                <w:szCs w:val="20"/>
              </w:rPr>
            </w:pPr>
            <w:r>
              <w:rPr>
                <w:sz w:val="28"/>
                <w:szCs w:val="20"/>
              </w:rPr>
              <w:t>74</w:t>
            </w:r>
          </w:p>
        </w:tc>
        <w:tc>
          <w:tcPr>
            <w:tcW w:w="1197" w:type="dxa"/>
            <w:vAlign w:val="center"/>
          </w:tcPr>
          <w:p w:rsidR="00D16B1E" w:rsidRDefault="00D16B1E" w:rsidP="008E2194">
            <w:pPr>
              <w:widowControl w:val="0"/>
              <w:autoSpaceDE w:val="0"/>
              <w:autoSpaceDN w:val="0"/>
              <w:adjustRightInd w:val="0"/>
              <w:jc w:val="center"/>
              <w:rPr>
                <w:sz w:val="28"/>
                <w:szCs w:val="20"/>
              </w:rPr>
            </w:pPr>
            <w:r>
              <w:rPr>
                <w:sz w:val="28"/>
                <w:szCs w:val="20"/>
              </w:rPr>
              <w:t>19,5</w:t>
            </w:r>
          </w:p>
        </w:tc>
        <w:tc>
          <w:tcPr>
            <w:tcW w:w="1197" w:type="dxa"/>
            <w:vAlign w:val="center"/>
          </w:tcPr>
          <w:p w:rsidR="00D16B1E" w:rsidRDefault="00D16B1E" w:rsidP="008E2194">
            <w:pPr>
              <w:widowControl w:val="0"/>
              <w:autoSpaceDE w:val="0"/>
              <w:autoSpaceDN w:val="0"/>
              <w:adjustRightInd w:val="0"/>
              <w:jc w:val="center"/>
              <w:rPr>
                <w:sz w:val="28"/>
                <w:szCs w:val="20"/>
              </w:rPr>
            </w:pPr>
            <w:r>
              <w:rPr>
                <w:sz w:val="28"/>
                <w:szCs w:val="20"/>
              </w:rPr>
              <w:t>6,5</w:t>
            </w:r>
          </w:p>
        </w:tc>
        <w:tc>
          <w:tcPr>
            <w:tcW w:w="1197" w:type="dxa"/>
            <w:vAlign w:val="center"/>
          </w:tcPr>
          <w:p w:rsidR="00D16B1E" w:rsidRDefault="00D16B1E" w:rsidP="008E2194">
            <w:pPr>
              <w:widowControl w:val="0"/>
              <w:autoSpaceDE w:val="0"/>
              <w:autoSpaceDN w:val="0"/>
              <w:adjustRightInd w:val="0"/>
              <w:jc w:val="center"/>
              <w:rPr>
                <w:sz w:val="28"/>
                <w:szCs w:val="20"/>
              </w:rPr>
            </w:pPr>
            <w:r>
              <w:rPr>
                <w:sz w:val="28"/>
                <w:szCs w:val="20"/>
              </w:rPr>
              <w:t>1200-1400</w:t>
            </w:r>
          </w:p>
        </w:tc>
        <w:tc>
          <w:tcPr>
            <w:tcW w:w="1197" w:type="dxa"/>
            <w:vAlign w:val="center"/>
          </w:tcPr>
          <w:p w:rsidR="00D16B1E" w:rsidRDefault="00D16B1E" w:rsidP="008E2194">
            <w:pPr>
              <w:widowControl w:val="0"/>
              <w:autoSpaceDE w:val="0"/>
              <w:autoSpaceDN w:val="0"/>
              <w:adjustRightInd w:val="0"/>
              <w:jc w:val="center"/>
              <w:rPr>
                <w:sz w:val="28"/>
                <w:szCs w:val="20"/>
              </w:rPr>
            </w:pPr>
            <w:r>
              <w:rPr>
                <w:sz w:val="28"/>
                <w:szCs w:val="20"/>
              </w:rPr>
              <w:t>5,6-6,0</w:t>
            </w:r>
          </w:p>
        </w:tc>
        <w:tc>
          <w:tcPr>
            <w:tcW w:w="1197" w:type="dxa"/>
            <w:vAlign w:val="center"/>
          </w:tcPr>
          <w:p w:rsidR="00D16B1E" w:rsidRDefault="00D16B1E" w:rsidP="008E2194">
            <w:pPr>
              <w:widowControl w:val="0"/>
              <w:autoSpaceDE w:val="0"/>
              <w:autoSpaceDN w:val="0"/>
              <w:adjustRightInd w:val="0"/>
              <w:jc w:val="center"/>
              <w:rPr>
                <w:sz w:val="28"/>
                <w:szCs w:val="20"/>
              </w:rPr>
            </w:pPr>
            <w:r>
              <w:rPr>
                <w:sz w:val="28"/>
                <w:szCs w:val="20"/>
              </w:rPr>
              <w:t>89</w:t>
            </w:r>
          </w:p>
        </w:tc>
      </w:tr>
    </w:tbl>
    <w:p w:rsidR="00D16B1E" w:rsidRDefault="00D16B1E" w:rsidP="00C61EAD">
      <w:pPr>
        <w:widowControl w:val="0"/>
        <w:autoSpaceDE w:val="0"/>
        <w:autoSpaceDN w:val="0"/>
        <w:adjustRightInd w:val="0"/>
        <w:spacing w:line="360" w:lineRule="auto"/>
        <w:jc w:val="both"/>
        <w:rPr>
          <w:sz w:val="28"/>
          <w:szCs w:val="20"/>
        </w:rPr>
      </w:pP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Безвольфрамовые твердые сплавы качественно отличаются по химическому составу от традиционных вольфрамосодержащих сплавов. Для</w:t>
      </w:r>
      <w:r>
        <w:rPr>
          <w:sz w:val="28"/>
        </w:rPr>
        <w:t xml:space="preserve"> </w:t>
      </w:r>
      <w:r>
        <w:rPr>
          <w:sz w:val="28"/>
          <w:szCs w:val="20"/>
        </w:rPr>
        <w:t xml:space="preserve">них характерно повышенное содержание связки,что вызывает пластическое деформирование режущего клина при работе с высокими скоростями резания и силовыми нагрузками. Эти сплавы значительно хуже шлифуются, чем обычные сплавы, склонны к трещинообразованию при напайке и заточке. Сплавы ТН-20 и </w:t>
      </w:r>
      <w:r>
        <w:rPr>
          <w:sz w:val="28"/>
          <w:szCs w:val="20"/>
          <w:lang w:val="en-US"/>
        </w:rPr>
        <w:t>KHT</w:t>
      </w:r>
      <w:r>
        <w:rPr>
          <w:sz w:val="28"/>
          <w:szCs w:val="20"/>
        </w:rPr>
        <w:t xml:space="preserve">-16 не являются универсальными и не могут полностью вытеснить вольфрамосодержащие сплавы. Сплав ТН-20 является эффективным заменителем сплавов Т30К4 и </w:t>
      </w:r>
      <w:r>
        <w:rPr>
          <w:sz w:val="28"/>
          <w:szCs w:val="20"/>
          <w:lang w:val="en-US"/>
        </w:rPr>
        <w:t>T</w:t>
      </w:r>
      <w:r>
        <w:rPr>
          <w:sz w:val="28"/>
          <w:szCs w:val="20"/>
        </w:rPr>
        <w:t>15</w:t>
      </w:r>
      <w:r>
        <w:rPr>
          <w:sz w:val="28"/>
          <w:szCs w:val="20"/>
          <w:lang w:val="en-US"/>
        </w:rPr>
        <w:t>K</w:t>
      </w:r>
      <w:r>
        <w:rPr>
          <w:sz w:val="28"/>
          <w:szCs w:val="20"/>
        </w:rPr>
        <w:t xml:space="preserve">6 при чистовом непрерывном точении незакаленных конструкционных сталей. Сплав </w:t>
      </w:r>
      <w:r>
        <w:rPr>
          <w:sz w:val="28"/>
          <w:szCs w:val="20"/>
          <w:lang w:val="en-US"/>
        </w:rPr>
        <w:t>K</w:t>
      </w:r>
      <w:r>
        <w:rPr>
          <w:sz w:val="28"/>
          <w:szCs w:val="20"/>
        </w:rPr>
        <w:t>Н</w:t>
      </w:r>
      <w:r>
        <w:rPr>
          <w:sz w:val="28"/>
          <w:szCs w:val="20"/>
          <w:lang w:val="en-US"/>
        </w:rPr>
        <w:t>T</w:t>
      </w:r>
      <w:r>
        <w:rPr>
          <w:sz w:val="28"/>
          <w:szCs w:val="20"/>
        </w:rPr>
        <w:t xml:space="preserve">-16 может заменить сплавы </w:t>
      </w:r>
      <w:r>
        <w:rPr>
          <w:sz w:val="28"/>
          <w:szCs w:val="20"/>
          <w:lang w:val="en-US"/>
        </w:rPr>
        <w:t>T</w:t>
      </w:r>
      <w:r>
        <w:rPr>
          <w:sz w:val="28"/>
          <w:szCs w:val="20"/>
        </w:rPr>
        <w:t>14</w:t>
      </w:r>
      <w:r>
        <w:rPr>
          <w:sz w:val="28"/>
          <w:szCs w:val="20"/>
          <w:lang w:val="en-US"/>
        </w:rPr>
        <w:t>K</w:t>
      </w:r>
      <w:r>
        <w:rPr>
          <w:sz w:val="28"/>
          <w:szCs w:val="20"/>
        </w:rPr>
        <w:t xml:space="preserve">8, </w:t>
      </w:r>
      <w:r>
        <w:rPr>
          <w:sz w:val="28"/>
          <w:szCs w:val="20"/>
          <w:lang w:val="en-US"/>
        </w:rPr>
        <w:t>T</w:t>
      </w:r>
      <w:r>
        <w:rPr>
          <w:sz w:val="28"/>
          <w:szCs w:val="20"/>
        </w:rPr>
        <w:t>15</w:t>
      </w:r>
      <w:r>
        <w:rPr>
          <w:sz w:val="28"/>
          <w:szCs w:val="20"/>
          <w:lang w:val="en-US"/>
        </w:rPr>
        <w:t>K</w:t>
      </w:r>
      <w:r>
        <w:rPr>
          <w:sz w:val="28"/>
          <w:szCs w:val="20"/>
        </w:rPr>
        <w:t>6 при прерывистых</w:t>
      </w:r>
      <w:r>
        <w:rPr>
          <w:sz w:val="28"/>
        </w:rPr>
        <w:t xml:space="preserve"> </w:t>
      </w:r>
      <w:r>
        <w:rPr>
          <w:sz w:val="28"/>
          <w:szCs w:val="20"/>
        </w:rPr>
        <w:t>процессах обработки тех же сталей.</w:t>
      </w:r>
    </w:p>
    <w:p w:rsidR="00D16B1E" w:rsidRDefault="00D16B1E" w:rsidP="00C61EAD">
      <w:pPr>
        <w:widowControl w:val="0"/>
        <w:autoSpaceDE w:val="0"/>
        <w:autoSpaceDN w:val="0"/>
        <w:adjustRightInd w:val="0"/>
        <w:spacing w:line="360" w:lineRule="auto"/>
        <w:ind w:firstLine="720"/>
        <w:jc w:val="both"/>
        <w:rPr>
          <w:sz w:val="28"/>
          <w:szCs w:val="20"/>
        </w:rPr>
      </w:pPr>
    </w:p>
    <w:p w:rsidR="00D16B1E" w:rsidRDefault="00D16B1E" w:rsidP="00C61EAD">
      <w:pPr>
        <w:pStyle w:val="Heading2"/>
      </w:pPr>
      <w:r>
        <w:t>Твердые сплавы с износостойкими покрытиями</w:t>
      </w:r>
    </w:p>
    <w:p w:rsidR="00D16B1E" w:rsidRDefault="00D16B1E" w:rsidP="00C61EAD">
      <w:pPr>
        <w:widowControl w:val="0"/>
        <w:autoSpaceDE w:val="0"/>
        <w:autoSpaceDN w:val="0"/>
        <w:adjustRightInd w:val="0"/>
        <w:spacing w:line="360" w:lineRule="auto"/>
        <w:ind w:firstLine="720"/>
        <w:jc w:val="both"/>
        <w:rPr>
          <w:sz w:val="28"/>
          <w:szCs w:val="20"/>
        </w:rPr>
      </w:pP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Повысить износостойкость твердых сплавов, а, следовательно, и сократить их расход можно за счет нанесения тонких покрытий </w:t>
      </w:r>
      <w:r>
        <w:rPr>
          <w:sz w:val="28"/>
          <w:szCs w:val="20"/>
          <w:lang w:val="en-US"/>
        </w:rPr>
        <w:t>TiC</w:t>
      </w:r>
      <w:r>
        <w:rPr>
          <w:sz w:val="28"/>
          <w:szCs w:val="20"/>
        </w:rPr>
        <w:t xml:space="preserve">, </w:t>
      </w:r>
      <w:r>
        <w:rPr>
          <w:sz w:val="28"/>
          <w:szCs w:val="20"/>
          <w:lang w:val="en-US"/>
        </w:rPr>
        <w:t>TiCN</w:t>
      </w:r>
      <w:r>
        <w:rPr>
          <w:sz w:val="28"/>
          <w:szCs w:val="20"/>
        </w:rPr>
        <w:t>, Al</w:t>
      </w:r>
      <w:r>
        <w:rPr>
          <w:sz w:val="28"/>
          <w:szCs w:val="20"/>
          <w:vertAlign w:val="subscript"/>
        </w:rPr>
        <w:t>2</w:t>
      </w:r>
      <w:r>
        <w:rPr>
          <w:sz w:val="28"/>
          <w:szCs w:val="20"/>
        </w:rPr>
        <w:t>О</w:t>
      </w:r>
      <w:r>
        <w:rPr>
          <w:sz w:val="28"/>
          <w:szCs w:val="20"/>
          <w:vertAlign w:val="subscript"/>
        </w:rPr>
        <w:t>3</w:t>
      </w:r>
      <w:r>
        <w:rPr>
          <w:sz w:val="28"/>
          <w:szCs w:val="20"/>
        </w:rPr>
        <w:t>. Это целесообразно применять при изготовлении многогранных неперетачиваемых пластинок из твердых сплавов. Покрытия наносятся на специальных установках методом осаждения из газовой</w:t>
      </w:r>
      <w:r>
        <w:rPr>
          <w:sz w:val="28"/>
        </w:rPr>
        <w:t xml:space="preserve"> </w:t>
      </w:r>
      <w:r>
        <w:rPr>
          <w:sz w:val="28"/>
          <w:szCs w:val="20"/>
        </w:rPr>
        <w:t xml:space="preserve">фазы или термодиффузионным способом как правило на прочные марки сплавов ВК6, ВК8, </w:t>
      </w:r>
      <w:r>
        <w:rPr>
          <w:sz w:val="28"/>
          <w:szCs w:val="20"/>
          <w:lang w:val="en-US"/>
        </w:rPr>
        <w:t>TT</w:t>
      </w:r>
      <w:r>
        <w:rPr>
          <w:sz w:val="28"/>
          <w:szCs w:val="20"/>
        </w:rPr>
        <w:t>7</w:t>
      </w:r>
      <w:r>
        <w:rPr>
          <w:sz w:val="28"/>
          <w:szCs w:val="20"/>
          <w:lang w:val="en-US"/>
        </w:rPr>
        <w:t>K</w:t>
      </w:r>
      <w:r>
        <w:rPr>
          <w:sz w:val="28"/>
          <w:szCs w:val="20"/>
        </w:rPr>
        <w:t xml:space="preserve">12, ТТ10К8Б. Толщина покрытия не превышает 5-10 мкм. При большей толщине покрытия происходит "охрупчивание" сплава, что снижает эффективность покрытия. В сплавах с покрытием сочетается высокая твердость и износостойкость покрытий на контактных поверхностях инструментов с высокой прочностью основы, что удовлетворяет главным требованиям, предъявляемым к инструментальным материалам. </w:t>
      </w:r>
    </w:p>
    <w:p w:rsidR="00D16B1E" w:rsidRDefault="00D16B1E" w:rsidP="00C61EAD">
      <w:pPr>
        <w:widowControl w:val="0"/>
        <w:autoSpaceDE w:val="0"/>
        <w:autoSpaceDN w:val="0"/>
        <w:adjustRightInd w:val="0"/>
        <w:spacing w:line="360" w:lineRule="auto"/>
        <w:ind w:firstLine="720"/>
        <w:jc w:val="both"/>
        <w:rPr>
          <w:sz w:val="28"/>
          <w:szCs w:val="20"/>
        </w:rPr>
      </w:pPr>
    </w:p>
    <w:p w:rsidR="00D16B1E" w:rsidRPr="00207967" w:rsidRDefault="00D16B1E" w:rsidP="00C61EAD">
      <w:pPr>
        <w:widowControl w:val="0"/>
        <w:autoSpaceDE w:val="0"/>
        <w:autoSpaceDN w:val="0"/>
        <w:adjustRightInd w:val="0"/>
        <w:spacing w:line="360" w:lineRule="auto"/>
        <w:jc w:val="center"/>
        <w:rPr>
          <w:sz w:val="28"/>
          <w:szCs w:val="20"/>
          <w:u w:val="single"/>
        </w:rPr>
      </w:pPr>
      <w:r>
        <w:rPr>
          <w:sz w:val="28"/>
          <w:szCs w:val="20"/>
          <w:u w:val="single"/>
          <w:lang w:val="en-US"/>
        </w:rPr>
        <w:t>V</w:t>
      </w:r>
      <w:r>
        <w:rPr>
          <w:sz w:val="28"/>
          <w:szCs w:val="20"/>
          <w:u w:val="single"/>
        </w:rPr>
        <w:t>. МИНЕРАЛЬНАЯ КЕРАМИКА</w:t>
      </w:r>
    </w:p>
    <w:p w:rsidR="00D16B1E" w:rsidRPr="00207967" w:rsidRDefault="00D16B1E" w:rsidP="00C61EAD">
      <w:pPr>
        <w:widowControl w:val="0"/>
        <w:autoSpaceDE w:val="0"/>
        <w:autoSpaceDN w:val="0"/>
        <w:adjustRightInd w:val="0"/>
        <w:spacing w:line="360" w:lineRule="auto"/>
        <w:jc w:val="center"/>
        <w:rPr>
          <w:sz w:val="28"/>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Минералокерамические инструментальные материалы обладают высокой твердостью (</w:t>
      </w:r>
      <w:r>
        <w:rPr>
          <w:sz w:val="28"/>
          <w:szCs w:val="20"/>
          <w:lang w:val="en-US"/>
        </w:rPr>
        <w:t>HRA</w:t>
      </w:r>
      <w:r>
        <w:rPr>
          <w:sz w:val="28"/>
          <w:szCs w:val="20"/>
        </w:rPr>
        <w:t xml:space="preserve"> 90-94), теплостойкостью до 1200°С и износостойкостью. Главным ее недостатком является высокая хрупкость, низкая ударная вязкость и высокая чувствительность к циклическим изменениям</w:t>
      </w:r>
      <w:r>
        <w:rPr>
          <w:sz w:val="28"/>
        </w:rPr>
        <w:t xml:space="preserve"> </w:t>
      </w:r>
      <w:r>
        <w:rPr>
          <w:sz w:val="28"/>
          <w:szCs w:val="20"/>
        </w:rPr>
        <w:t>тепловой нагрузки (термостойкость). Тем не менее керамические материалы находят достаточно большое применение в металлообработке. Высокая теплостойкость этого материала позволяет осуществлять обработку</w:t>
      </w:r>
      <w:r>
        <w:rPr>
          <w:sz w:val="28"/>
        </w:rPr>
        <w:t xml:space="preserve"> </w:t>
      </w:r>
      <w:r>
        <w:rPr>
          <w:sz w:val="28"/>
          <w:szCs w:val="20"/>
        </w:rPr>
        <w:t>со скоростями резания, значительно превышающими скорости резания при</w:t>
      </w:r>
      <w:r>
        <w:rPr>
          <w:sz w:val="28"/>
        </w:rPr>
        <w:t xml:space="preserve"> </w:t>
      </w:r>
      <w:r>
        <w:rPr>
          <w:sz w:val="28"/>
          <w:szCs w:val="20"/>
        </w:rPr>
        <w:t>работе твердосплавными инструментами. Так, при точении закаленных</w:t>
      </w:r>
      <w:r>
        <w:rPr>
          <w:sz w:val="28"/>
        </w:rPr>
        <w:t xml:space="preserve"> </w:t>
      </w:r>
      <w:r>
        <w:rPr>
          <w:sz w:val="28"/>
          <w:szCs w:val="20"/>
        </w:rPr>
        <w:t xml:space="preserve">сталей с твердостью </w:t>
      </w:r>
      <w:r>
        <w:rPr>
          <w:sz w:val="28"/>
          <w:szCs w:val="20"/>
          <w:lang w:val="en-US"/>
        </w:rPr>
        <w:t>HRC</w:t>
      </w:r>
      <w:r>
        <w:rPr>
          <w:sz w:val="28"/>
          <w:szCs w:val="20"/>
        </w:rPr>
        <w:t xml:space="preserve"> 50-63 допустимая скорость резания 75</w:t>
      </w:r>
      <w:r>
        <w:rPr>
          <w:sz w:val="28"/>
          <w:szCs w:val="28"/>
        </w:rPr>
        <w:sym w:font="Symbol" w:char="F0B8"/>
      </w:r>
      <w:r>
        <w:rPr>
          <w:sz w:val="28"/>
          <w:szCs w:val="20"/>
        </w:rPr>
        <w:t>300 м/мин,</w:t>
      </w:r>
      <w:r>
        <w:rPr>
          <w:sz w:val="28"/>
        </w:rPr>
        <w:t xml:space="preserve"> </w:t>
      </w:r>
      <w:r>
        <w:rPr>
          <w:sz w:val="28"/>
          <w:szCs w:val="20"/>
        </w:rPr>
        <w:t xml:space="preserve">а при точении отбеленного чугуна твердостью </w:t>
      </w:r>
      <w:r>
        <w:rPr>
          <w:sz w:val="28"/>
          <w:szCs w:val="20"/>
          <w:lang w:val="en-US"/>
        </w:rPr>
        <w:t>HRC</w:t>
      </w:r>
      <w:r>
        <w:rPr>
          <w:sz w:val="28"/>
          <w:szCs w:val="20"/>
        </w:rPr>
        <w:t xml:space="preserve"> 50</w:t>
      </w:r>
      <w:r>
        <w:rPr>
          <w:sz w:val="28"/>
          <w:szCs w:val="28"/>
          <w:lang w:val="en-US"/>
        </w:rPr>
        <w:sym w:font="Symbol" w:char="F0B8"/>
      </w:r>
      <w:r>
        <w:rPr>
          <w:sz w:val="28"/>
          <w:szCs w:val="20"/>
        </w:rPr>
        <w:t>54 - 60</w:t>
      </w:r>
      <w:r>
        <w:rPr>
          <w:sz w:val="28"/>
          <w:szCs w:val="28"/>
          <w:lang w:val="en-US"/>
        </w:rPr>
        <w:sym w:font="Symbol" w:char="F0B8"/>
      </w:r>
      <w:r>
        <w:rPr>
          <w:sz w:val="28"/>
          <w:szCs w:val="20"/>
        </w:rPr>
        <w:t>180 м/мин.</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В настоящее время наибольшее распространение получила минеральная керамика </w:t>
      </w:r>
      <w:r>
        <w:rPr>
          <w:sz w:val="28"/>
          <w:szCs w:val="20"/>
          <w:u w:val="single"/>
        </w:rPr>
        <w:t>оксидного (окисного)</w:t>
      </w:r>
      <w:r>
        <w:rPr>
          <w:sz w:val="28"/>
          <w:szCs w:val="20"/>
        </w:rPr>
        <w:t xml:space="preserve"> и </w:t>
      </w:r>
      <w:r>
        <w:rPr>
          <w:sz w:val="28"/>
          <w:szCs w:val="20"/>
          <w:u w:val="single"/>
        </w:rPr>
        <w:t>оксидно-карбидного типов</w:t>
      </w:r>
      <w:r>
        <w:rPr>
          <w:sz w:val="28"/>
          <w:szCs w:val="20"/>
        </w:rPr>
        <w:t>.</w:t>
      </w:r>
    </w:p>
    <w:p w:rsidR="00D16B1E" w:rsidRDefault="00D16B1E" w:rsidP="00C61EAD">
      <w:pPr>
        <w:widowControl w:val="0"/>
        <w:autoSpaceDE w:val="0"/>
        <w:autoSpaceDN w:val="0"/>
        <w:adjustRightInd w:val="0"/>
        <w:spacing w:line="360" w:lineRule="auto"/>
        <w:ind w:firstLine="720"/>
        <w:jc w:val="both"/>
        <w:rPr>
          <w:sz w:val="28"/>
          <w:szCs w:val="20"/>
        </w:rPr>
      </w:pPr>
    </w:p>
    <w:p w:rsidR="00D16B1E" w:rsidRDefault="00D16B1E" w:rsidP="00C61EAD">
      <w:pPr>
        <w:pStyle w:val="Heading2"/>
      </w:pPr>
      <w:r>
        <w:t>Оксидная керамика</w:t>
      </w:r>
    </w:p>
    <w:p w:rsidR="00D16B1E" w:rsidRDefault="00D16B1E" w:rsidP="00C61EAD">
      <w:pPr>
        <w:widowControl w:val="0"/>
        <w:autoSpaceDE w:val="0"/>
        <w:autoSpaceDN w:val="0"/>
        <w:adjustRightInd w:val="0"/>
        <w:spacing w:line="360" w:lineRule="auto"/>
        <w:jc w:val="center"/>
        <w:rPr>
          <w:sz w:val="28"/>
          <w:u w:val="single"/>
        </w:rPr>
      </w:pP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Такая керамика стала применяться в нашей стране с 50-х годов. Основной маркой долгое время была марка ЦМ-332, состоящая из и небольшой добавкой (0,5-1%) </w:t>
      </w:r>
      <w:r>
        <w:rPr>
          <w:sz w:val="28"/>
          <w:szCs w:val="20"/>
          <w:lang w:val="en-US"/>
        </w:rPr>
        <w:t>MgO</w:t>
      </w:r>
      <w:r>
        <w:rPr>
          <w:sz w:val="28"/>
          <w:szCs w:val="20"/>
        </w:rPr>
        <w:t xml:space="preserve">. В настоящее время освоен выпуск оксидной марки керамики </w:t>
      </w:r>
      <w:r>
        <w:rPr>
          <w:sz w:val="28"/>
          <w:szCs w:val="20"/>
          <w:lang w:val="en-US"/>
        </w:rPr>
        <w:t>B</w:t>
      </w:r>
      <w:r>
        <w:rPr>
          <w:sz w:val="28"/>
          <w:szCs w:val="20"/>
        </w:rPr>
        <w:t>013, которая по химическому составу идентична с керамикой ЦМ-332, но отличающаяся большей прочностью.</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pStyle w:val="Heading2"/>
      </w:pPr>
      <w:r>
        <w:t>Оксидно-карбидная керамика</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Эта керамика получается введением в состав </w:t>
      </w:r>
      <w:r>
        <w:rPr>
          <w:sz w:val="28"/>
          <w:szCs w:val="20"/>
          <w:lang w:val="en-US"/>
        </w:rPr>
        <w:t>Al</w:t>
      </w:r>
      <w:r>
        <w:rPr>
          <w:sz w:val="28"/>
          <w:szCs w:val="20"/>
          <w:vertAlign w:val="subscript"/>
        </w:rPr>
        <w:t>2</w:t>
      </w:r>
      <w:r>
        <w:rPr>
          <w:sz w:val="28"/>
          <w:szCs w:val="20"/>
          <w:lang w:val="en-US"/>
        </w:rPr>
        <w:t>O</w:t>
      </w:r>
      <w:r>
        <w:rPr>
          <w:sz w:val="28"/>
          <w:szCs w:val="20"/>
          <w:vertAlign w:val="subscript"/>
        </w:rPr>
        <w:t>3</w:t>
      </w:r>
      <w:r>
        <w:rPr>
          <w:sz w:val="28"/>
          <w:szCs w:val="20"/>
        </w:rPr>
        <w:t xml:space="preserve"> легирующих добавок: </w:t>
      </w:r>
      <w:r>
        <w:rPr>
          <w:sz w:val="28"/>
          <w:szCs w:val="20"/>
          <w:lang w:val="en-US"/>
        </w:rPr>
        <w:t>WC</w:t>
      </w:r>
      <w:r>
        <w:rPr>
          <w:sz w:val="28"/>
          <w:szCs w:val="20"/>
        </w:rPr>
        <w:t xml:space="preserve">, </w:t>
      </w:r>
      <w:r>
        <w:rPr>
          <w:sz w:val="28"/>
          <w:szCs w:val="20"/>
          <w:lang w:val="en-US"/>
        </w:rPr>
        <w:t>Ti</w:t>
      </w:r>
      <w:r>
        <w:rPr>
          <w:sz w:val="28"/>
          <w:szCs w:val="20"/>
        </w:rPr>
        <w:t>С и Мо</w:t>
      </w:r>
      <w:r>
        <w:rPr>
          <w:sz w:val="28"/>
          <w:szCs w:val="20"/>
          <w:vertAlign w:val="subscript"/>
        </w:rPr>
        <w:t>2</w:t>
      </w:r>
      <w:r>
        <w:rPr>
          <w:sz w:val="28"/>
          <w:szCs w:val="20"/>
        </w:rPr>
        <w:t>С. Это позволяет повысить прочность керамики. В настоящее время отечественной промышленностью освоен выпуск следующих марок керамики данного типа: В-3, ВО</w:t>
      </w:r>
      <w:r>
        <w:rPr>
          <w:sz w:val="28"/>
          <w:szCs w:val="20"/>
          <w:lang w:val="en-US"/>
        </w:rPr>
        <w:t>K</w:t>
      </w:r>
      <w:r>
        <w:rPr>
          <w:sz w:val="28"/>
          <w:szCs w:val="20"/>
        </w:rPr>
        <w:t>-60, ВОК-63.</w:t>
      </w:r>
    </w:p>
    <w:p w:rsidR="00D16B1E" w:rsidRDefault="00D16B1E" w:rsidP="00C61EAD">
      <w:pPr>
        <w:widowControl w:val="0"/>
        <w:autoSpaceDE w:val="0"/>
        <w:autoSpaceDN w:val="0"/>
        <w:adjustRightInd w:val="0"/>
        <w:spacing w:line="360" w:lineRule="auto"/>
        <w:ind w:firstLine="720"/>
        <w:jc w:val="both"/>
        <w:rPr>
          <w:sz w:val="28"/>
        </w:rPr>
      </w:pPr>
      <w:r>
        <w:rPr>
          <w:sz w:val="28"/>
          <w:szCs w:val="20"/>
        </w:rPr>
        <w:t>Состав марки В-3 следующий:</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25% </w:t>
      </w:r>
      <w:r>
        <w:rPr>
          <w:sz w:val="28"/>
          <w:szCs w:val="20"/>
          <w:lang w:val="en-US"/>
        </w:rPr>
        <w:t>TiC</w:t>
      </w:r>
      <w:r>
        <w:rPr>
          <w:sz w:val="28"/>
          <w:szCs w:val="20"/>
        </w:rPr>
        <w:t>-</w:t>
      </w:r>
      <w:r>
        <w:rPr>
          <w:sz w:val="28"/>
          <w:szCs w:val="20"/>
          <w:lang w:val="en-US"/>
        </w:rPr>
        <w:t>Mo</w:t>
      </w:r>
      <w:r>
        <w:rPr>
          <w:sz w:val="28"/>
          <w:szCs w:val="20"/>
          <w:vertAlign w:val="subscript"/>
        </w:rPr>
        <w:t>2</w:t>
      </w:r>
      <w:r>
        <w:rPr>
          <w:sz w:val="28"/>
          <w:szCs w:val="20"/>
        </w:rPr>
        <w:t>С-</w:t>
      </w:r>
      <w:r>
        <w:rPr>
          <w:sz w:val="28"/>
          <w:szCs w:val="20"/>
          <w:lang w:val="en-US"/>
        </w:rPr>
        <w:t>WC</w:t>
      </w:r>
      <w:r>
        <w:rPr>
          <w:sz w:val="28"/>
          <w:szCs w:val="20"/>
        </w:rPr>
        <w:t xml:space="preserve"> со следующим соотношением: 75:15:10, остальное </w:t>
      </w:r>
      <w:r>
        <w:rPr>
          <w:sz w:val="28"/>
          <w:szCs w:val="20"/>
          <w:lang w:val="en-US"/>
        </w:rPr>
        <w:t>Al</w:t>
      </w:r>
      <w:r>
        <w:rPr>
          <w:sz w:val="28"/>
          <w:szCs w:val="20"/>
          <w:vertAlign w:val="subscript"/>
        </w:rPr>
        <w:t>2</w:t>
      </w:r>
      <w:r>
        <w:rPr>
          <w:sz w:val="28"/>
          <w:szCs w:val="20"/>
          <w:lang w:val="en-US"/>
        </w:rPr>
        <w:t>O</w:t>
      </w:r>
      <w:r>
        <w:rPr>
          <w:sz w:val="28"/>
          <w:szCs w:val="20"/>
          <w:vertAlign w:val="subscript"/>
        </w:rPr>
        <w:t>3</w:t>
      </w:r>
    </w:p>
    <w:p w:rsidR="00D16B1E" w:rsidRPr="00BB63D4" w:rsidRDefault="00D16B1E" w:rsidP="00C61EAD">
      <w:pPr>
        <w:pStyle w:val="BodyTextIndent"/>
      </w:pPr>
      <w:r>
        <w:t>ВОК</w:t>
      </w:r>
      <w:r w:rsidRPr="00BB63D4">
        <w:t xml:space="preserve">-60: 20% </w:t>
      </w:r>
      <w:r>
        <w:rPr>
          <w:lang w:val="en-US"/>
        </w:rPr>
        <w:t>Ti</w:t>
      </w:r>
      <w:r>
        <w:t>С</w:t>
      </w:r>
      <w:r w:rsidRPr="00BB63D4">
        <w:t xml:space="preserve">, 80% </w:t>
      </w:r>
      <w:r>
        <w:rPr>
          <w:lang w:val="en-US"/>
        </w:rPr>
        <w:t>Al</w:t>
      </w:r>
      <w:r w:rsidRPr="00BB63D4">
        <w:rPr>
          <w:vertAlign w:val="subscript"/>
        </w:rPr>
        <w:t>2</w:t>
      </w:r>
      <w:r>
        <w:rPr>
          <w:lang w:val="en-US"/>
        </w:rPr>
        <w:t>O</w:t>
      </w:r>
      <w:r w:rsidRPr="00BB63D4">
        <w:rPr>
          <w:vertAlign w:val="subscript"/>
        </w:rPr>
        <w:t>3</w:t>
      </w:r>
    </w:p>
    <w:p w:rsidR="00D16B1E" w:rsidRPr="00BB63D4" w:rsidRDefault="00D16B1E" w:rsidP="00C61EAD">
      <w:pPr>
        <w:widowControl w:val="0"/>
        <w:autoSpaceDE w:val="0"/>
        <w:autoSpaceDN w:val="0"/>
        <w:adjustRightInd w:val="0"/>
        <w:spacing w:line="360" w:lineRule="auto"/>
        <w:ind w:firstLine="720"/>
        <w:jc w:val="both"/>
        <w:rPr>
          <w:sz w:val="28"/>
        </w:rPr>
      </w:pPr>
      <w:r>
        <w:rPr>
          <w:sz w:val="28"/>
          <w:szCs w:val="20"/>
        </w:rPr>
        <w:t>ВОК</w:t>
      </w:r>
      <w:r w:rsidRPr="00BB63D4">
        <w:rPr>
          <w:sz w:val="28"/>
          <w:szCs w:val="20"/>
        </w:rPr>
        <w:t xml:space="preserve">-63: 20% </w:t>
      </w:r>
      <w:r>
        <w:rPr>
          <w:sz w:val="28"/>
          <w:szCs w:val="20"/>
          <w:lang w:val="en-US"/>
        </w:rPr>
        <w:t>Ti</w:t>
      </w:r>
      <w:r>
        <w:rPr>
          <w:sz w:val="28"/>
          <w:szCs w:val="20"/>
        </w:rPr>
        <w:t>С</w:t>
      </w:r>
      <w:r w:rsidRPr="00BB63D4">
        <w:rPr>
          <w:sz w:val="28"/>
          <w:szCs w:val="20"/>
        </w:rPr>
        <w:t xml:space="preserve">, 1% </w:t>
      </w:r>
      <w:r>
        <w:rPr>
          <w:sz w:val="28"/>
          <w:szCs w:val="20"/>
          <w:lang w:val="en-US"/>
        </w:rPr>
        <w:t>Co</w:t>
      </w:r>
      <w:r w:rsidRPr="00BB63D4">
        <w:rPr>
          <w:sz w:val="28"/>
          <w:szCs w:val="20"/>
        </w:rPr>
        <w:t>+</w:t>
      </w:r>
      <w:r>
        <w:rPr>
          <w:sz w:val="28"/>
          <w:szCs w:val="20"/>
          <w:lang w:val="en-US"/>
        </w:rPr>
        <w:t>Ni</w:t>
      </w:r>
      <w:r w:rsidRPr="00BB63D4">
        <w:rPr>
          <w:sz w:val="28"/>
          <w:szCs w:val="20"/>
        </w:rPr>
        <w:t xml:space="preserve">, 79% </w:t>
      </w:r>
      <w:r>
        <w:rPr>
          <w:sz w:val="28"/>
          <w:szCs w:val="20"/>
          <w:lang w:val="en-US"/>
        </w:rPr>
        <w:t>Al</w:t>
      </w:r>
      <w:r w:rsidRPr="00BB63D4">
        <w:rPr>
          <w:sz w:val="28"/>
          <w:szCs w:val="20"/>
          <w:vertAlign w:val="subscript"/>
        </w:rPr>
        <w:t>2</w:t>
      </w:r>
      <w:r>
        <w:rPr>
          <w:sz w:val="28"/>
          <w:szCs w:val="20"/>
          <w:lang w:val="en-US"/>
        </w:rPr>
        <w:t>O</w:t>
      </w:r>
      <w:r w:rsidRPr="00BB63D4">
        <w:rPr>
          <w:sz w:val="28"/>
          <w:szCs w:val="20"/>
          <w:vertAlign w:val="subscript"/>
        </w:rPr>
        <w:t>3</w:t>
      </w:r>
    </w:p>
    <w:p w:rsidR="00D16B1E" w:rsidRDefault="00D16B1E" w:rsidP="00C61EAD">
      <w:pPr>
        <w:widowControl w:val="0"/>
        <w:autoSpaceDE w:val="0"/>
        <w:autoSpaceDN w:val="0"/>
        <w:adjustRightInd w:val="0"/>
        <w:spacing w:line="360" w:lineRule="auto"/>
        <w:ind w:firstLine="720"/>
        <w:jc w:val="both"/>
        <w:rPr>
          <w:sz w:val="28"/>
        </w:rPr>
      </w:pPr>
      <w:r>
        <w:rPr>
          <w:sz w:val="28"/>
          <w:szCs w:val="20"/>
        </w:rPr>
        <w:t>Основные характеристики отечественных марок керамики обоих типов приведены в таблице 5.</w:t>
      </w:r>
    </w:p>
    <w:p w:rsidR="00D16B1E" w:rsidRDefault="00D16B1E" w:rsidP="00C61EAD">
      <w:pPr>
        <w:pStyle w:val="Heading3"/>
        <w:jc w:val="right"/>
      </w:pPr>
      <w:r>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915"/>
        <w:gridCol w:w="1915"/>
        <w:gridCol w:w="1915"/>
        <w:gridCol w:w="1915"/>
      </w:tblGrid>
      <w:tr w:rsidR="00D16B1E" w:rsidTr="008E2194">
        <w:trPr>
          <w:cantSplit/>
        </w:trPr>
        <w:tc>
          <w:tcPr>
            <w:tcW w:w="1000" w:type="pct"/>
            <w:vMerge w:val="restart"/>
            <w:vAlign w:val="center"/>
          </w:tcPr>
          <w:p w:rsidR="00D16B1E" w:rsidRDefault="00D16B1E" w:rsidP="008E2194">
            <w:pPr>
              <w:pStyle w:val="Heading4"/>
              <w:spacing w:line="240" w:lineRule="auto"/>
              <w:jc w:val="center"/>
            </w:pPr>
            <w:r>
              <w:t>Тип керамики</w:t>
            </w:r>
          </w:p>
        </w:tc>
        <w:tc>
          <w:tcPr>
            <w:tcW w:w="1000" w:type="pct"/>
            <w:vMerge w:val="restart"/>
            <w:vAlign w:val="center"/>
          </w:tcPr>
          <w:p w:rsidR="00D16B1E" w:rsidRDefault="00D16B1E" w:rsidP="008E2194">
            <w:pPr>
              <w:pStyle w:val="Heading4"/>
              <w:spacing w:line="240" w:lineRule="auto"/>
              <w:jc w:val="center"/>
            </w:pPr>
            <w:r>
              <w:t>Марка</w:t>
            </w:r>
          </w:p>
        </w:tc>
        <w:tc>
          <w:tcPr>
            <w:tcW w:w="2000" w:type="pct"/>
            <w:gridSpan w:val="2"/>
            <w:vAlign w:val="center"/>
          </w:tcPr>
          <w:p w:rsidR="00D16B1E" w:rsidRDefault="00D16B1E" w:rsidP="008E2194">
            <w:pPr>
              <w:widowControl w:val="0"/>
              <w:autoSpaceDE w:val="0"/>
              <w:autoSpaceDN w:val="0"/>
              <w:adjustRightInd w:val="0"/>
              <w:jc w:val="center"/>
              <w:rPr>
                <w:sz w:val="28"/>
                <w:szCs w:val="20"/>
              </w:rPr>
            </w:pPr>
            <w:r>
              <w:rPr>
                <w:sz w:val="28"/>
                <w:szCs w:val="20"/>
              </w:rPr>
              <w:t>Свойства</w:t>
            </w:r>
          </w:p>
        </w:tc>
        <w:tc>
          <w:tcPr>
            <w:tcW w:w="1000" w:type="pct"/>
            <w:vMerge w:val="restart"/>
            <w:vAlign w:val="center"/>
          </w:tcPr>
          <w:p w:rsidR="00D16B1E" w:rsidRDefault="00D16B1E" w:rsidP="008E2194">
            <w:pPr>
              <w:widowControl w:val="0"/>
              <w:autoSpaceDE w:val="0"/>
              <w:autoSpaceDN w:val="0"/>
              <w:adjustRightInd w:val="0"/>
              <w:jc w:val="center"/>
              <w:rPr>
                <w:sz w:val="28"/>
                <w:szCs w:val="20"/>
              </w:rPr>
            </w:pPr>
            <w:r>
              <w:rPr>
                <w:sz w:val="28"/>
                <w:szCs w:val="20"/>
              </w:rPr>
              <w:t>Способ получения</w:t>
            </w:r>
          </w:p>
        </w:tc>
      </w:tr>
      <w:tr w:rsidR="00D16B1E" w:rsidTr="008E2194">
        <w:trPr>
          <w:cantSplit/>
        </w:trPr>
        <w:tc>
          <w:tcPr>
            <w:tcW w:w="0" w:type="auto"/>
            <w:vMerge/>
            <w:vAlign w:val="center"/>
          </w:tcPr>
          <w:p w:rsidR="00D16B1E" w:rsidRDefault="00D16B1E" w:rsidP="008E2194">
            <w:pPr>
              <w:rPr>
                <w:sz w:val="28"/>
                <w:szCs w:val="20"/>
              </w:rPr>
            </w:pPr>
          </w:p>
        </w:tc>
        <w:tc>
          <w:tcPr>
            <w:tcW w:w="0" w:type="auto"/>
            <w:vMerge/>
            <w:vAlign w:val="center"/>
          </w:tcPr>
          <w:p w:rsidR="00D16B1E" w:rsidRDefault="00D16B1E" w:rsidP="008E2194">
            <w:pPr>
              <w:rPr>
                <w:sz w:val="28"/>
                <w:szCs w:val="20"/>
              </w:rPr>
            </w:pPr>
          </w:p>
        </w:tc>
        <w:tc>
          <w:tcPr>
            <w:tcW w:w="1000" w:type="pct"/>
            <w:vAlign w:val="center"/>
          </w:tcPr>
          <w:p w:rsidR="00D16B1E" w:rsidRDefault="00D16B1E" w:rsidP="008E2194">
            <w:pPr>
              <w:widowControl w:val="0"/>
              <w:autoSpaceDE w:val="0"/>
              <w:autoSpaceDN w:val="0"/>
              <w:adjustRightInd w:val="0"/>
              <w:jc w:val="center"/>
              <w:rPr>
                <w:sz w:val="28"/>
                <w:szCs w:val="20"/>
              </w:rPr>
            </w:pPr>
            <w:r>
              <w:rPr>
                <w:sz w:val="28"/>
                <w:szCs w:val="28"/>
              </w:rPr>
              <w:sym w:font="Symbol" w:char="F073"/>
            </w:r>
            <w:r>
              <w:rPr>
                <w:sz w:val="28"/>
                <w:szCs w:val="20"/>
                <w:vertAlign w:val="subscript"/>
              </w:rPr>
              <w:t>изг</w:t>
            </w:r>
            <w:r>
              <w:rPr>
                <w:sz w:val="28"/>
                <w:szCs w:val="20"/>
              </w:rPr>
              <w:t>,</w:t>
            </w:r>
          </w:p>
          <w:p w:rsidR="00D16B1E" w:rsidRDefault="00D16B1E" w:rsidP="008E2194">
            <w:pPr>
              <w:widowControl w:val="0"/>
              <w:autoSpaceDE w:val="0"/>
              <w:autoSpaceDN w:val="0"/>
              <w:adjustRightInd w:val="0"/>
              <w:jc w:val="center"/>
              <w:rPr>
                <w:sz w:val="28"/>
                <w:szCs w:val="20"/>
              </w:rPr>
            </w:pPr>
            <w:r>
              <w:rPr>
                <w:sz w:val="28"/>
                <w:szCs w:val="20"/>
              </w:rPr>
              <w:t>МПа</w:t>
            </w:r>
          </w:p>
        </w:tc>
        <w:tc>
          <w:tcPr>
            <w:tcW w:w="1000" w:type="pct"/>
            <w:vAlign w:val="center"/>
          </w:tcPr>
          <w:p w:rsidR="00D16B1E" w:rsidRDefault="00D16B1E" w:rsidP="008E2194">
            <w:pPr>
              <w:widowControl w:val="0"/>
              <w:autoSpaceDE w:val="0"/>
              <w:autoSpaceDN w:val="0"/>
              <w:adjustRightInd w:val="0"/>
              <w:jc w:val="center"/>
              <w:rPr>
                <w:sz w:val="28"/>
                <w:szCs w:val="20"/>
              </w:rPr>
            </w:pPr>
            <w:r>
              <w:rPr>
                <w:sz w:val="28"/>
                <w:szCs w:val="20"/>
              </w:rPr>
              <w:t>Твердость,</w:t>
            </w:r>
          </w:p>
          <w:p w:rsidR="00D16B1E" w:rsidRDefault="00D16B1E" w:rsidP="008E2194">
            <w:pPr>
              <w:widowControl w:val="0"/>
              <w:autoSpaceDE w:val="0"/>
              <w:autoSpaceDN w:val="0"/>
              <w:adjustRightInd w:val="0"/>
              <w:jc w:val="center"/>
              <w:rPr>
                <w:sz w:val="28"/>
                <w:szCs w:val="20"/>
              </w:rPr>
            </w:pPr>
            <w:r>
              <w:rPr>
                <w:sz w:val="28"/>
                <w:szCs w:val="20"/>
                <w:lang w:val="en-US"/>
              </w:rPr>
              <w:t>HRA</w:t>
            </w:r>
          </w:p>
        </w:tc>
        <w:tc>
          <w:tcPr>
            <w:tcW w:w="0" w:type="auto"/>
            <w:vMerge/>
            <w:vAlign w:val="center"/>
          </w:tcPr>
          <w:p w:rsidR="00D16B1E" w:rsidRDefault="00D16B1E" w:rsidP="008E2194">
            <w:pPr>
              <w:rPr>
                <w:sz w:val="28"/>
                <w:szCs w:val="20"/>
              </w:rPr>
            </w:pPr>
          </w:p>
        </w:tc>
      </w:tr>
      <w:tr w:rsidR="00D16B1E" w:rsidTr="008E2194">
        <w:tc>
          <w:tcPr>
            <w:tcW w:w="1000" w:type="pct"/>
            <w:vAlign w:val="center"/>
          </w:tcPr>
          <w:p w:rsidR="00D16B1E" w:rsidRDefault="00D16B1E" w:rsidP="008E2194">
            <w:pPr>
              <w:widowControl w:val="0"/>
              <w:autoSpaceDE w:val="0"/>
              <w:autoSpaceDN w:val="0"/>
              <w:adjustRightInd w:val="0"/>
              <w:jc w:val="center"/>
              <w:rPr>
                <w:sz w:val="28"/>
                <w:szCs w:val="20"/>
              </w:rPr>
            </w:pPr>
            <w:r>
              <w:rPr>
                <w:sz w:val="28"/>
                <w:szCs w:val="20"/>
              </w:rPr>
              <w:t>Оксидная</w:t>
            </w:r>
          </w:p>
        </w:tc>
        <w:tc>
          <w:tcPr>
            <w:tcW w:w="1000" w:type="pct"/>
            <w:vAlign w:val="center"/>
          </w:tcPr>
          <w:p w:rsidR="00D16B1E" w:rsidRDefault="00D16B1E" w:rsidP="008E2194">
            <w:pPr>
              <w:widowControl w:val="0"/>
              <w:autoSpaceDE w:val="0"/>
              <w:autoSpaceDN w:val="0"/>
              <w:adjustRightInd w:val="0"/>
              <w:jc w:val="center"/>
              <w:rPr>
                <w:sz w:val="28"/>
                <w:szCs w:val="20"/>
              </w:rPr>
            </w:pPr>
            <w:r>
              <w:rPr>
                <w:sz w:val="28"/>
                <w:szCs w:val="20"/>
              </w:rPr>
              <w:t>ЦМ-332</w:t>
            </w:r>
          </w:p>
          <w:p w:rsidR="00D16B1E" w:rsidRDefault="00D16B1E" w:rsidP="008E2194">
            <w:pPr>
              <w:widowControl w:val="0"/>
              <w:autoSpaceDE w:val="0"/>
              <w:autoSpaceDN w:val="0"/>
              <w:adjustRightInd w:val="0"/>
              <w:jc w:val="center"/>
              <w:rPr>
                <w:sz w:val="28"/>
                <w:szCs w:val="20"/>
              </w:rPr>
            </w:pPr>
            <w:r>
              <w:rPr>
                <w:sz w:val="28"/>
                <w:szCs w:val="20"/>
              </w:rPr>
              <w:t>ВО-13</w:t>
            </w:r>
          </w:p>
        </w:tc>
        <w:tc>
          <w:tcPr>
            <w:tcW w:w="1000" w:type="pct"/>
            <w:vAlign w:val="center"/>
          </w:tcPr>
          <w:p w:rsidR="00D16B1E" w:rsidRDefault="00D16B1E" w:rsidP="008E2194">
            <w:pPr>
              <w:widowControl w:val="0"/>
              <w:autoSpaceDE w:val="0"/>
              <w:autoSpaceDN w:val="0"/>
              <w:adjustRightInd w:val="0"/>
              <w:jc w:val="center"/>
              <w:rPr>
                <w:sz w:val="28"/>
                <w:szCs w:val="20"/>
              </w:rPr>
            </w:pPr>
            <w:r>
              <w:rPr>
                <w:sz w:val="28"/>
                <w:szCs w:val="20"/>
              </w:rPr>
              <w:t>350</w:t>
            </w:r>
          </w:p>
          <w:p w:rsidR="00D16B1E" w:rsidRDefault="00D16B1E" w:rsidP="008E2194">
            <w:pPr>
              <w:widowControl w:val="0"/>
              <w:autoSpaceDE w:val="0"/>
              <w:autoSpaceDN w:val="0"/>
              <w:adjustRightInd w:val="0"/>
              <w:jc w:val="center"/>
              <w:rPr>
                <w:sz w:val="28"/>
                <w:szCs w:val="20"/>
              </w:rPr>
            </w:pPr>
            <w:r>
              <w:rPr>
                <w:sz w:val="28"/>
                <w:szCs w:val="20"/>
              </w:rPr>
              <w:t>450</w:t>
            </w:r>
          </w:p>
        </w:tc>
        <w:tc>
          <w:tcPr>
            <w:tcW w:w="1000" w:type="pct"/>
            <w:vAlign w:val="center"/>
          </w:tcPr>
          <w:p w:rsidR="00D16B1E" w:rsidRDefault="00D16B1E" w:rsidP="008E2194">
            <w:pPr>
              <w:widowControl w:val="0"/>
              <w:autoSpaceDE w:val="0"/>
              <w:autoSpaceDN w:val="0"/>
              <w:adjustRightInd w:val="0"/>
              <w:jc w:val="center"/>
              <w:rPr>
                <w:sz w:val="28"/>
                <w:szCs w:val="20"/>
              </w:rPr>
            </w:pPr>
            <w:r>
              <w:rPr>
                <w:sz w:val="28"/>
                <w:szCs w:val="20"/>
              </w:rPr>
              <w:t>91</w:t>
            </w:r>
          </w:p>
          <w:p w:rsidR="00D16B1E" w:rsidRDefault="00D16B1E" w:rsidP="008E2194">
            <w:pPr>
              <w:widowControl w:val="0"/>
              <w:autoSpaceDE w:val="0"/>
              <w:autoSpaceDN w:val="0"/>
              <w:adjustRightInd w:val="0"/>
              <w:jc w:val="center"/>
              <w:rPr>
                <w:sz w:val="28"/>
                <w:szCs w:val="20"/>
              </w:rPr>
            </w:pPr>
            <w:r>
              <w:rPr>
                <w:sz w:val="28"/>
                <w:szCs w:val="20"/>
              </w:rPr>
              <w:t>92</w:t>
            </w:r>
          </w:p>
        </w:tc>
        <w:tc>
          <w:tcPr>
            <w:tcW w:w="1000" w:type="pct"/>
            <w:vAlign w:val="center"/>
          </w:tcPr>
          <w:p w:rsidR="00D16B1E" w:rsidRDefault="00D16B1E" w:rsidP="008E2194">
            <w:pPr>
              <w:widowControl w:val="0"/>
              <w:autoSpaceDE w:val="0"/>
              <w:autoSpaceDN w:val="0"/>
              <w:adjustRightInd w:val="0"/>
              <w:jc w:val="center"/>
              <w:rPr>
                <w:sz w:val="28"/>
                <w:szCs w:val="20"/>
              </w:rPr>
            </w:pPr>
            <w:r>
              <w:rPr>
                <w:sz w:val="28"/>
                <w:szCs w:val="20"/>
              </w:rPr>
              <w:t>ХПС</w:t>
            </w:r>
          </w:p>
          <w:p w:rsidR="00D16B1E" w:rsidRDefault="00D16B1E" w:rsidP="008E2194">
            <w:pPr>
              <w:widowControl w:val="0"/>
              <w:autoSpaceDE w:val="0"/>
              <w:autoSpaceDN w:val="0"/>
              <w:adjustRightInd w:val="0"/>
              <w:jc w:val="center"/>
              <w:rPr>
                <w:sz w:val="28"/>
                <w:szCs w:val="20"/>
              </w:rPr>
            </w:pPr>
            <w:r>
              <w:rPr>
                <w:sz w:val="28"/>
                <w:szCs w:val="20"/>
              </w:rPr>
              <w:t>-</w:t>
            </w:r>
          </w:p>
        </w:tc>
      </w:tr>
      <w:tr w:rsidR="00D16B1E" w:rsidTr="008E2194">
        <w:tc>
          <w:tcPr>
            <w:tcW w:w="1000" w:type="pct"/>
            <w:vAlign w:val="center"/>
          </w:tcPr>
          <w:p w:rsidR="00D16B1E" w:rsidRDefault="00D16B1E" w:rsidP="008E2194">
            <w:pPr>
              <w:widowControl w:val="0"/>
              <w:autoSpaceDE w:val="0"/>
              <w:autoSpaceDN w:val="0"/>
              <w:adjustRightInd w:val="0"/>
              <w:jc w:val="center"/>
              <w:rPr>
                <w:sz w:val="28"/>
                <w:szCs w:val="20"/>
              </w:rPr>
            </w:pPr>
            <w:r>
              <w:rPr>
                <w:sz w:val="28"/>
                <w:szCs w:val="20"/>
              </w:rPr>
              <w:t>Оксидно-карбидная</w:t>
            </w:r>
          </w:p>
        </w:tc>
        <w:tc>
          <w:tcPr>
            <w:tcW w:w="1000" w:type="pct"/>
            <w:vAlign w:val="center"/>
          </w:tcPr>
          <w:p w:rsidR="00D16B1E" w:rsidRDefault="00D16B1E" w:rsidP="008E2194">
            <w:pPr>
              <w:widowControl w:val="0"/>
              <w:autoSpaceDE w:val="0"/>
              <w:autoSpaceDN w:val="0"/>
              <w:adjustRightInd w:val="0"/>
              <w:jc w:val="center"/>
              <w:rPr>
                <w:sz w:val="28"/>
                <w:szCs w:val="20"/>
              </w:rPr>
            </w:pPr>
            <w:r>
              <w:rPr>
                <w:sz w:val="28"/>
                <w:szCs w:val="20"/>
              </w:rPr>
              <w:t>В-3</w:t>
            </w:r>
          </w:p>
          <w:p w:rsidR="00D16B1E" w:rsidRDefault="00D16B1E" w:rsidP="008E2194">
            <w:pPr>
              <w:widowControl w:val="0"/>
              <w:autoSpaceDE w:val="0"/>
              <w:autoSpaceDN w:val="0"/>
              <w:adjustRightInd w:val="0"/>
              <w:jc w:val="center"/>
              <w:rPr>
                <w:sz w:val="28"/>
                <w:szCs w:val="20"/>
              </w:rPr>
            </w:pPr>
            <w:r>
              <w:rPr>
                <w:sz w:val="28"/>
                <w:szCs w:val="20"/>
              </w:rPr>
              <w:t>ВОК-60</w:t>
            </w:r>
          </w:p>
          <w:p w:rsidR="00D16B1E" w:rsidRDefault="00D16B1E" w:rsidP="008E2194">
            <w:pPr>
              <w:widowControl w:val="0"/>
              <w:autoSpaceDE w:val="0"/>
              <w:autoSpaceDN w:val="0"/>
              <w:adjustRightInd w:val="0"/>
              <w:jc w:val="center"/>
              <w:rPr>
                <w:sz w:val="28"/>
                <w:szCs w:val="20"/>
              </w:rPr>
            </w:pPr>
            <w:r>
              <w:rPr>
                <w:sz w:val="28"/>
                <w:szCs w:val="20"/>
              </w:rPr>
              <w:t>ВОК-63</w:t>
            </w:r>
          </w:p>
        </w:tc>
        <w:tc>
          <w:tcPr>
            <w:tcW w:w="1000" w:type="pct"/>
            <w:vAlign w:val="center"/>
          </w:tcPr>
          <w:p w:rsidR="00D16B1E" w:rsidRDefault="00D16B1E" w:rsidP="008E2194">
            <w:pPr>
              <w:widowControl w:val="0"/>
              <w:autoSpaceDE w:val="0"/>
              <w:autoSpaceDN w:val="0"/>
              <w:adjustRightInd w:val="0"/>
              <w:jc w:val="center"/>
              <w:rPr>
                <w:sz w:val="28"/>
                <w:szCs w:val="20"/>
              </w:rPr>
            </w:pPr>
            <w:r>
              <w:rPr>
                <w:sz w:val="28"/>
                <w:szCs w:val="20"/>
              </w:rPr>
              <w:t>550-700</w:t>
            </w:r>
          </w:p>
          <w:p w:rsidR="00D16B1E" w:rsidRDefault="00D16B1E" w:rsidP="008E2194">
            <w:pPr>
              <w:widowControl w:val="0"/>
              <w:autoSpaceDE w:val="0"/>
              <w:autoSpaceDN w:val="0"/>
              <w:adjustRightInd w:val="0"/>
              <w:jc w:val="center"/>
              <w:rPr>
                <w:sz w:val="28"/>
                <w:szCs w:val="20"/>
              </w:rPr>
            </w:pPr>
            <w:r>
              <w:rPr>
                <w:sz w:val="28"/>
                <w:szCs w:val="20"/>
              </w:rPr>
              <w:t>600-700</w:t>
            </w:r>
          </w:p>
          <w:p w:rsidR="00D16B1E" w:rsidRDefault="00D16B1E" w:rsidP="008E2194">
            <w:pPr>
              <w:widowControl w:val="0"/>
              <w:autoSpaceDE w:val="0"/>
              <w:autoSpaceDN w:val="0"/>
              <w:adjustRightInd w:val="0"/>
              <w:jc w:val="center"/>
              <w:rPr>
                <w:sz w:val="28"/>
                <w:szCs w:val="20"/>
              </w:rPr>
            </w:pPr>
            <w:r>
              <w:rPr>
                <w:sz w:val="28"/>
                <w:szCs w:val="20"/>
              </w:rPr>
              <w:t>650-750</w:t>
            </w:r>
          </w:p>
        </w:tc>
        <w:tc>
          <w:tcPr>
            <w:tcW w:w="1000" w:type="pct"/>
            <w:vAlign w:val="center"/>
          </w:tcPr>
          <w:p w:rsidR="00D16B1E" w:rsidRDefault="00D16B1E" w:rsidP="008E2194">
            <w:pPr>
              <w:widowControl w:val="0"/>
              <w:autoSpaceDE w:val="0"/>
              <w:autoSpaceDN w:val="0"/>
              <w:adjustRightInd w:val="0"/>
              <w:jc w:val="center"/>
              <w:rPr>
                <w:sz w:val="28"/>
                <w:szCs w:val="20"/>
              </w:rPr>
            </w:pPr>
            <w:r>
              <w:rPr>
                <w:sz w:val="28"/>
                <w:szCs w:val="20"/>
              </w:rPr>
              <w:t>93</w:t>
            </w:r>
          </w:p>
          <w:p w:rsidR="00D16B1E" w:rsidRDefault="00D16B1E" w:rsidP="008E2194">
            <w:pPr>
              <w:widowControl w:val="0"/>
              <w:autoSpaceDE w:val="0"/>
              <w:autoSpaceDN w:val="0"/>
              <w:adjustRightInd w:val="0"/>
              <w:jc w:val="center"/>
              <w:rPr>
                <w:sz w:val="28"/>
                <w:szCs w:val="20"/>
              </w:rPr>
            </w:pPr>
            <w:r>
              <w:rPr>
                <w:sz w:val="28"/>
                <w:szCs w:val="20"/>
              </w:rPr>
              <w:t>94</w:t>
            </w:r>
          </w:p>
          <w:p w:rsidR="00D16B1E" w:rsidRDefault="00D16B1E" w:rsidP="008E2194">
            <w:pPr>
              <w:widowControl w:val="0"/>
              <w:autoSpaceDE w:val="0"/>
              <w:autoSpaceDN w:val="0"/>
              <w:adjustRightInd w:val="0"/>
              <w:jc w:val="center"/>
              <w:rPr>
                <w:sz w:val="28"/>
                <w:szCs w:val="20"/>
              </w:rPr>
            </w:pPr>
            <w:r>
              <w:rPr>
                <w:sz w:val="28"/>
                <w:szCs w:val="20"/>
              </w:rPr>
              <w:t>94</w:t>
            </w:r>
          </w:p>
        </w:tc>
        <w:tc>
          <w:tcPr>
            <w:tcW w:w="1000" w:type="pct"/>
            <w:vAlign w:val="center"/>
          </w:tcPr>
          <w:p w:rsidR="00D16B1E" w:rsidRDefault="00D16B1E" w:rsidP="008E2194">
            <w:pPr>
              <w:widowControl w:val="0"/>
              <w:autoSpaceDE w:val="0"/>
              <w:autoSpaceDN w:val="0"/>
              <w:adjustRightInd w:val="0"/>
              <w:jc w:val="center"/>
              <w:rPr>
                <w:sz w:val="28"/>
                <w:szCs w:val="20"/>
              </w:rPr>
            </w:pPr>
            <w:r>
              <w:rPr>
                <w:sz w:val="28"/>
                <w:szCs w:val="20"/>
              </w:rPr>
              <w:t>-</w:t>
            </w:r>
          </w:p>
          <w:p w:rsidR="00D16B1E" w:rsidRDefault="00D16B1E" w:rsidP="008E2194">
            <w:pPr>
              <w:widowControl w:val="0"/>
              <w:autoSpaceDE w:val="0"/>
              <w:autoSpaceDN w:val="0"/>
              <w:adjustRightInd w:val="0"/>
              <w:jc w:val="center"/>
              <w:rPr>
                <w:sz w:val="28"/>
                <w:szCs w:val="20"/>
              </w:rPr>
            </w:pPr>
            <w:r>
              <w:rPr>
                <w:sz w:val="28"/>
                <w:szCs w:val="20"/>
              </w:rPr>
              <w:t>ГП</w:t>
            </w:r>
          </w:p>
          <w:p w:rsidR="00D16B1E" w:rsidRDefault="00D16B1E" w:rsidP="008E2194">
            <w:pPr>
              <w:widowControl w:val="0"/>
              <w:autoSpaceDE w:val="0"/>
              <w:autoSpaceDN w:val="0"/>
              <w:adjustRightInd w:val="0"/>
              <w:jc w:val="center"/>
              <w:rPr>
                <w:sz w:val="28"/>
                <w:szCs w:val="20"/>
              </w:rPr>
            </w:pPr>
            <w:r>
              <w:rPr>
                <w:sz w:val="28"/>
                <w:szCs w:val="20"/>
              </w:rPr>
              <w:t>-</w:t>
            </w:r>
          </w:p>
        </w:tc>
      </w:tr>
    </w:tbl>
    <w:p w:rsidR="00D16B1E" w:rsidRDefault="00D16B1E" w:rsidP="00C61EAD">
      <w:pPr>
        <w:widowControl w:val="0"/>
        <w:autoSpaceDE w:val="0"/>
        <w:autoSpaceDN w:val="0"/>
        <w:adjustRightInd w:val="0"/>
        <w:spacing w:line="360" w:lineRule="auto"/>
        <w:jc w:val="both"/>
        <w:rPr>
          <w:sz w:val="28"/>
          <w:szCs w:val="20"/>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Режущая керамика изготавливается в виде многогранных пластин,</w:t>
      </w:r>
      <w:r>
        <w:rPr>
          <w:sz w:val="28"/>
        </w:rPr>
        <w:t xml:space="preserve"> </w:t>
      </w:r>
      <w:r>
        <w:rPr>
          <w:sz w:val="28"/>
          <w:szCs w:val="20"/>
        </w:rPr>
        <w:t>которые механически крепятся к корпусу инструмента. Формы режущих пластин из керамики определены по ТУ 48-19-65-73.</w:t>
      </w:r>
    </w:p>
    <w:p w:rsidR="00D16B1E" w:rsidRDefault="00D16B1E" w:rsidP="00C61EAD">
      <w:pPr>
        <w:widowControl w:val="0"/>
        <w:autoSpaceDE w:val="0"/>
        <w:autoSpaceDN w:val="0"/>
        <w:adjustRightInd w:val="0"/>
        <w:spacing w:line="360" w:lineRule="auto"/>
        <w:ind w:firstLine="720"/>
        <w:jc w:val="both"/>
        <w:rPr>
          <w:sz w:val="28"/>
          <w:szCs w:val="20"/>
        </w:rPr>
      </w:pPr>
    </w:p>
    <w:p w:rsidR="00D16B1E" w:rsidRDefault="00D16B1E" w:rsidP="00C61EAD">
      <w:pPr>
        <w:widowControl w:val="0"/>
        <w:autoSpaceDE w:val="0"/>
        <w:autoSpaceDN w:val="0"/>
        <w:adjustRightInd w:val="0"/>
        <w:spacing w:line="360" w:lineRule="auto"/>
        <w:ind w:firstLine="720"/>
        <w:jc w:val="both"/>
        <w:rPr>
          <w:sz w:val="28"/>
          <w:szCs w:val="20"/>
        </w:rPr>
      </w:pPr>
    </w:p>
    <w:p w:rsidR="00D16B1E" w:rsidRDefault="00D16B1E" w:rsidP="00EF4700">
      <w:pPr>
        <w:pStyle w:val="Heading2"/>
        <w:jc w:val="left"/>
        <w:rPr>
          <w:u w:val="single"/>
        </w:rPr>
      </w:pPr>
      <w:r>
        <w:rPr>
          <w:u w:val="single"/>
        </w:rPr>
        <w:t>ФИЗИЧЕСКИЕ ОСНОВЫ ПРОЦЕССА РЕЗАНИЯ</w:t>
      </w:r>
    </w:p>
    <w:p w:rsidR="00D16B1E" w:rsidRDefault="00D16B1E" w:rsidP="00C61EAD"/>
    <w:p w:rsidR="00D16B1E" w:rsidRDefault="00D16B1E" w:rsidP="00C61EAD">
      <w:pPr>
        <w:widowControl w:val="0"/>
        <w:autoSpaceDE w:val="0"/>
        <w:autoSpaceDN w:val="0"/>
        <w:adjustRightInd w:val="0"/>
        <w:spacing w:line="360" w:lineRule="auto"/>
        <w:jc w:val="center"/>
        <w:rPr>
          <w:sz w:val="28"/>
          <w:szCs w:val="20"/>
        </w:rPr>
      </w:pPr>
      <w:r>
        <w:rPr>
          <w:sz w:val="28"/>
          <w:szCs w:val="20"/>
          <w:u w:val="single"/>
        </w:rPr>
        <w:t>Типы стружек при резании металлов</w:t>
      </w:r>
      <w:r>
        <w:rPr>
          <w:sz w:val="28"/>
          <w:szCs w:val="20"/>
        </w:rPr>
        <w:t xml:space="preserve"> (Иван Августович Тиме, профессор Петербургского горного института)</w:t>
      </w:r>
    </w:p>
    <w:p w:rsidR="00D16B1E" w:rsidRDefault="00D16B1E" w:rsidP="00C61EAD">
      <w:pPr>
        <w:widowControl w:val="0"/>
        <w:autoSpaceDE w:val="0"/>
        <w:autoSpaceDN w:val="0"/>
        <w:adjustRightInd w:val="0"/>
        <w:spacing w:line="360" w:lineRule="auto"/>
        <w:jc w:val="center"/>
        <w:rPr>
          <w:sz w:val="28"/>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В 1870 г. русским ученым И.А. Тиме была предложена классификация типов стружек, образующихся при резании металлов, которая действует и в настоящее время. Согласно этой классификации различают следующие типы стружек: (см. рис.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7"/>
        <w:gridCol w:w="4787"/>
      </w:tblGrid>
      <w:tr w:rsidR="00D16B1E" w:rsidTr="008E2194">
        <w:tc>
          <w:tcPr>
            <w:tcW w:w="2500" w:type="pct"/>
            <w:vAlign w:val="center"/>
          </w:tcPr>
          <w:p w:rsidR="00D16B1E" w:rsidRDefault="00D16B1E" w:rsidP="008E2194">
            <w:pPr>
              <w:widowControl w:val="0"/>
              <w:autoSpaceDE w:val="0"/>
              <w:autoSpaceDN w:val="0"/>
              <w:adjustRightInd w:val="0"/>
              <w:spacing w:line="360" w:lineRule="auto"/>
              <w:jc w:val="center"/>
              <w:rPr>
                <w:sz w:val="28"/>
              </w:rPr>
            </w:pPr>
            <w:r>
              <w:rPr>
                <w:sz w:val="28"/>
                <w:szCs w:val="20"/>
              </w:rPr>
              <w:t>1. Элементарная</w:t>
            </w:r>
          </w:p>
          <w:p w:rsidR="00D16B1E" w:rsidRDefault="00D16B1E" w:rsidP="008E2194">
            <w:pPr>
              <w:widowControl w:val="0"/>
              <w:autoSpaceDE w:val="0"/>
              <w:autoSpaceDN w:val="0"/>
              <w:adjustRightInd w:val="0"/>
              <w:spacing w:line="360" w:lineRule="auto"/>
              <w:jc w:val="center"/>
              <w:rPr>
                <w:sz w:val="28"/>
                <w:szCs w:val="20"/>
              </w:rPr>
            </w:pPr>
            <w:r>
              <w:rPr>
                <w:sz w:val="28"/>
                <w:szCs w:val="20"/>
              </w:rPr>
              <w:t>2. Суставчатая</w:t>
            </w:r>
          </w:p>
          <w:p w:rsidR="00D16B1E" w:rsidRDefault="00D16B1E" w:rsidP="008E2194">
            <w:pPr>
              <w:widowControl w:val="0"/>
              <w:autoSpaceDE w:val="0"/>
              <w:autoSpaceDN w:val="0"/>
              <w:adjustRightInd w:val="0"/>
              <w:spacing w:line="360" w:lineRule="auto"/>
              <w:jc w:val="center"/>
              <w:rPr>
                <w:sz w:val="28"/>
                <w:szCs w:val="20"/>
              </w:rPr>
            </w:pPr>
            <w:r>
              <w:rPr>
                <w:sz w:val="28"/>
                <w:szCs w:val="20"/>
              </w:rPr>
              <w:t>3. Сливная</w:t>
            </w:r>
          </w:p>
        </w:tc>
        <w:tc>
          <w:tcPr>
            <w:tcW w:w="2500" w:type="pct"/>
            <w:vAlign w:val="center"/>
          </w:tcPr>
          <w:p w:rsidR="00D16B1E" w:rsidRDefault="00D16B1E" w:rsidP="008E2194">
            <w:pPr>
              <w:widowControl w:val="0"/>
              <w:autoSpaceDE w:val="0"/>
              <w:autoSpaceDN w:val="0"/>
              <w:adjustRightInd w:val="0"/>
              <w:spacing w:line="360" w:lineRule="auto"/>
              <w:jc w:val="center"/>
              <w:rPr>
                <w:sz w:val="28"/>
                <w:szCs w:val="20"/>
              </w:rPr>
            </w:pPr>
            <w:r>
              <w:rPr>
                <w:sz w:val="28"/>
                <w:szCs w:val="20"/>
              </w:rPr>
              <w:t>стружка сдвига, т.к. их образование</w:t>
            </w:r>
            <w:r>
              <w:rPr>
                <w:sz w:val="28"/>
              </w:rPr>
              <w:t xml:space="preserve"> </w:t>
            </w:r>
            <w:r>
              <w:rPr>
                <w:sz w:val="28"/>
                <w:szCs w:val="20"/>
              </w:rPr>
              <w:t>связано с напряжениями сдвига</w:t>
            </w:r>
          </w:p>
        </w:tc>
      </w:tr>
      <w:tr w:rsidR="00D16B1E" w:rsidTr="008E2194">
        <w:tc>
          <w:tcPr>
            <w:tcW w:w="2500" w:type="pct"/>
            <w:vAlign w:val="center"/>
          </w:tcPr>
          <w:p w:rsidR="00D16B1E" w:rsidRDefault="00D16B1E" w:rsidP="008E2194">
            <w:pPr>
              <w:widowControl w:val="0"/>
              <w:autoSpaceDE w:val="0"/>
              <w:autoSpaceDN w:val="0"/>
              <w:adjustRightInd w:val="0"/>
              <w:spacing w:line="360" w:lineRule="auto"/>
              <w:jc w:val="center"/>
              <w:rPr>
                <w:sz w:val="28"/>
                <w:szCs w:val="20"/>
              </w:rPr>
            </w:pPr>
            <w:r>
              <w:rPr>
                <w:sz w:val="28"/>
                <w:szCs w:val="20"/>
              </w:rPr>
              <w:t>4. Надлома</w:t>
            </w:r>
          </w:p>
        </w:tc>
        <w:tc>
          <w:tcPr>
            <w:tcW w:w="2500" w:type="pct"/>
            <w:vAlign w:val="center"/>
          </w:tcPr>
          <w:p w:rsidR="00D16B1E" w:rsidRDefault="00D16B1E" w:rsidP="008E2194">
            <w:pPr>
              <w:widowControl w:val="0"/>
              <w:autoSpaceDE w:val="0"/>
              <w:autoSpaceDN w:val="0"/>
              <w:adjustRightInd w:val="0"/>
              <w:spacing w:line="360" w:lineRule="auto"/>
              <w:jc w:val="center"/>
              <w:rPr>
                <w:sz w:val="28"/>
                <w:szCs w:val="20"/>
              </w:rPr>
            </w:pPr>
            <w:r>
              <w:rPr>
                <w:sz w:val="28"/>
                <w:szCs w:val="20"/>
              </w:rPr>
              <w:t>стружка отрыва</w:t>
            </w:r>
          </w:p>
        </w:tc>
      </w:tr>
    </w:tbl>
    <w:p w:rsidR="00D16B1E" w:rsidRDefault="00D16B1E" w:rsidP="00C61EAD">
      <w:pPr>
        <w:widowControl w:val="0"/>
        <w:autoSpaceDE w:val="0"/>
        <w:autoSpaceDN w:val="0"/>
        <w:adjustRightInd w:val="0"/>
        <w:spacing w:line="360" w:lineRule="auto"/>
        <w:ind w:firstLine="720"/>
        <w:jc w:val="both"/>
        <w:rPr>
          <w:sz w:val="28"/>
          <w:szCs w:val="20"/>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1. </w:t>
      </w:r>
      <w:r>
        <w:rPr>
          <w:sz w:val="28"/>
          <w:szCs w:val="20"/>
          <w:u w:val="single"/>
        </w:rPr>
        <w:t>Элементарная стружка</w:t>
      </w:r>
      <w:r>
        <w:rPr>
          <w:sz w:val="28"/>
          <w:szCs w:val="20"/>
        </w:rPr>
        <w:t xml:space="preserve"> - состоит из отдельных элементов не связанных или малосвязанных с собой приблизительно одинаковой формы и размеров.</w:t>
      </w:r>
    </w:p>
    <w:p w:rsidR="00D16B1E" w:rsidRDefault="00D16B1E" w:rsidP="00C61EAD">
      <w:pPr>
        <w:widowControl w:val="0"/>
        <w:autoSpaceDE w:val="0"/>
        <w:autoSpaceDN w:val="0"/>
        <w:adjustRightInd w:val="0"/>
        <w:spacing w:line="360" w:lineRule="auto"/>
        <w:ind w:firstLine="720"/>
        <w:jc w:val="both"/>
        <w:rPr>
          <w:sz w:val="28"/>
        </w:rPr>
      </w:pPr>
      <w:r>
        <w:rPr>
          <w:sz w:val="28"/>
          <w:szCs w:val="20"/>
          <w:lang w:val="en-US"/>
        </w:rPr>
        <w:t>mn</w:t>
      </w:r>
      <w:r>
        <w:rPr>
          <w:sz w:val="28"/>
          <w:szCs w:val="20"/>
        </w:rPr>
        <w:t xml:space="preserve"> - поверхность скалывания, по которой в процессе резания происходит разрушение срезанного слоя.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2. </w:t>
      </w:r>
      <w:r>
        <w:rPr>
          <w:sz w:val="28"/>
          <w:szCs w:val="20"/>
          <w:u w:val="single"/>
        </w:rPr>
        <w:t>У суставчатой стружки</w:t>
      </w:r>
      <w:r>
        <w:rPr>
          <w:sz w:val="28"/>
          <w:szCs w:val="20"/>
        </w:rPr>
        <w:t xml:space="preserve"> разделение ее на отдельные элементы не происходит. Стружка состоит как бы из отдельных суставов, без нарушения связи между ними.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3. </w:t>
      </w:r>
      <w:r>
        <w:rPr>
          <w:sz w:val="28"/>
          <w:szCs w:val="20"/>
          <w:u w:val="single"/>
        </w:rPr>
        <w:t>Сливная стружка</w:t>
      </w:r>
      <w:r>
        <w:rPr>
          <w:sz w:val="28"/>
          <w:szCs w:val="20"/>
        </w:rPr>
        <w:t>. Основным признаком является ее сплошность. При отсутствии препятствий стружка сходит непрерывной лентой, завивается в спираль.</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Поверхность 1</w:t>
      </w:r>
      <w:r>
        <w:rPr>
          <w:sz w:val="28"/>
          <w:szCs w:val="20"/>
        </w:rPr>
        <w:t xml:space="preserve"> - контактная сторона стружки. Она сравнительно гладкая, а при высоких скоростях резания - как полированная.</w:t>
      </w:r>
    </w:p>
    <w:p w:rsidR="00D16B1E" w:rsidRPr="00BB63D4" w:rsidRDefault="00D16B1E" w:rsidP="00BB63D4">
      <w:pPr>
        <w:widowControl w:val="0"/>
        <w:autoSpaceDE w:val="0"/>
        <w:autoSpaceDN w:val="0"/>
        <w:adjustRightInd w:val="0"/>
        <w:spacing w:line="360" w:lineRule="auto"/>
        <w:ind w:firstLine="720"/>
        <w:jc w:val="both"/>
        <w:rPr>
          <w:sz w:val="28"/>
        </w:rPr>
        <w:sectPr w:rsidR="00D16B1E" w:rsidRPr="00BB63D4">
          <w:pgSz w:w="11909" w:h="16834"/>
          <w:pgMar w:top="1134" w:right="850" w:bottom="1134" w:left="1701" w:header="720" w:footer="720" w:gutter="0"/>
          <w:cols w:space="720"/>
        </w:sectPr>
      </w:pPr>
      <w:r>
        <w:rPr>
          <w:sz w:val="28"/>
          <w:szCs w:val="20"/>
          <w:u w:val="single"/>
        </w:rPr>
        <w:t>Поверхность 2</w:t>
      </w:r>
      <w:r>
        <w:rPr>
          <w:sz w:val="28"/>
          <w:szCs w:val="20"/>
        </w:rPr>
        <w:t xml:space="preserve"> - свободная сторона стружки. Она покрыта зазубринами и при высоких скоростях резания имеет бархатистый вид.</w:t>
      </w:r>
    </w:p>
    <w:p w:rsidR="00D16B1E" w:rsidRDefault="00D16B1E" w:rsidP="00BB63D4">
      <w:pPr>
        <w:widowControl w:val="0"/>
        <w:autoSpaceDE w:val="0"/>
        <w:autoSpaceDN w:val="0"/>
        <w:adjustRightInd w:val="0"/>
        <w:spacing w:line="360" w:lineRule="auto"/>
        <w:rPr>
          <w:sz w:val="28"/>
        </w:rPr>
      </w:pPr>
      <w:r>
        <w:rPr>
          <w:sz w:val="28"/>
          <w:szCs w:val="20"/>
        </w:rPr>
        <w:t xml:space="preserve">4. </w:t>
      </w:r>
      <w:r>
        <w:rPr>
          <w:sz w:val="28"/>
          <w:szCs w:val="20"/>
          <w:u w:val="single"/>
        </w:rPr>
        <w:t>Стружка надлома</w:t>
      </w:r>
      <w:r>
        <w:rPr>
          <w:sz w:val="28"/>
          <w:szCs w:val="20"/>
        </w:rPr>
        <w:t xml:space="preserve"> - состоит из отдельных, не связанных друг с другом кусочков различной формы и размеров.</w:t>
      </w:r>
    </w:p>
    <w:p w:rsidR="00D16B1E" w:rsidRDefault="00D16B1E" w:rsidP="00C61EAD">
      <w:pPr>
        <w:widowControl w:val="0"/>
        <w:autoSpaceDE w:val="0"/>
        <w:autoSpaceDN w:val="0"/>
        <w:adjustRightInd w:val="0"/>
        <w:spacing w:line="360" w:lineRule="auto"/>
        <w:ind w:firstLine="720"/>
        <w:jc w:val="both"/>
        <w:rPr>
          <w:sz w:val="28"/>
        </w:rPr>
      </w:pPr>
      <w:r>
        <w:rPr>
          <w:sz w:val="28"/>
          <w:szCs w:val="20"/>
          <w:lang w:val="en-US"/>
        </w:rPr>
        <w:t>mn</w:t>
      </w:r>
      <w:r>
        <w:rPr>
          <w:sz w:val="28"/>
          <w:szCs w:val="20"/>
        </w:rPr>
        <w:t xml:space="preserve"> - поверхность разрушения.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Тип стружки во многом зависит от рода и механических свойств обрабатываемого материала.</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При резании пластичных</w:t>
      </w:r>
      <w:r>
        <w:rPr>
          <w:sz w:val="28"/>
          <w:szCs w:val="20"/>
        </w:rPr>
        <w:t xml:space="preserve"> материалов возможно образование первых трех типов стружки. По мере увеличения твердости и прочности сливная стружка переходит в суставчатую, а затем в элементную.</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При </w:t>
      </w:r>
      <w:r>
        <w:rPr>
          <w:sz w:val="28"/>
          <w:szCs w:val="20"/>
          <w:u w:val="single"/>
        </w:rPr>
        <w:t>обработке хрупких</w:t>
      </w:r>
      <w:r>
        <w:rPr>
          <w:sz w:val="28"/>
          <w:szCs w:val="20"/>
        </w:rPr>
        <w:t xml:space="preserve"> материалов образуется или элементная или стружка надлома.</w:t>
      </w:r>
    </w:p>
    <w:p w:rsidR="00D16B1E" w:rsidRDefault="00D16B1E" w:rsidP="00C61EAD">
      <w:pPr>
        <w:pStyle w:val="BodyTextIndent"/>
      </w:pPr>
      <w:r>
        <w:t>Увеличение подачи при резании пластичных материалов приводит к последовательному переходу от сливной стружки к суставчатой и элементной стружки. При резании хрупких материалов с увеличением подачи элементная стружка переходит в стружку надлома.</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pStyle w:val="Heading2"/>
        <w:rPr>
          <w:u w:val="single"/>
        </w:rPr>
      </w:pPr>
      <w:r>
        <w:rPr>
          <w:u w:val="single"/>
        </w:rPr>
        <w:t>ЯВЛЕНИЕ НАРОСТООБРАЗОВАНИЯ</w:t>
      </w:r>
    </w:p>
    <w:p w:rsidR="00D16B1E" w:rsidRDefault="00D16B1E" w:rsidP="00C61EAD">
      <w:pPr>
        <w:widowControl w:val="0"/>
        <w:autoSpaceDE w:val="0"/>
        <w:autoSpaceDN w:val="0"/>
        <w:adjustRightInd w:val="0"/>
        <w:spacing w:line="360" w:lineRule="auto"/>
        <w:jc w:val="center"/>
        <w:rPr>
          <w:sz w:val="28"/>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Резанию большинства материалов сопутствует явление наростооб-разования. Нарост наблюдается на передней поверхности вдоль главной режущей кромки в виде образования клиновидной формы из материала заготовки. Твердость нароста в 2,5-3 раза превосходит твердость обрабатываемого материала. Форму и размеры нароста характеризуют двумя</w:t>
      </w:r>
      <w:r>
        <w:rPr>
          <w:sz w:val="28"/>
        </w:rPr>
        <w:t xml:space="preserve"> </w:t>
      </w:r>
      <w:r>
        <w:rPr>
          <w:sz w:val="28"/>
          <w:szCs w:val="20"/>
        </w:rPr>
        <w:t>параметрами: (рис. 7.)</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Н - высота нароста, </w:t>
      </w:r>
      <w:r>
        <w:rPr>
          <w:sz w:val="28"/>
          <w:szCs w:val="20"/>
          <w:lang w:val="en-US"/>
        </w:rPr>
        <w:t>l</w:t>
      </w:r>
      <w:r>
        <w:rPr>
          <w:sz w:val="28"/>
          <w:szCs w:val="20"/>
        </w:rPr>
        <w:t xml:space="preserve"> - ширина подошвы,</w:t>
      </w:r>
    </w:p>
    <w:p w:rsidR="00D16B1E" w:rsidRDefault="00D16B1E" w:rsidP="00C61EAD">
      <w:pPr>
        <w:widowControl w:val="0"/>
        <w:autoSpaceDE w:val="0"/>
        <w:autoSpaceDN w:val="0"/>
        <w:adjustRightInd w:val="0"/>
        <w:spacing w:line="360" w:lineRule="auto"/>
        <w:ind w:firstLine="720"/>
        <w:jc w:val="both"/>
        <w:rPr>
          <w:sz w:val="28"/>
        </w:rPr>
      </w:pPr>
      <w:r>
        <w:rPr>
          <w:sz w:val="28"/>
          <w:szCs w:val="28"/>
          <w:lang w:val="en-US"/>
        </w:rPr>
        <w:sym w:font="Symbol" w:char="F067"/>
      </w:r>
      <w:r>
        <w:rPr>
          <w:sz w:val="28"/>
          <w:szCs w:val="20"/>
          <w:vertAlign w:val="subscript"/>
        </w:rPr>
        <w:t>ф</w:t>
      </w:r>
      <w:r>
        <w:rPr>
          <w:sz w:val="28"/>
          <w:szCs w:val="20"/>
        </w:rPr>
        <w:t xml:space="preserve"> - фактический передний угол.</w:t>
      </w:r>
    </w:p>
    <w:p w:rsidR="00D16B1E" w:rsidRDefault="00D16B1E" w:rsidP="00C61EAD">
      <w:pPr>
        <w:widowControl w:val="0"/>
        <w:autoSpaceDE w:val="0"/>
        <w:autoSpaceDN w:val="0"/>
        <w:adjustRightInd w:val="0"/>
        <w:spacing w:line="360" w:lineRule="auto"/>
        <w:ind w:firstLine="720"/>
        <w:jc w:val="both"/>
        <w:rPr>
          <w:sz w:val="28"/>
        </w:rPr>
      </w:pPr>
      <w:r>
        <w:rPr>
          <w:sz w:val="28"/>
          <w:szCs w:val="20"/>
        </w:rPr>
        <w:t>В наросте различают две зоны:</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Зона 1</w:t>
      </w:r>
      <w:r>
        <w:rPr>
          <w:sz w:val="28"/>
          <w:szCs w:val="20"/>
        </w:rPr>
        <w:t xml:space="preserve"> - в этой зоне скорость движения материала изменяется от нуля до скорости движения стружки.</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Зона 2</w:t>
      </w:r>
      <w:r>
        <w:rPr>
          <w:sz w:val="28"/>
          <w:szCs w:val="20"/>
        </w:rPr>
        <w:t xml:space="preserve"> - в этой зоне металл полностью неподвижен. Вследствие клиновидной формы и высокой твердости нарост некоторое время выполняет функцию режущего клина. Вершина нароста нависает над задней поверхностью, в результате этого действительная толщина среза больше номинальной на величину </w:t>
      </w:r>
      <w:r>
        <w:rPr>
          <w:sz w:val="28"/>
          <w:szCs w:val="28"/>
          <w:lang w:val="en-US"/>
        </w:rPr>
        <w:sym w:font="Symbol" w:char="F044"/>
      </w:r>
      <w:r>
        <w:rPr>
          <w:sz w:val="28"/>
          <w:szCs w:val="20"/>
          <w:vertAlign w:val="subscript"/>
        </w:rPr>
        <w:t>а</w:t>
      </w:r>
      <w:r>
        <w:rPr>
          <w:sz w:val="28"/>
          <w:szCs w:val="20"/>
        </w:rPr>
        <w:t>. Нарост периодически разрушается и</w:t>
      </w:r>
      <w:r>
        <w:rPr>
          <w:sz w:val="28"/>
        </w:rPr>
        <w:t xml:space="preserve"> </w:t>
      </w:r>
      <w:r>
        <w:rPr>
          <w:sz w:val="28"/>
          <w:szCs w:val="20"/>
        </w:rPr>
        <w:t>его остатки уносятся стружкой обработанной поверхностью (рис. 8.). После разрушения нарост вновь возрастает до размеров, предшествующих его разрушению. Частота возникновения и срыва нароста велика (3000-4000 циклов в минуту). В основе возникновения нароста лежит адгезионное схватывание материала инструмента и стружки. На размеры нароста основное влияние оказывают род и физико-механические свойства обрабатываемого материала, скорость резания, толщина срезаемого слоя, передний угол инструмента.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Нарост интенсивно образуется при обработке большинства конструкционных углеродистых и легированных сталей, серого чугуна, алюминия.</w:t>
      </w:r>
    </w:p>
    <w:p w:rsidR="00D16B1E" w:rsidRDefault="00D16B1E" w:rsidP="00C61EAD">
      <w:pPr>
        <w:spacing w:line="360" w:lineRule="auto"/>
        <w:rPr>
          <w:sz w:val="28"/>
          <w:szCs w:val="20"/>
        </w:rPr>
        <w:sectPr w:rsidR="00D16B1E">
          <w:pgSz w:w="11909" w:h="16834"/>
          <w:pgMar w:top="1134" w:right="850" w:bottom="1134" w:left="1701" w:header="720" w:footer="720" w:gutter="0"/>
          <w:cols w:space="720"/>
        </w:sectPr>
      </w:pPr>
    </w:p>
    <w:p w:rsidR="00D16B1E" w:rsidRDefault="00D16B1E" w:rsidP="00C61EAD">
      <w:pPr>
        <w:widowControl w:val="0"/>
        <w:autoSpaceDE w:val="0"/>
        <w:autoSpaceDN w:val="0"/>
        <w:adjustRightInd w:val="0"/>
        <w:spacing w:line="360" w:lineRule="auto"/>
        <w:jc w:val="center"/>
        <w:rPr>
          <w:sz w:val="28"/>
          <w:szCs w:val="20"/>
        </w:rPr>
      </w:pPr>
      <w:r w:rsidRPr="00BC5076">
        <w:rPr>
          <w:noProof/>
          <w:sz w:val="28"/>
          <w:szCs w:val="20"/>
        </w:rPr>
        <w:pict>
          <v:shape id="Рисунок 85" o:spid="_x0000_i1027" type="#_x0000_t75" alt="Без имени-26" style="width:618.75pt;height:415.5pt;visibility:visible">
            <v:imagedata r:id="rId8" o:title=""/>
          </v:shape>
        </w:pict>
      </w:r>
    </w:p>
    <w:p w:rsidR="00D16B1E" w:rsidRDefault="00D16B1E" w:rsidP="00C61EAD">
      <w:pPr>
        <w:widowControl w:val="0"/>
        <w:autoSpaceDE w:val="0"/>
        <w:autoSpaceDN w:val="0"/>
        <w:adjustRightInd w:val="0"/>
        <w:spacing w:line="360" w:lineRule="auto"/>
        <w:jc w:val="center"/>
        <w:rPr>
          <w:sz w:val="28"/>
          <w:szCs w:val="20"/>
        </w:rPr>
      </w:pPr>
    </w:p>
    <w:p w:rsidR="00D16B1E" w:rsidRDefault="00D16B1E" w:rsidP="00C61EAD">
      <w:pPr>
        <w:pStyle w:val="Heading2"/>
      </w:pPr>
      <w:r>
        <w:t>Рис. 5. Схема превращения сфероидального зерна в эллипсовидное.</w:t>
      </w:r>
    </w:p>
    <w:p w:rsidR="00D16B1E" w:rsidRDefault="00D16B1E" w:rsidP="00C61EAD">
      <w:pPr>
        <w:spacing w:line="360" w:lineRule="auto"/>
        <w:rPr>
          <w:sz w:val="28"/>
          <w:szCs w:val="20"/>
        </w:rPr>
        <w:sectPr w:rsidR="00D16B1E">
          <w:type w:val="oddPage"/>
          <w:pgSz w:w="16834" w:h="11909" w:orient="landscape"/>
          <w:pgMar w:top="1701" w:right="1134" w:bottom="851" w:left="1134" w:header="720" w:footer="720" w:gutter="0"/>
          <w:cols w:space="720"/>
        </w:sectPr>
      </w:pPr>
    </w:p>
    <w:p w:rsidR="00D16B1E" w:rsidRDefault="00D16B1E" w:rsidP="00C61EAD">
      <w:pPr>
        <w:widowControl w:val="0"/>
        <w:autoSpaceDE w:val="0"/>
        <w:autoSpaceDN w:val="0"/>
        <w:adjustRightInd w:val="0"/>
        <w:spacing w:line="360" w:lineRule="auto"/>
        <w:ind w:firstLine="720"/>
        <w:jc w:val="center"/>
        <w:rPr>
          <w:sz w:val="28"/>
          <w:szCs w:val="20"/>
        </w:rPr>
      </w:pPr>
      <w:r w:rsidRPr="00BC5076">
        <w:rPr>
          <w:noProof/>
          <w:sz w:val="28"/>
          <w:szCs w:val="20"/>
        </w:rPr>
        <w:pict>
          <v:shape id="Рисунок 84" o:spid="_x0000_i1028" type="#_x0000_t75" alt="Без имени-27" style="width:591pt;height:407.25pt;visibility:visible">
            <v:imagedata r:id="rId9" o:title=""/>
          </v:shape>
        </w:pict>
      </w:r>
    </w:p>
    <w:p w:rsidR="00D16B1E" w:rsidRDefault="00D16B1E" w:rsidP="00C61EAD">
      <w:pPr>
        <w:widowControl w:val="0"/>
        <w:autoSpaceDE w:val="0"/>
        <w:autoSpaceDN w:val="0"/>
        <w:adjustRightInd w:val="0"/>
        <w:spacing w:line="360" w:lineRule="auto"/>
        <w:jc w:val="center"/>
        <w:rPr>
          <w:sz w:val="28"/>
          <w:szCs w:val="20"/>
        </w:rPr>
      </w:pPr>
      <w:r>
        <w:rPr>
          <w:sz w:val="28"/>
          <w:szCs w:val="20"/>
        </w:rPr>
        <w:t>Рис. 6. Схема линии текстуры деформации.</w:t>
      </w:r>
    </w:p>
    <w:p w:rsidR="00D16B1E" w:rsidRDefault="00D16B1E" w:rsidP="00C61EAD">
      <w:pPr>
        <w:spacing w:line="360" w:lineRule="auto"/>
        <w:rPr>
          <w:sz w:val="28"/>
          <w:szCs w:val="20"/>
        </w:rPr>
        <w:sectPr w:rsidR="00D16B1E">
          <w:type w:val="oddPage"/>
          <w:pgSz w:w="16834" w:h="11909" w:orient="landscape"/>
          <w:pgMar w:top="1701" w:right="1134" w:bottom="851" w:left="1134" w:header="720" w:footer="720" w:gutter="0"/>
          <w:cols w:space="720"/>
        </w:sectPr>
      </w:pPr>
    </w:p>
    <w:p w:rsidR="00D16B1E" w:rsidRDefault="00D16B1E" w:rsidP="00C61EAD">
      <w:pPr>
        <w:pStyle w:val="BodyTextIndent"/>
      </w:pPr>
      <w:r>
        <w:t>При обработке меди, латуни, бронзы, олова, свинца, титановых сплавов, белого чугуна, закаленных сталей и сталей с большим содержанием хрома и никеля нарост не образуется.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Все, что уменьшает силы адгезии на передней поверхности инструмента, уменьшает размеры нароста. Поэтому применение смазочно-охлаждающих жидкостей, образующих прочные смазочные пленки на материале инструмента приводит к уменьшению высоты нароста.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Наиболее сложно на размеры нароста влияет скорость резания (рис. 9.).</w:t>
      </w:r>
      <w:r>
        <w:rPr>
          <w:sz w:val="28"/>
        </w:rPr>
        <w:t xml:space="preserve"> </w:t>
      </w:r>
      <w:r>
        <w:rPr>
          <w:sz w:val="28"/>
          <w:szCs w:val="20"/>
        </w:rPr>
        <w:t>При очень малых скоростях нароста (зона 1) нарост отсутствует.</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Начиная со скорости </w:t>
      </w:r>
      <w:r>
        <w:rPr>
          <w:sz w:val="28"/>
          <w:szCs w:val="20"/>
          <w:lang w:val="en-US"/>
        </w:rPr>
        <w:t>V</w:t>
      </w:r>
      <w:r>
        <w:rPr>
          <w:sz w:val="28"/>
          <w:szCs w:val="20"/>
          <w:vertAlign w:val="subscript"/>
        </w:rPr>
        <w:t>1</w:t>
      </w:r>
      <w:r>
        <w:rPr>
          <w:sz w:val="28"/>
          <w:szCs w:val="20"/>
        </w:rPr>
        <w:t xml:space="preserve"> до </w:t>
      </w:r>
      <w:r>
        <w:rPr>
          <w:sz w:val="28"/>
          <w:szCs w:val="20"/>
          <w:lang w:val="en-US"/>
        </w:rPr>
        <w:t>V</w:t>
      </w:r>
      <w:r>
        <w:rPr>
          <w:sz w:val="28"/>
          <w:szCs w:val="20"/>
          <w:vertAlign w:val="subscript"/>
        </w:rPr>
        <w:t>2</w:t>
      </w:r>
      <w:r>
        <w:rPr>
          <w:sz w:val="28"/>
          <w:szCs w:val="20"/>
        </w:rPr>
        <w:t xml:space="preserve"> нарост увеличивается, после чего его размеры уменьшаются до нуля при </w:t>
      </w:r>
      <w:r>
        <w:rPr>
          <w:sz w:val="28"/>
          <w:szCs w:val="20"/>
          <w:lang w:val="en-US"/>
        </w:rPr>
        <w:t>V</w:t>
      </w:r>
      <w:r>
        <w:rPr>
          <w:sz w:val="28"/>
          <w:szCs w:val="20"/>
          <w:vertAlign w:val="subscript"/>
        </w:rPr>
        <w:t>3</w:t>
      </w:r>
      <w:r>
        <w:rPr>
          <w:sz w:val="28"/>
          <w:szCs w:val="20"/>
        </w:rPr>
        <w:t xml:space="preserve"> (зона 2)</w:t>
      </w:r>
      <w:r>
        <w:rPr>
          <w:sz w:val="28"/>
        </w:rPr>
        <w:t xml:space="preserve">. </w:t>
      </w:r>
      <w:r>
        <w:rPr>
          <w:sz w:val="28"/>
          <w:szCs w:val="20"/>
        </w:rPr>
        <w:t xml:space="preserve">Зависимость Н = f(V) имеет горбообразный характер. Максимальный размеров нарост достигает при </w:t>
      </w:r>
      <w:r>
        <w:rPr>
          <w:sz w:val="28"/>
          <w:szCs w:val="20"/>
          <w:lang w:val="en-US"/>
        </w:rPr>
        <w:t>V</w:t>
      </w:r>
      <w:r>
        <w:rPr>
          <w:sz w:val="28"/>
          <w:szCs w:val="20"/>
        </w:rPr>
        <w:t xml:space="preserve"> = 15-30 м/мин. При </w:t>
      </w:r>
      <w:r>
        <w:rPr>
          <w:sz w:val="28"/>
          <w:szCs w:val="28"/>
        </w:rPr>
        <w:sym w:font="Symbol" w:char="F067"/>
      </w:r>
      <w:r>
        <w:rPr>
          <w:sz w:val="28"/>
          <w:szCs w:val="20"/>
        </w:rPr>
        <w:t xml:space="preserve"> &gt; 40-45</w:t>
      </w:r>
      <w:r>
        <w:rPr>
          <w:sz w:val="28"/>
          <w:szCs w:val="28"/>
        </w:rPr>
        <w:sym w:font="Symbol" w:char="F0B0"/>
      </w:r>
      <w:r>
        <w:rPr>
          <w:sz w:val="28"/>
          <w:szCs w:val="20"/>
        </w:rPr>
        <w:t xml:space="preserve"> при любых условиях обработки нарост не образуется.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Зависимости толщины срезаемого слоя и переднего угла на высоту нароста также имеют горбообразный характер и выглядит следующим образом (рис. 10).</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Кроме того, чем меньше передний угол и больше толщина срезаемого слоя, тем при меньшем значении скростей резания высота нароста достигает максимальных размеров и становится равной нулю. Возникновение нароста изменяет условия работы инструментов. Так, нарост</w:t>
      </w:r>
      <w:r>
        <w:rPr>
          <w:sz w:val="28"/>
        </w:rPr>
        <w:t xml:space="preserve"> </w:t>
      </w:r>
      <w:r>
        <w:rPr>
          <w:sz w:val="28"/>
          <w:szCs w:val="20"/>
        </w:rPr>
        <w:t>изменяет фактический передний угол, который значительно больше, чем передний угол, полученный заточкой. Это приводит к уменьшению степени деформации срезаемого слоя и сил резания. В зоне наростообразования резко ухудшается чистота обработанной поверхности, что вызвано разрушением нароста, части которого остаются на обработанной поверхности. Это является отрицательным последствием явления наростообразования. Положительным моментом является то, что нарост предохраняет режущую кромку от изнашивания.</w:t>
      </w:r>
    </w:p>
    <w:p w:rsidR="00D16B1E" w:rsidRDefault="00D16B1E" w:rsidP="00C61EAD">
      <w:pPr>
        <w:spacing w:line="360" w:lineRule="auto"/>
        <w:rPr>
          <w:sz w:val="28"/>
          <w:szCs w:val="20"/>
        </w:rPr>
        <w:sectPr w:rsidR="00D16B1E">
          <w:pgSz w:w="11909" w:h="16834"/>
          <w:pgMar w:top="1134" w:right="850" w:bottom="1134" w:left="1701" w:header="720" w:footer="720" w:gutter="0"/>
          <w:cols w:space="720"/>
        </w:sectPr>
      </w:pPr>
    </w:p>
    <w:p w:rsidR="00D16B1E" w:rsidRDefault="00D16B1E" w:rsidP="00C61EAD">
      <w:pPr>
        <w:widowControl w:val="0"/>
        <w:autoSpaceDE w:val="0"/>
        <w:autoSpaceDN w:val="0"/>
        <w:adjustRightInd w:val="0"/>
        <w:spacing w:line="360" w:lineRule="auto"/>
        <w:jc w:val="center"/>
        <w:rPr>
          <w:sz w:val="28"/>
          <w:szCs w:val="20"/>
        </w:rPr>
      </w:pPr>
      <w:r w:rsidRPr="00BC5076">
        <w:rPr>
          <w:noProof/>
          <w:sz w:val="28"/>
          <w:szCs w:val="20"/>
        </w:rPr>
        <w:pict>
          <v:shape id="Рисунок 83" o:spid="_x0000_i1029" type="#_x0000_t75" alt="Без имени-29" style="width:516.75pt;height:406.5pt;visibility:visible">
            <v:imagedata r:id="rId10" o:title=""/>
          </v:shape>
        </w:pict>
      </w:r>
    </w:p>
    <w:p w:rsidR="00D16B1E" w:rsidRDefault="00D16B1E" w:rsidP="00C61EAD">
      <w:pPr>
        <w:widowControl w:val="0"/>
        <w:autoSpaceDE w:val="0"/>
        <w:autoSpaceDN w:val="0"/>
        <w:adjustRightInd w:val="0"/>
        <w:spacing w:line="360" w:lineRule="auto"/>
        <w:jc w:val="both"/>
        <w:rPr>
          <w:sz w:val="28"/>
          <w:szCs w:val="20"/>
        </w:rPr>
      </w:pPr>
    </w:p>
    <w:p w:rsidR="00D16B1E" w:rsidRDefault="00D16B1E" w:rsidP="00C61EAD">
      <w:pPr>
        <w:widowControl w:val="0"/>
        <w:autoSpaceDE w:val="0"/>
        <w:autoSpaceDN w:val="0"/>
        <w:adjustRightInd w:val="0"/>
        <w:spacing w:line="360" w:lineRule="auto"/>
        <w:jc w:val="center"/>
        <w:rPr>
          <w:sz w:val="28"/>
          <w:szCs w:val="20"/>
        </w:rPr>
      </w:pPr>
      <w:r>
        <w:rPr>
          <w:sz w:val="28"/>
          <w:szCs w:val="20"/>
        </w:rPr>
        <w:t>Рис. 7. Схема строения нароста.</w:t>
      </w:r>
    </w:p>
    <w:p w:rsidR="00D16B1E" w:rsidRDefault="00D16B1E" w:rsidP="00C61EAD">
      <w:pPr>
        <w:spacing w:line="360" w:lineRule="auto"/>
        <w:rPr>
          <w:sz w:val="28"/>
          <w:szCs w:val="20"/>
        </w:rPr>
        <w:sectPr w:rsidR="00D16B1E">
          <w:type w:val="oddPage"/>
          <w:pgSz w:w="16834" w:h="11909" w:orient="landscape"/>
          <w:pgMar w:top="1701" w:right="1134" w:bottom="851" w:left="1134" w:header="720" w:footer="720" w:gutter="0"/>
          <w:cols w:space="720"/>
        </w:sectPr>
      </w:pPr>
    </w:p>
    <w:p w:rsidR="00D16B1E" w:rsidRDefault="00D16B1E" w:rsidP="00C61EAD">
      <w:pPr>
        <w:widowControl w:val="0"/>
        <w:autoSpaceDE w:val="0"/>
        <w:autoSpaceDN w:val="0"/>
        <w:adjustRightInd w:val="0"/>
        <w:spacing w:line="360" w:lineRule="auto"/>
        <w:jc w:val="center"/>
        <w:rPr>
          <w:sz w:val="28"/>
          <w:szCs w:val="20"/>
        </w:rPr>
      </w:pPr>
      <w:r w:rsidRPr="00BC5076">
        <w:rPr>
          <w:noProof/>
          <w:sz w:val="28"/>
          <w:szCs w:val="20"/>
        </w:rPr>
        <w:pict>
          <v:shape id="Рисунок 82" o:spid="_x0000_i1030" type="#_x0000_t75" alt="Без имени-30" style="width:491.25pt;height:396pt;visibility:visible">
            <v:imagedata r:id="rId11" o:title=""/>
          </v:shape>
        </w:pict>
      </w:r>
    </w:p>
    <w:p w:rsidR="00D16B1E" w:rsidRDefault="00D16B1E" w:rsidP="00C61EAD">
      <w:pPr>
        <w:widowControl w:val="0"/>
        <w:autoSpaceDE w:val="0"/>
        <w:autoSpaceDN w:val="0"/>
        <w:adjustRightInd w:val="0"/>
        <w:spacing w:line="360" w:lineRule="auto"/>
        <w:ind w:firstLine="720"/>
        <w:jc w:val="both"/>
        <w:rPr>
          <w:sz w:val="28"/>
          <w:szCs w:val="20"/>
        </w:rPr>
      </w:pPr>
    </w:p>
    <w:p w:rsidR="00D16B1E" w:rsidRDefault="00D16B1E" w:rsidP="00C61EAD">
      <w:pPr>
        <w:widowControl w:val="0"/>
        <w:autoSpaceDE w:val="0"/>
        <w:autoSpaceDN w:val="0"/>
        <w:adjustRightInd w:val="0"/>
        <w:spacing w:line="360" w:lineRule="auto"/>
        <w:ind w:firstLine="720"/>
        <w:jc w:val="center"/>
        <w:rPr>
          <w:sz w:val="28"/>
          <w:szCs w:val="20"/>
        </w:rPr>
      </w:pPr>
      <w:r>
        <w:rPr>
          <w:sz w:val="28"/>
          <w:szCs w:val="20"/>
        </w:rPr>
        <w:t>Рис. 8. Разрушение вершины нароста и образование неровностей на поверхности резания.</w:t>
      </w:r>
    </w:p>
    <w:p w:rsidR="00D16B1E" w:rsidRDefault="00D16B1E" w:rsidP="00C61EAD">
      <w:pPr>
        <w:spacing w:line="360" w:lineRule="auto"/>
        <w:rPr>
          <w:sz w:val="28"/>
          <w:szCs w:val="20"/>
        </w:rPr>
        <w:sectPr w:rsidR="00D16B1E">
          <w:type w:val="oddPage"/>
          <w:pgSz w:w="16834" w:h="11909" w:orient="landscape"/>
          <w:pgMar w:top="1701" w:right="1134" w:bottom="851" w:left="1134" w:header="720" w:footer="720" w:gutter="0"/>
          <w:cols w:space="720"/>
        </w:sectPr>
      </w:pP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pStyle w:val="BodyText"/>
        <w:jc w:val="center"/>
        <w:rPr>
          <w:u w:val="single"/>
        </w:rPr>
      </w:pPr>
      <w:r>
        <w:rPr>
          <w:u w:val="single"/>
        </w:rPr>
        <w:t>ИЗМЕНЕНИЕ ФОРМЫ СТРУЖКИ ПО СРАВНЕНИЮ СО СРЕЗАЕМЫМ СЛОЕМ</w:t>
      </w:r>
    </w:p>
    <w:p w:rsidR="00D16B1E" w:rsidRDefault="00D16B1E" w:rsidP="00C61EAD">
      <w:pPr>
        <w:widowControl w:val="0"/>
        <w:autoSpaceDE w:val="0"/>
        <w:autoSpaceDN w:val="0"/>
        <w:adjustRightInd w:val="0"/>
        <w:spacing w:line="360" w:lineRule="auto"/>
        <w:ind w:firstLine="720"/>
        <w:jc w:val="both"/>
        <w:rPr>
          <w:sz w:val="28"/>
        </w:rPr>
      </w:pPr>
      <w:r>
        <w:rPr>
          <w:sz w:val="28"/>
          <w:szCs w:val="20"/>
        </w:rPr>
        <w:t>Размеры стружки по длине, ширине и толщине отличаются от размеров срезаемого слоя, из которого образовалась стружка (рис. 11.).</w:t>
      </w:r>
    </w:p>
    <w:p w:rsidR="00D16B1E" w:rsidRDefault="00D16B1E" w:rsidP="00C61EAD">
      <w:pPr>
        <w:widowControl w:val="0"/>
        <w:autoSpaceDE w:val="0"/>
        <w:autoSpaceDN w:val="0"/>
        <w:adjustRightInd w:val="0"/>
        <w:spacing w:line="360" w:lineRule="auto"/>
        <w:ind w:firstLine="720"/>
        <w:jc w:val="both"/>
        <w:rPr>
          <w:sz w:val="28"/>
        </w:rPr>
      </w:pPr>
      <w:r>
        <w:rPr>
          <w:sz w:val="28"/>
          <w:szCs w:val="20"/>
          <w:lang w:val="en-US"/>
        </w:rPr>
        <w:t>L</w:t>
      </w:r>
      <w:r>
        <w:rPr>
          <w:sz w:val="28"/>
          <w:szCs w:val="20"/>
        </w:rPr>
        <w:t xml:space="preserve"> - длина стружки, </w:t>
      </w:r>
      <w:r>
        <w:rPr>
          <w:sz w:val="28"/>
          <w:szCs w:val="20"/>
          <w:lang w:val="en-US"/>
        </w:rPr>
        <w:t>L</w:t>
      </w:r>
      <w:r>
        <w:rPr>
          <w:sz w:val="28"/>
          <w:szCs w:val="20"/>
          <w:vertAlign w:val="subscript"/>
          <w:lang w:val="en-US"/>
        </w:rPr>
        <w:t>c</w:t>
      </w:r>
      <w:r>
        <w:rPr>
          <w:sz w:val="28"/>
          <w:szCs w:val="20"/>
        </w:rPr>
        <w:t xml:space="preserve"> &gt; </w:t>
      </w:r>
      <w:r>
        <w:rPr>
          <w:sz w:val="28"/>
          <w:szCs w:val="20"/>
          <w:lang w:val="en-US"/>
        </w:rPr>
        <w:t>L</w:t>
      </w:r>
    </w:p>
    <w:p w:rsidR="00D16B1E" w:rsidRDefault="00D16B1E" w:rsidP="00C61EAD">
      <w:pPr>
        <w:widowControl w:val="0"/>
        <w:autoSpaceDE w:val="0"/>
        <w:autoSpaceDN w:val="0"/>
        <w:adjustRightInd w:val="0"/>
        <w:spacing w:line="360" w:lineRule="auto"/>
        <w:ind w:firstLine="720"/>
        <w:jc w:val="both"/>
        <w:rPr>
          <w:sz w:val="28"/>
        </w:rPr>
      </w:pPr>
      <w:r>
        <w:rPr>
          <w:sz w:val="28"/>
          <w:szCs w:val="20"/>
          <w:lang w:val="en-US"/>
        </w:rPr>
        <w:t>a</w:t>
      </w:r>
      <w:r>
        <w:rPr>
          <w:sz w:val="28"/>
          <w:szCs w:val="20"/>
          <w:vertAlign w:val="subscript"/>
          <w:lang w:val="en-US"/>
        </w:rPr>
        <w:t>c</w:t>
      </w:r>
      <w:r>
        <w:rPr>
          <w:sz w:val="28"/>
          <w:szCs w:val="20"/>
        </w:rPr>
        <w:t xml:space="preserve">- толщина стружки, </w:t>
      </w:r>
      <w:r>
        <w:rPr>
          <w:sz w:val="28"/>
          <w:szCs w:val="20"/>
          <w:lang w:val="en-US"/>
        </w:rPr>
        <w:t>a</w:t>
      </w:r>
      <w:r>
        <w:rPr>
          <w:sz w:val="28"/>
          <w:szCs w:val="20"/>
          <w:vertAlign w:val="subscript"/>
          <w:lang w:val="en-US"/>
        </w:rPr>
        <w:t>c</w:t>
      </w:r>
      <w:r>
        <w:rPr>
          <w:sz w:val="28"/>
          <w:szCs w:val="20"/>
        </w:rPr>
        <w:t xml:space="preserve"> &gt; </w:t>
      </w:r>
      <w:r>
        <w:rPr>
          <w:sz w:val="28"/>
          <w:szCs w:val="20"/>
          <w:lang w:val="en-US"/>
        </w:rPr>
        <w:t>a</w:t>
      </w:r>
    </w:p>
    <w:p w:rsidR="00D16B1E" w:rsidRDefault="00D16B1E" w:rsidP="00C61EAD">
      <w:pPr>
        <w:widowControl w:val="0"/>
        <w:autoSpaceDE w:val="0"/>
        <w:autoSpaceDN w:val="0"/>
        <w:adjustRightInd w:val="0"/>
        <w:spacing w:line="360" w:lineRule="auto"/>
        <w:ind w:firstLine="720"/>
        <w:jc w:val="both"/>
        <w:rPr>
          <w:sz w:val="28"/>
        </w:rPr>
      </w:pPr>
      <w:r>
        <w:rPr>
          <w:sz w:val="28"/>
          <w:szCs w:val="20"/>
        </w:rPr>
        <w:t>в- ширина стружки, в</w:t>
      </w:r>
      <w:r>
        <w:rPr>
          <w:sz w:val="28"/>
          <w:szCs w:val="20"/>
          <w:vertAlign w:val="subscript"/>
        </w:rPr>
        <w:t>с</w:t>
      </w:r>
      <w:r>
        <w:rPr>
          <w:sz w:val="28"/>
          <w:szCs w:val="20"/>
        </w:rPr>
        <w:t xml:space="preserve"> &gt; в</w:t>
      </w:r>
    </w:p>
    <w:p w:rsidR="00D16B1E" w:rsidRDefault="00D16B1E" w:rsidP="00C61EAD">
      <w:pPr>
        <w:widowControl w:val="0"/>
        <w:autoSpaceDE w:val="0"/>
        <w:autoSpaceDN w:val="0"/>
        <w:adjustRightInd w:val="0"/>
        <w:spacing w:line="360" w:lineRule="auto"/>
        <w:ind w:firstLine="720"/>
        <w:jc w:val="both"/>
        <w:rPr>
          <w:sz w:val="28"/>
        </w:rPr>
      </w:pPr>
      <w:r>
        <w:rPr>
          <w:sz w:val="28"/>
          <w:szCs w:val="20"/>
        </w:rPr>
        <w:t>Степень изменения размеров стружки по сравнению со срезаемым слоем характеризуется коэффициентом</w:t>
      </w:r>
    </w:p>
    <w:p w:rsidR="00D16B1E" w:rsidRDefault="00D16B1E" w:rsidP="00C61EAD">
      <w:pPr>
        <w:widowControl w:val="0"/>
        <w:autoSpaceDE w:val="0"/>
        <w:autoSpaceDN w:val="0"/>
        <w:adjustRightInd w:val="0"/>
        <w:spacing w:line="360" w:lineRule="auto"/>
        <w:jc w:val="center"/>
        <w:rPr>
          <w:sz w:val="28"/>
        </w:rPr>
      </w:pPr>
      <w:r w:rsidRPr="00CC111B">
        <w:rPr>
          <w:position w:val="-30"/>
          <w:sz w:val="28"/>
        </w:rPr>
        <w:object w:dxaOrig="1035" w:dyaOrig="735">
          <v:shape id="_x0000_i1031" type="#_x0000_t75" style="width:52.5pt;height:37.5pt" o:ole="">
            <v:imagedata r:id="rId12" o:title=""/>
          </v:shape>
          <o:OLEObject Type="Embed" ProgID="Equation.3" ShapeID="_x0000_i1031" DrawAspect="Content" ObjectID="_1488607167" r:id="rId13"/>
        </w:object>
      </w:r>
      <w:r>
        <w:rPr>
          <w:sz w:val="28"/>
        </w:rPr>
        <w:t xml:space="preserve">; </w:t>
      </w:r>
      <w:r w:rsidRPr="00CC111B">
        <w:rPr>
          <w:position w:val="-28"/>
          <w:sz w:val="28"/>
          <w:lang w:val="en-US"/>
        </w:rPr>
        <w:object w:dxaOrig="1020" w:dyaOrig="720">
          <v:shape id="_x0000_i1032" type="#_x0000_t75" style="width:50.25pt;height:36pt" o:ole="">
            <v:imagedata r:id="rId14" o:title=""/>
          </v:shape>
          <o:OLEObject Type="Embed" ProgID="Equation.3" ShapeID="_x0000_i1032" DrawAspect="Content" ObjectID="_1488607168" r:id="rId15"/>
        </w:object>
      </w:r>
      <w:r>
        <w:rPr>
          <w:sz w:val="28"/>
        </w:rPr>
        <w:t xml:space="preserve">; </w:t>
      </w:r>
      <w:r w:rsidRPr="00CC111B">
        <w:rPr>
          <w:position w:val="-28"/>
          <w:sz w:val="28"/>
          <w:lang w:val="en-US"/>
        </w:rPr>
        <w:object w:dxaOrig="975" w:dyaOrig="720">
          <v:shape id="_x0000_i1033" type="#_x0000_t75" style="width:49.5pt;height:36pt" o:ole="">
            <v:imagedata r:id="rId16" o:title=""/>
          </v:shape>
          <o:OLEObject Type="Embed" ProgID="Equation.3" ShapeID="_x0000_i1033" DrawAspect="Content" ObjectID="_1488607169" r:id="rId17"/>
        </w:object>
      </w:r>
      <w:r>
        <w:rPr>
          <w:sz w:val="28"/>
        </w:rPr>
        <w:t>.</w:t>
      </w:r>
    </w:p>
    <w:p w:rsidR="00D16B1E" w:rsidRDefault="00D16B1E" w:rsidP="00C61EAD">
      <w:pPr>
        <w:widowControl w:val="0"/>
        <w:autoSpaceDE w:val="0"/>
        <w:autoSpaceDN w:val="0"/>
        <w:adjustRightInd w:val="0"/>
        <w:spacing w:line="360" w:lineRule="auto"/>
        <w:ind w:firstLine="720"/>
        <w:jc w:val="both"/>
        <w:rPr>
          <w:sz w:val="28"/>
        </w:rPr>
      </w:pPr>
      <w:r>
        <w:rPr>
          <w:sz w:val="28"/>
          <w:szCs w:val="20"/>
          <w:lang w:val="en-US"/>
        </w:rPr>
        <w:t>K</w:t>
      </w:r>
      <w:r>
        <w:rPr>
          <w:sz w:val="28"/>
          <w:szCs w:val="20"/>
          <w:vertAlign w:val="subscript"/>
          <w:lang w:val="en-US"/>
        </w:rPr>
        <w:t>L</w:t>
      </w:r>
      <w:r w:rsidRPr="00207967">
        <w:rPr>
          <w:sz w:val="28"/>
          <w:szCs w:val="20"/>
          <w:vertAlign w:val="subscript"/>
        </w:rPr>
        <w:t xml:space="preserve"> </w:t>
      </w:r>
      <w:r>
        <w:rPr>
          <w:sz w:val="28"/>
          <w:szCs w:val="20"/>
        </w:rPr>
        <w:t>- обычно называется коэффициентом укорочения или усадки,</w:t>
      </w:r>
    </w:p>
    <w:p w:rsidR="00D16B1E" w:rsidRDefault="00D16B1E" w:rsidP="00C61EAD">
      <w:pPr>
        <w:widowControl w:val="0"/>
        <w:autoSpaceDE w:val="0"/>
        <w:autoSpaceDN w:val="0"/>
        <w:adjustRightInd w:val="0"/>
        <w:spacing w:line="360" w:lineRule="auto"/>
        <w:ind w:firstLine="720"/>
        <w:jc w:val="both"/>
        <w:rPr>
          <w:sz w:val="28"/>
        </w:rPr>
      </w:pPr>
      <w:r>
        <w:rPr>
          <w:sz w:val="28"/>
          <w:szCs w:val="20"/>
          <w:lang w:val="en-US"/>
        </w:rPr>
        <w:t>K</w:t>
      </w:r>
      <w:r>
        <w:rPr>
          <w:sz w:val="28"/>
          <w:szCs w:val="20"/>
          <w:vertAlign w:val="subscript"/>
          <w:lang w:val="en-US"/>
        </w:rPr>
        <w:t>a</w:t>
      </w:r>
      <w:r>
        <w:rPr>
          <w:sz w:val="28"/>
          <w:szCs w:val="20"/>
        </w:rPr>
        <w:t xml:space="preserve"> - коэффициент утолщения.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Коэффициент усадки стружки является качественным показателем деформационных процессов, которые происходят в срезаемом слое. На |коэффициент усадки стружки основное влияние оказывают физико-механические свойства обрабатываемого материала, передний угол, толщина среза, скорость резания.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При резании пластичных материалов коэффициент усадки больше,</w:t>
      </w:r>
      <w:r>
        <w:rPr>
          <w:sz w:val="28"/>
        </w:rPr>
        <w:t xml:space="preserve"> </w:t>
      </w:r>
      <w:r>
        <w:rPr>
          <w:sz w:val="28"/>
          <w:szCs w:val="20"/>
        </w:rPr>
        <w:t>чем при резании хрупких. Так, при резании сталей К</w:t>
      </w:r>
      <w:r>
        <w:rPr>
          <w:sz w:val="28"/>
          <w:szCs w:val="20"/>
          <w:vertAlign w:val="subscript"/>
        </w:rPr>
        <w:t>L</w:t>
      </w:r>
      <w:r>
        <w:rPr>
          <w:sz w:val="28"/>
          <w:szCs w:val="20"/>
        </w:rPr>
        <w:t xml:space="preserve"> = 2</w:t>
      </w:r>
      <w:r>
        <w:rPr>
          <w:sz w:val="28"/>
          <w:szCs w:val="28"/>
        </w:rPr>
        <w:sym w:font="Symbol" w:char="F0B8"/>
      </w:r>
      <w:r>
        <w:rPr>
          <w:sz w:val="28"/>
          <w:szCs w:val="20"/>
        </w:rPr>
        <w:t>6, а при резании чугуна К</w:t>
      </w:r>
      <w:r>
        <w:rPr>
          <w:sz w:val="28"/>
          <w:szCs w:val="20"/>
          <w:vertAlign w:val="subscript"/>
        </w:rPr>
        <w:t>L</w:t>
      </w:r>
      <w:r>
        <w:rPr>
          <w:sz w:val="28"/>
          <w:szCs w:val="20"/>
        </w:rPr>
        <w:t xml:space="preserve"> = 1,5</w:t>
      </w:r>
      <w:r>
        <w:rPr>
          <w:sz w:val="28"/>
          <w:szCs w:val="28"/>
        </w:rPr>
        <w:sym w:font="Symbol" w:char="F0B8"/>
      </w:r>
      <w:r>
        <w:rPr>
          <w:sz w:val="28"/>
          <w:szCs w:val="20"/>
        </w:rPr>
        <w:t>2,5 , чем тверже и прочнее материал, тем меньше коэффициент усадки.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Принципиальное влияние скорости резания на коэффициент усадки стружки изображено на следующем рисунке 12. При резании материалов, не склонных к наростообразованию (кривая 1): С увеличением скорости резания коэффициент усадки стружки монотонно уменьшается. Такое поведение объясняется уменьшением коэффициента трения между стружкой и передней поверхностью с увеличением температуры, вызванным увеличением скорости.</w:t>
      </w:r>
    </w:p>
    <w:p w:rsidR="00D16B1E" w:rsidRDefault="00D16B1E" w:rsidP="00C61EAD">
      <w:pPr>
        <w:spacing w:line="360" w:lineRule="auto"/>
        <w:rPr>
          <w:sz w:val="28"/>
          <w:szCs w:val="20"/>
        </w:rPr>
        <w:sectPr w:rsidR="00D16B1E">
          <w:pgSz w:w="11909" w:h="16834"/>
          <w:pgMar w:top="1134" w:right="850" w:bottom="1134" w:left="1701" w:header="720" w:footer="720" w:gutter="0"/>
          <w:cols w:space="720"/>
        </w:sectPr>
      </w:pPr>
    </w:p>
    <w:p w:rsidR="00D16B1E" w:rsidRDefault="00D16B1E" w:rsidP="00C61EAD">
      <w:pPr>
        <w:widowControl w:val="0"/>
        <w:autoSpaceDE w:val="0"/>
        <w:autoSpaceDN w:val="0"/>
        <w:adjustRightInd w:val="0"/>
        <w:spacing w:line="360" w:lineRule="auto"/>
        <w:jc w:val="center"/>
        <w:rPr>
          <w:sz w:val="28"/>
          <w:szCs w:val="20"/>
        </w:rPr>
      </w:pPr>
      <w:r w:rsidRPr="00BC5076">
        <w:rPr>
          <w:noProof/>
          <w:sz w:val="28"/>
          <w:szCs w:val="20"/>
        </w:rPr>
        <w:pict>
          <v:shape id="Рисунок 81" o:spid="_x0000_i1034" type="#_x0000_t75" alt="Без имени-32" style="width:675pt;height:391.5pt;visibility:visible">
            <v:imagedata r:id="rId18" o:title=""/>
          </v:shape>
        </w:pict>
      </w:r>
    </w:p>
    <w:p w:rsidR="00D16B1E" w:rsidRDefault="00D16B1E" w:rsidP="00C61EAD">
      <w:pPr>
        <w:pStyle w:val="BodyText2"/>
        <w:widowControl/>
        <w:autoSpaceDE/>
        <w:adjustRightInd/>
        <w:rPr>
          <w:szCs w:val="24"/>
        </w:rPr>
      </w:pPr>
      <w:r>
        <w:rPr>
          <w:szCs w:val="24"/>
        </w:rPr>
        <w:t>Рис. 9. Схема влияния скорости резания на температуру резания, высоту нароста и фактический передний угол.</w:t>
      </w:r>
    </w:p>
    <w:p w:rsidR="00D16B1E" w:rsidRDefault="00D16B1E" w:rsidP="00C61EAD">
      <w:pPr>
        <w:rPr>
          <w:sz w:val="28"/>
        </w:rPr>
      </w:pPr>
    </w:p>
    <w:p w:rsidR="00D16B1E" w:rsidRDefault="00D16B1E" w:rsidP="00C61EAD">
      <w:pPr>
        <w:rPr>
          <w:sz w:val="28"/>
        </w:rPr>
        <w:sectPr w:rsidR="00D16B1E">
          <w:type w:val="oddPage"/>
          <w:pgSz w:w="16834" w:h="11909" w:orient="landscape"/>
          <w:pgMar w:top="1701" w:right="1134" w:bottom="851" w:left="1134" w:header="720" w:footer="720" w:gutter="0"/>
          <w:cols w:space="720"/>
        </w:sectPr>
      </w:pPr>
    </w:p>
    <w:p w:rsidR="00D16B1E" w:rsidRDefault="00D16B1E" w:rsidP="00C61EAD">
      <w:pPr>
        <w:widowControl w:val="0"/>
        <w:autoSpaceDE w:val="0"/>
        <w:autoSpaceDN w:val="0"/>
        <w:adjustRightInd w:val="0"/>
        <w:spacing w:line="360" w:lineRule="auto"/>
        <w:jc w:val="center"/>
        <w:rPr>
          <w:sz w:val="28"/>
          <w:szCs w:val="20"/>
        </w:rPr>
      </w:pPr>
      <w:r w:rsidRPr="00BC5076">
        <w:rPr>
          <w:noProof/>
          <w:sz w:val="28"/>
          <w:szCs w:val="20"/>
        </w:rPr>
        <w:pict>
          <v:shape id="Рисунок 80" o:spid="_x0000_i1035" type="#_x0000_t75" alt="Без имени-33" style="width:704.25pt;height:302.25pt;visibility:visible">
            <v:imagedata r:id="rId19" o:title=""/>
          </v:shape>
        </w:pict>
      </w:r>
    </w:p>
    <w:p w:rsidR="00D16B1E" w:rsidRDefault="00D16B1E" w:rsidP="00C61EAD">
      <w:pPr>
        <w:widowControl w:val="0"/>
        <w:autoSpaceDE w:val="0"/>
        <w:autoSpaceDN w:val="0"/>
        <w:adjustRightInd w:val="0"/>
        <w:spacing w:line="360" w:lineRule="auto"/>
        <w:jc w:val="center"/>
        <w:rPr>
          <w:sz w:val="28"/>
          <w:szCs w:val="20"/>
        </w:rPr>
      </w:pPr>
    </w:p>
    <w:p w:rsidR="00D16B1E" w:rsidRDefault="00D16B1E" w:rsidP="00C61EAD">
      <w:pPr>
        <w:widowControl w:val="0"/>
        <w:autoSpaceDE w:val="0"/>
        <w:autoSpaceDN w:val="0"/>
        <w:adjustRightInd w:val="0"/>
        <w:spacing w:line="360" w:lineRule="auto"/>
        <w:jc w:val="center"/>
        <w:rPr>
          <w:sz w:val="28"/>
          <w:szCs w:val="20"/>
        </w:rPr>
      </w:pPr>
      <w:r>
        <w:rPr>
          <w:sz w:val="28"/>
          <w:szCs w:val="20"/>
        </w:rPr>
        <w:t>Рис. 10. Схема влияния скорости резания на высоту нароста при различных передних углах и толщинах срезаемого слоя.</w:t>
      </w:r>
    </w:p>
    <w:p w:rsidR="00D16B1E" w:rsidRDefault="00D16B1E" w:rsidP="00C61EAD">
      <w:pPr>
        <w:spacing w:line="360" w:lineRule="auto"/>
        <w:rPr>
          <w:sz w:val="28"/>
          <w:szCs w:val="20"/>
        </w:rPr>
        <w:sectPr w:rsidR="00D16B1E">
          <w:type w:val="oddPage"/>
          <w:pgSz w:w="16834" w:h="11909" w:orient="landscape"/>
          <w:pgMar w:top="1701" w:right="1134" w:bottom="851" w:left="1134" w:header="720" w:footer="720" w:gutter="0"/>
          <w:cols w:space="720"/>
        </w:sectPr>
      </w:pPr>
    </w:p>
    <w:p w:rsidR="00D16B1E" w:rsidRDefault="00D16B1E" w:rsidP="00C61EAD">
      <w:pPr>
        <w:widowControl w:val="0"/>
        <w:autoSpaceDE w:val="0"/>
        <w:autoSpaceDN w:val="0"/>
        <w:adjustRightInd w:val="0"/>
        <w:spacing w:line="360" w:lineRule="auto"/>
        <w:ind w:firstLine="709"/>
        <w:jc w:val="both"/>
        <w:rPr>
          <w:sz w:val="28"/>
          <w:szCs w:val="20"/>
        </w:rPr>
      </w:pPr>
      <w:r w:rsidRPr="00BC5076">
        <w:rPr>
          <w:noProof/>
          <w:sz w:val="28"/>
          <w:szCs w:val="20"/>
        </w:rPr>
        <w:pict>
          <v:shape id="Рисунок 79" o:spid="_x0000_i1036" type="#_x0000_t75" alt="Без имени-35" style="width:672.75pt;height:391.5pt;visibility:visible">
            <v:imagedata r:id="rId20" o:title=""/>
          </v:shape>
        </w:pict>
      </w:r>
    </w:p>
    <w:p w:rsidR="00D16B1E" w:rsidRDefault="00D16B1E" w:rsidP="00C61EAD">
      <w:pPr>
        <w:widowControl w:val="0"/>
        <w:autoSpaceDE w:val="0"/>
        <w:autoSpaceDN w:val="0"/>
        <w:adjustRightInd w:val="0"/>
        <w:spacing w:line="360" w:lineRule="auto"/>
        <w:ind w:firstLine="709"/>
        <w:jc w:val="both"/>
        <w:rPr>
          <w:sz w:val="28"/>
          <w:szCs w:val="20"/>
        </w:rPr>
      </w:pPr>
    </w:p>
    <w:p w:rsidR="00D16B1E" w:rsidRDefault="00D16B1E" w:rsidP="00C61EAD">
      <w:pPr>
        <w:widowControl w:val="0"/>
        <w:autoSpaceDE w:val="0"/>
        <w:autoSpaceDN w:val="0"/>
        <w:adjustRightInd w:val="0"/>
        <w:spacing w:line="360" w:lineRule="auto"/>
        <w:jc w:val="center"/>
        <w:rPr>
          <w:sz w:val="28"/>
          <w:szCs w:val="20"/>
        </w:rPr>
      </w:pPr>
      <w:r>
        <w:rPr>
          <w:sz w:val="28"/>
          <w:szCs w:val="20"/>
        </w:rPr>
        <w:t>Рис. 11. Размеры срезаемого слоя и стружки.</w:t>
      </w:r>
    </w:p>
    <w:p w:rsidR="00D16B1E" w:rsidRDefault="00D16B1E" w:rsidP="00C61EAD">
      <w:pPr>
        <w:spacing w:line="360" w:lineRule="auto"/>
        <w:rPr>
          <w:sz w:val="28"/>
          <w:szCs w:val="20"/>
        </w:rPr>
        <w:sectPr w:rsidR="00D16B1E">
          <w:type w:val="oddPage"/>
          <w:pgSz w:w="16834" w:h="11909" w:orient="landscape"/>
          <w:pgMar w:top="1701" w:right="1134" w:bottom="851" w:left="1134" w:header="720" w:footer="720" w:gutter="0"/>
          <w:cols w:space="720"/>
        </w:sectPr>
      </w:pPr>
    </w:p>
    <w:p w:rsidR="00D16B1E" w:rsidRDefault="00D16B1E" w:rsidP="00C61EAD">
      <w:pPr>
        <w:widowControl w:val="0"/>
        <w:autoSpaceDE w:val="0"/>
        <w:autoSpaceDN w:val="0"/>
        <w:adjustRightInd w:val="0"/>
        <w:spacing w:line="360" w:lineRule="auto"/>
        <w:jc w:val="center"/>
        <w:rPr>
          <w:sz w:val="28"/>
          <w:szCs w:val="20"/>
        </w:rPr>
      </w:pPr>
    </w:p>
    <w:p w:rsidR="00D16B1E" w:rsidRDefault="00D16B1E" w:rsidP="00C61EAD">
      <w:pPr>
        <w:widowControl w:val="0"/>
        <w:autoSpaceDE w:val="0"/>
        <w:autoSpaceDN w:val="0"/>
        <w:adjustRightInd w:val="0"/>
        <w:spacing w:line="360" w:lineRule="auto"/>
        <w:jc w:val="center"/>
        <w:rPr>
          <w:sz w:val="28"/>
          <w:szCs w:val="20"/>
        </w:rPr>
      </w:pPr>
    </w:p>
    <w:p w:rsidR="00D16B1E" w:rsidRDefault="00D16B1E" w:rsidP="00C61EAD">
      <w:pPr>
        <w:widowControl w:val="0"/>
        <w:autoSpaceDE w:val="0"/>
        <w:autoSpaceDN w:val="0"/>
        <w:adjustRightInd w:val="0"/>
        <w:spacing w:line="360" w:lineRule="auto"/>
        <w:ind w:firstLine="709"/>
        <w:jc w:val="both"/>
        <w:rPr>
          <w:sz w:val="28"/>
        </w:rPr>
      </w:pPr>
      <w:r>
        <w:rPr>
          <w:sz w:val="28"/>
          <w:szCs w:val="20"/>
        </w:rPr>
        <w:t>В случае образования нароста коэффициент усадки стружки с увеличением скорости резания изменяется не монотонно, (кривая 2). При</w:t>
      </w:r>
      <w:r>
        <w:rPr>
          <w:sz w:val="28"/>
        </w:rPr>
        <w:t xml:space="preserve"> </w:t>
      </w:r>
      <w:r>
        <w:rPr>
          <w:sz w:val="28"/>
          <w:szCs w:val="20"/>
        </w:rPr>
        <w:t xml:space="preserve">максимальном значении высоты нароста </w:t>
      </w:r>
      <w:r>
        <w:rPr>
          <w:sz w:val="28"/>
          <w:szCs w:val="20"/>
          <w:lang w:val="en-US"/>
        </w:rPr>
        <w:t>H</w:t>
      </w:r>
      <w:r>
        <w:rPr>
          <w:sz w:val="28"/>
          <w:szCs w:val="20"/>
        </w:rPr>
        <w:t>(</w:t>
      </w:r>
      <w:r>
        <w:rPr>
          <w:sz w:val="28"/>
          <w:szCs w:val="28"/>
        </w:rPr>
        <w:sym w:font="Symbol" w:char="F067"/>
      </w:r>
      <w:r>
        <w:rPr>
          <w:sz w:val="28"/>
          <w:szCs w:val="20"/>
          <w:vertAlign w:val="subscript"/>
        </w:rPr>
        <w:t>ф</w:t>
      </w:r>
      <w:r>
        <w:rPr>
          <w:sz w:val="28"/>
          <w:szCs w:val="20"/>
        </w:rPr>
        <w:t>-</w:t>
      </w:r>
      <w:r>
        <w:rPr>
          <w:sz w:val="28"/>
          <w:szCs w:val="20"/>
          <w:lang w:val="en-US"/>
        </w:rPr>
        <w:t>max</w:t>
      </w:r>
      <w:r>
        <w:rPr>
          <w:sz w:val="28"/>
          <w:szCs w:val="20"/>
        </w:rPr>
        <w:t>) наблюдается минимальное значение коэффициента усадки.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С увеличением переднего угла коэффициент усадки стружки уменьшается, т.к. инструмент легче врезается в обрабатываемый материал.</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При постоянном переднем угле максимальные значения коэффициента усадки не зависят от толщины среза, но К</w:t>
      </w:r>
      <w:r>
        <w:rPr>
          <w:sz w:val="28"/>
          <w:szCs w:val="20"/>
          <w:vertAlign w:val="subscript"/>
          <w:lang w:val="en-US"/>
        </w:rPr>
        <w:t>L</w:t>
      </w:r>
      <w:r>
        <w:rPr>
          <w:sz w:val="28"/>
          <w:szCs w:val="20"/>
        </w:rPr>
        <w:t xml:space="preserve"> достигает максимальной величины при различных скоростях резания (рис. 13.).</w:t>
      </w:r>
    </w:p>
    <w:p w:rsidR="00D16B1E" w:rsidRPr="00EF4700" w:rsidRDefault="00D16B1E" w:rsidP="00EF4700">
      <w:pPr>
        <w:widowControl w:val="0"/>
        <w:autoSpaceDE w:val="0"/>
        <w:autoSpaceDN w:val="0"/>
        <w:adjustRightInd w:val="0"/>
        <w:spacing w:line="360" w:lineRule="auto"/>
        <w:ind w:firstLine="720"/>
        <w:jc w:val="both"/>
        <w:rPr>
          <w:sz w:val="28"/>
          <w:szCs w:val="20"/>
        </w:rPr>
      </w:pPr>
      <w:r>
        <w:rPr>
          <w:sz w:val="28"/>
          <w:szCs w:val="20"/>
        </w:rPr>
        <w:t>СОЖ снижают величину коэффициента трения и коэффициент усадки стружки.</w:t>
      </w:r>
    </w:p>
    <w:p w:rsidR="00D16B1E" w:rsidRDefault="00D16B1E" w:rsidP="00C61EAD">
      <w:pPr>
        <w:pStyle w:val="Heading2"/>
      </w:pPr>
      <w:r>
        <w:t>КАЧЕСТВО ОБРАБОТАННОЙ ПОВЕРХНОСТИ</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Качество обработанной поверхности определяется шероховатостью поверхности и состоянием материала поверхностного слоя.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При изучении шероховатости поверхности микронеровности следует разделить- на </w:t>
      </w:r>
      <w:r>
        <w:rPr>
          <w:sz w:val="28"/>
          <w:szCs w:val="20"/>
          <w:u w:val="single"/>
        </w:rPr>
        <w:t>расчетные</w:t>
      </w:r>
      <w:r>
        <w:rPr>
          <w:sz w:val="28"/>
          <w:szCs w:val="20"/>
        </w:rPr>
        <w:t xml:space="preserve"> и </w:t>
      </w:r>
      <w:r>
        <w:rPr>
          <w:sz w:val="28"/>
          <w:szCs w:val="20"/>
          <w:u w:val="single"/>
        </w:rPr>
        <w:t>действительные</w:t>
      </w:r>
      <w:r>
        <w:rPr>
          <w:sz w:val="28"/>
          <w:szCs w:val="20"/>
        </w:rPr>
        <w:t xml:space="preserve"> неровности.</w:t>
      </w:r>
    </w:p>
    <w:p w:rsidR="00D16B1E" w:rsidRDefault="00D16B1E" w:rsidP="00C61EAD">
      <w:pPr>
        <w:pStyle w:val="Heading6"/>
      </w:pPr>
      <w:r>
        <w:t>Под расчетными неровностями понимают такие, форма и размеры которых могут быть определены геометрически, как след движения режущих кромок инструмента.</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При точении расчетные неровности определяются из следующей схемыоткуда </w:t>
      </w:r>
      <w:r w:rsidRPr="00CC111B">
        <w:rPr>
          <w:position w:val="-32"/>
          <w:sz w:val="28"/>
          <w:szCs w:val="20"/>
        </w:rPr>
        <w:object w:dxaOrig="2160" w:dyaOrig="765">
          <v:shape id="_x0000_i1037" type="#_x0000_t75" style="width:108pt;height:39pt" o:ole="">
            <v:imagedata r:id="rId21" o:title=""/>
          </v:shape>
          <o:OLEObject Type="Embed" ProgID="Equation.3" ShapeID="_x0000_i1037" DrawAspect="Content" ObjectID="_1488607170" r:id="rId22"/>
        </w:object>
      </w:r>
      <w:r>
        <w:rPr>
          <w:sz w:val="28"/>
          <w:szCs w:val="20"/>
        </w:rPr>
        <w:t>.</w:t>
      </w:r>
    </w:p>
    <w:p w:rsidR="00D16B1E" w:rsidRDefault="00D16B1E" w:rsidP="00C61EAD">
      <w:pPr>
        <w:widowControl w:val="0"/>
        <w:autoSpaceDE w:val="0"/>
        <w:autoSpaceDN w:val="0"/>
        <w:adjustRightInd w:val="0"/>
        <w:spacing w:line="360" w:lineRule="auto"/>
        <w:ind w:firstLine="720"/>
        <w:jc w:val="both"/>
        <w:rPr>
          <w:sz w:val="28"/>
        </w:rPr>
      </w:pPr>
      <w:r>
        <w:rPr>
          <w:sz w:val="28"/>
          <w:szCs w:val="20"/>
        </w:rPr>
        <w:t>Эта формула пригодна для определения расчетных неровностей при сверлении, растачивании, зенкеровании, строгании и торцевом фрезеровании.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При цилиндрическом фрезеровании высота расчетных неровностей</w:t>
      </w:r>
      <w:r>
        <w:rPr>
          <w:sz w:val="28"/>
        </w:rPr>
        <w:t xml:space="preserve"> </w:t>
      </w:r>
      <w:r>
        <w:rPr>
          <w:sz w:val="28"/>
          <w:szCs w:val="20"/>
        </w:rPr>
        <w:t>определится из следующей схемы. (рис. 15.)</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Расчетные неровности при точении уменьшаются при уменьшении </w:t>
      </w:r>
    </w:p>
    <w:p w:rsidR="00D16B1E" w:rsidRDefault="00D16B1E" w:rsidP="00C61EAD">
      <w:pPr>
        <w:spacing w:line="360" w:lineRule="auto"/>
        <w:rPr>
          <w:sz w:val="28"/>
          <w:szCs w:val="20"/>
        </w:rPr>
        <w:sectPr w:rsidR="00D16B1E">
          <w:pgSz w:w="11909" w:h="16834"/>
          <w:pgMar w:top="1134" w:right="850" w:bottom="1134" w:left="1701" w:header="720" w:footer="720" w:gutter="0"/>
          <w:cols w:space="720"/>
        </w:sectPr>
      </w:pPr>
    </w:p>
    <w:p w:rsidR="00D16B1E" w:rsidRDefault="00D16B1E" w:rsidP="00C61EAD">
      <w:pPr>
        <w:widowControl w:val="0"/>
        <w:autoSpaceDE w:val="0"/>
        <w:autoSpaceDN w:val="0"/>
        <w:adjustRightInd w:val="0"/>
        <w:spacing w:line="360" w:lineRule="auto"/>
        <w:rPr>
          <w:sz w:val="28"/>
          <w:szCs w:val="20"/>
          <w:lang w:val="en-US"/>
        </w:rPr>
      </w:pPr>
    </w:p>
    <w:p w:rsidR="00D16B1E" w:rsidRDefault="00D16B1E" w:rsidP="00C61EAD">
      <w:pPr>
        <w:widowControl w:val="0"/>
        <w:autoSpaceDE w:val="0"/>
        <w:autoSpaceDN w:val="0"/>
        <w:adjustRightInd w:val="0"/>
        <w:spacing w:line="360" w:lineRule="auto"/>
        <w:jc w:val="center"/>
        <w:rPr>
          <w:sz w:val="28"/>
          <w:szCs w:val="20"/>
        </w:rPr>
      </w:pPr>
      <w:r w:rsidRPr="00BC5076">
        <w:rPr>
          <w:noProof/>
          <w:sz w:val="28"/>
          <w:szCs w:val="20"/>
        </w:rPr>
        <w:pict>
          <v:shape id="Рисунок 75" o:spid="_x0000_i1038" type="#_x0000_t75" alt="Без имени-40" style="width:657pt;height:408pt;visibility:visible">
            <v:imagedata r:id="rId23" o:title=""/>
          </v:shape>
        </w:pict>
      </w:r>
    </w:p>
    <w:p w:rsidR="00D16B1E" w:rsidRDefault="00D16B1E" w:rsidP="00C61EAD">
      <w:pPr>
        <w:widowControl w:val="0"/>
        <w:autoSpaceDE w:val="0"/>
        <w:autoSpaceDN w:val="0"/>
        <w:adjustRightInd w:val="0"/>
        <w:spacing w:line="360" w:lineRule="auto"/>
        <w:jc w:val="center"/>
        <w:rPr>
          <w:sz w:val="28"/>
          <w:szCs w:val="20"/>
        </w:rPr>
      </w:pPr>
      <w:r>
        <w:rPr>
          <w:sz w:val="28"/>
          <w:szCs w:val="20"/>
        </w:rPr>
        <w:t>Рис. 15. Расчетный микропрофиль обработанной поверхности при фрезеровании цилиндрическими фрезами.</w:t>
      </w:r>
    </w:p>
    <w:p w:rsidR="00D16B1E" w:rsidRDefault="00D16B1E" w:rsidP="00C61EAD">
      <w:pPr>
        <w:spacing w:line="360" w:lineRule="auto"/>
        <w:rPr>
          <w:sz w:val="28"/>
          <w:szCs w:val="20"/>
        </w:rPr>
        <w:sectPr w:rsidR="00D16B1E">
          <w:type w:val="oddPage"/>
          <w:pgSz w:w="16834" w:h="11909" w:orient="landscape"/>
          <w:pgMar w:top="1701" w:right="1134" w:bottom="851" w:left="1134" w:header="720" w:footer="720" w:gutter="0"/>
          <w:cols w:space="720"/>
        </w:sectPr>
      </w:pPr>
    </w:p>
    <w:p w:rsidR="00D16B1E" w:rsidRDefault="00D16B1E" w:rsidP="00C61EAD">
      <w:pPr>
        <w:widowControl w:val="0"/>
        <w:autoSpaceDE w:val="0"/>
        <w:autoSpaceDN w:val="0"/>
        <w:adjustRightInd w:val="0"/>
        <w:spacing w:line="360" w:lineRule="auto"/>
        <w:jc w:val="both"/>
        <w:rPr>
          <w:sz w:val="28"/>
        </w:rPr>
      </w:pPr>
      <w:r>
        <w:rPr>
          <w:sz w:val="28"/>
          <w:szCs w:val="20"/>
        </w:rPr>
        <w:t>подачи, углов в плане и увеличении радиуса переходного лезвия.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При цилиндрическом фрезеровании расчетные неровности уменьшаются с увеличением диаметра фрез и уменьшением подачи на зуб. Реальные неровности отличаются по форме и высоте от расчетных.</w:t>
      </w:r>
    </w:p>
    <w:p w:rsidR="00D16B1E" w:rsidRDefault="00D16B1E" w:rsidP="00C61EAD">
      <w:pPr>
        <w:widowControl w:val="0"/>
        <w:autoSpaceDE w:val="0"/>
        <w:autoSpaceDN w:val="0"/>
        <w:adjustRightInd w:val="0"/>
        <w:spacing w:line="360" w:lineRule="auto"/>
        <w:ind w:firstLine="720"/>
        <w:jc w:val="both"/>
        <w:rPr>
          <w:sz w:val="28"/>
        </w:rPr>
      </w:pPr>
      <w:r>
        <w:rPr>
          <w:sz w:val="28"/>
          <w:szCs w:val="20"/>
        </w:rPr>
        <w:t>Реальные неровности больше расчетных неровностей, что вызвано следующими причинами: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1. Пластическим точением материала из зоны первичной деформации в сторону вершин микронеровностей.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2. Колебанием детали и инструмента во время обработки.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3. Трением задней поверхности о поверхность резания.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4. Неровностями лезвий инструмента, которые возрастают по мере его изнашивания.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На высоту реальных неровностей оказывают те же факторы, что и на высоту расчетных неровностей. Кроме этих факторов, на высоту неровностей влияет все те, что изменяют объем пластического деформирования материала и условия трения на контактных поверхностей. К ним относятся механические свойства обрабатываемых материалов, скорость резания и свойства применяемых СОЖ.</w:t>
      </w:r>
    </w:p>
    <w:p w:rsidR="00D16B1E" w:rsidRDefault="00D16B1E" w:rsidP="00C61EAD">
      <w:pPr>
        <w:widowControl w:val="0"/>
        <w:autoSpaceDE w:val="0"/>
        <w:autoSpaceDN w:val="0"/>
        <w:adjustRightInd w:val="0"/>
        <w:spacing w:line="360" w:lineRule="auto"/>
        <w:ind w:firstLine="720"/>
        <w:jc w:val="both"/>
        <w:rPr>
          <w:sz w:val="28"/>
        </w:rPr>
      </w:pPr>
      <w:r>
        <w:rPr>
          <w:sz w:val="28"/>
          <w:szCs w:val="20"/>
        </w:rPr>
        <w:t>С повышением твердости и прочности и снижением пластичности</w:t>
      </w:r>
      <w:r>
        <w:rPr>
          <w:sz w:val="28"/>
        </w:rPr>
        <w:t xml:space="preserve"> </w:t>
      </w:r>
      <w:r>
        <w:rPr>
          <w:sz w:val="28"/>
          <w:szCs w:val="20"/>
        </w:rPr>
        <w:t>материала уменьшается высота неровностей.</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Влияние скорости на высоту неровностей выглядит следующим образом: Если материал не склонен к наростообразованию, то с увеличением скорости высота неровностей монотонно уменьшается (кривая 1), что связано</w:t>
      </w:r>
      <w:r>
        <w:rPr>
          <w:sz w:val="28"/>
        </w:rPr>
        <w:t xml:space="preserve"> </w:t>
      </w:r>
      <w:r>
        <w:rPr>
          <w:sz w:val="28"/>
          <w:szCs w:val="20"/>
        </w:rPr>
        <w:t xml:space="preserve">с уменьшением объема пластической деформации и коэффициента трения. </w:t>
      </w:r>
    </w:p>
    <w:p w:rsidR="00D16B1E" w:rsidRDefault="00D16B1E" w:rsidP="00C61EAD">
      <w:pPr>
        <w:widowControl w:val="0"/>
        <w:autoSpaceDE w:val="0"/>
        <w:autoSpaceDN w:val="0"/>
        <w:adjustRightInd w:val="0"/>
        <w:spacing w:line="360" w:lineRule="auto"/>
        <w:ind w:firstLine="720"/>
        <w:jc w:val="both"/>
        <w:rPr>
          <w:sz w:val="28"/>
          <w:szCs w:val="20"/>
        </w:rPr>
      </w:pP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spacing w:line="360" w:lineRule="auto"/>
        <w:rPr>
          <w:sz w:val="28"/>
          <w:szCs w:val="20"/>
          <w:u w:val="single"/>
        </w:rPr>
        <w:sectPr w:rsidR="00D16B1E">
          <w:pgSz w:w="11909" w:h="16834"/>
          <w:pgMar w:top="1134" w:right="850" w:bottom="1134" w:left="1701" w:header="720" w:footer="720" w:gutter="0"/>
          <w:cols w:space="720"/>
        </w:sectPr>
      </w:pPr>
    </w:p>
    <w:p w:rsidR="00D16B1E" w:rsidRDefault="00D16B1E" w:rsidP="00C61EAD">
      <w:pPr>
        <w:pStyle w:val="Heading2"/>
        <w:rPr>
          <w:u w:val="single"/>
        </w:rPr>
      </w:pPr>
    </w:p>
    <w:p w:rsidR="00D16B1E" w:rsidRDefault="00D16B1E" w:rsidP="00C61EAD">
      <w:pPr>
        <w:pStyle w:val="Heading2"/>
        <w:rPr>
          <w:u w:val="single"/>
        </w:rPr>
      </w:pPr>
      <w:r>
        <w:rPr>
          <w:u w:val="single"/>
        </w:rPr>
        <w:t>СИЛЫ. ДЕЙСТВУШИЕ НА РЕЖУЩУЮ ЧАСТЬ ИНСТРУМЕНТА</w:t>
      </w:r>
    </w:p>
    <w:p w:rsidR="00D16B1E" w:rsidRDefault="00D16B1E" w:rsidP="00C61EAD">
      <w:pPr>
        <w:widowControl w:val="0"/>
        <w:autoSpaceDE w:val="0"/>
        <w:autoSpaceDN w:val="0"/>
        <w:adjustRightInd w:val="0"/>
        <w:spacing w:line="360" w:lineRule="auto"/>
        <w:ind w:firstLine="720"/>
        <w:jc w:val="both"/>
        <w:rPr>
          <w:sz w:val="28"/>
          <w:szCs w:val="20"/>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Рассмотрим систему сил, действующих на передней и задней поверхностях инструмента при свободном резании с углом </w:t>
      </w:r>
      <w:r>
        <w:rPr>
          <w:sz w:val="28"/>
          <w:szCs w:val="28"/>
        </w:rPr>
        <w:sym w:font="Symbol" w:char="F06C"/>
      </w:r>
      <w:r>
        <w:rPr>
          <w:sz w:val="28"/>
          <w:szCs w:val="20"/>
        </w:rPr>
        <w:t xml:space="preserve"> = 0 (рис. 17.)</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Со стороны срезаемого слоя на переднюю поверхность инструмента действует нормальная к ней сила </w:t>
      </w:r>
      <w:r>
        <w:rPr>
          <w:sz w:val="28"/>
          <w:szCs w:val="20"/>
          <w:lang w:val="en-US"/>
        </w:rPr>
        <w:t>N</w:t>
      </w:r>
      <w:r>
        <w:rPr>
          <w:sz w:val="28"/>
          <w:szCs w:val="20"/>
        </w:rPr>
        <w:t xml:space="preserve">. При перемещении стружки возникает сила трения </w:t>
      </w:r>
      <w:r>
        <w:rPr>
          <w:sz w:val="28"/>
          <w:szCs w:val="20"/>
          <w:lang w:val="en-US"/>
        </w:rPr>
        <w:t>F</w:t>
      </w:r>
      <w:r>
        <w:rPr>
          <w:sz w:val="28"/>
          <w:szCs w:val="20"/>
        </w:rPr>
        <w:t xml:space="preserve"> = </w:t>
      </w:r>
      <w:r>
        <w:rPr>
          <w:sz w:val="28"/>
          <w:szCs w:val="20"/>
          <w:lang w:val="en-US"/>
        </w:rPr>
        <w:t>N</w:t>
      </w:r>
      <w:r>
        <w:rPr>
          <w:sz w:val="28"/>
          <w:szCs w:val="28"/>
          <w:lang w:val="en-US"/>
        </w:rPr>
        <w:sym w:font="Symbol" w:char="F06D"/>
      </w:r>
      <w:r w:rsidRPr="00207967">
        <w:rPr>
          <w:sz w:val="28"/>
          <w:szCs w:val="20"/>
        </w:rPr>
        <w:t xml:space="preserve"> </w:t>
      </w:r>
      <w:r>
        <w:rPr>
          <w:sz w:val="28"/>
          <w:szCs w:val="20"/>
        </w:rPr>
        <w:t xml:space="preserve">, где </w:t>
      </w:r>
      <w:r>
        <w:rPr>
          <w:sz w:val="28"/>
          <w:szCs w:val="28"/>
        </w:rPr>
        <w:sym w:font="Symbol" w:char="F06D"/>
      </w:r>
      <w:r>
        <w:rPr>
          <w:sz w:val="28"/>
          <w:szCs w:val="20"/>
        </w:rPr>
        <w:t xml:space="preserve"> - средний коэффициент трения стружки на передней поверхности.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На контактную площадку задней поверхности со стороны поверхности резания действует сила N</w:t>
      </w:r>
      <w:r>
        <w:rPr>
          <w:sz w:val="28"/>
          <w:szCs w:val="20"/>
          <w:vertAlign w:val="subscript"/>
        </w:rPr>
        <w:t>1</w:t>
      </w:r>
      <w:r>
        <w:rPr>
          <w:sz w:val="28"/>
          <w:szCs w:val="20"/>
        </w:rPr>
        <w:t xml:space="preserve">, которая вызывает силу трения </w:t>
      </w:r>
      <w:r>
        <w:rPr>
          <w:sz w:val="28"/>
          <w:szCs w:val="20"/>
          <w:lang w:val="en-US"/>
        </w:rPr>
        <w:t>F</w:t>
      </w:r>
      <w:r>
        <w:rPr>
          <w:sz w:val="28"/>
          <w:szCs w:val="20"/>
          <w:vertAlign w:val="subscript"/>
        </w:rPr>
        <w:t>1</w:t>
      </w:r>
      <w:r>
        <w:rPr>
          <w:sz w:val="28"/>
          <w:szCs w:val="20"/>
        </w:rPr>
        <w:t xml:space="preserve"> = </w:t>
      </w:r>
      <w:r>
        <w:rPr>
          <w:sz w:val="28"/>
          <w:szCs w:val="20"/>
          <w:lang w:val="en-US"/>
        </w:rPr>
        <w:t>N</w:t>
      </w:r>
      <w:r>
        <w:rPr>
          <w:sz w:val="28"/>
          <w:szCs w:val="20"/>
          <w:vertAlign w:val="subscript"/>
        </w:rPr>
        <w:t>1</w:t>
      </w:r>
      <w:r>
        <w:rPr>
          <w:sz w:val="28"/>
          <w:szCs w:val="28"/>
          <w:lang w:val="en-US"/>
        </w:rPr>
        <w:sym w:font="Symbol" w:char="F06D"/>
      </w:r>
      <w:r>
        <w:rPr>
          <w:sz w:val="28"/>
          <w:szCs w:val="20"/>
          <w:vertAlign w:val="subscript"/>
        </w:rPr>
        <w:t>1</w:t>
      </w:r>
      <w:r>
        <w:rPr>
          <w:sz w:val="28"/>
          <w:szCs w:val="20"/>
        </w:rPr>
        <w:t xml:space="preserve"> (касательную поверхности трения), где </w:t>
      </w:r>
      <w:r>
        <w:rPr>
          <w:sz w:val="28"/>
          <w:szCs w:val="28"/>
          <w:lang w:val="en-US"/>
        </w:rPr>
        <w:sym w:font="Symbol" w:char="F06D"/>
      </w:r>
      <w:r>
        <w:rPr>
          <w:sz w:val="28"/>
          <w:szCs w:val="20"/>
          <w:vertAlign w:val="subscript"/>
        </w:rPr>
        <w:t>1</w:t>
      </w:r>
      <w:r>
        <w:rPr>
          <w:sz w:val="28"/>
          <w:szCs w:val="20"/>
        </w:rPr>
        <w:t xml:space="preserve"> - средний коэффициент трения на задней поверхности. Геометрическая сумма сил N, </w:t>
      </w:r>
      <w:r>
        <w:rPr>
          <w:sz w:val="28"/>
          <w:szCs w:val="20"/>
          <w:lang w:val="en-US"/>
        </w:rPr>
        <w:t>F</w:t>
      </w:r>
      <w:r>
        <w:rPr>
          <w:sz w:val="28"/>
          <w:szCs w:val="20"/>
        </w:rPr>
        <w:t xml:space="preserve">, </w:t>
      </w:r>
      <w:r>
        <w:rPr>
          <w:sz w:val="28"/>
          <w:szCs w:val="20"/>
          <w:lang w:val="en-US"/>
        </w:rPr>
        <w:t>N</w:t>
      </w:r>
      <w:r>
        <w:rPr>
          <w:sz w:val="28"/>
          <w:szCs w:val="20"/>
          <w:vertAlign w:val="subscript"/>
        </w:rPr>
        <w:t>1</w:t>
      </w:r>
      <w:r>
        <w:rPr>
          <w:sz w:val="28"/>
          <w:szCs w:val="20"/>
        </w:rPr>
        <w:t xml:space="preserve">, </w:t>
      </w:r>
      <w:r>
        <w:rPr>
          <w:sz w:val="28"/>
          <w:szCs w:val="20"/>
          <w:lang w:val="en-US"/>
        </w:rPr>
        <w:t>F</w:t>
      </w:r>
      <w:r>
        <w:rPr>
          <w:sz w:val="28"/>
          <w:szCs w:val="20"/>
          <w:vertAlign w:val="subscript"/>
        </w:rPr>
        <w:t>1</w:t>
      </w:r>
      <w:r>
        <w:rPr>
          <w:sz w:val="28"/>
          <w:szCs w:val="20"/>
        </w:rPr>
        <w:t xml:space="preserve"> называют силой резания Р. </w:t>
      </w:r>
      <w:r w:rsidRPr="00CC111B">
        <w:rPr>
          <w:position w:val="-4"/>
          <w:sz w:val="28"/>
          <w:szCs w:val="20"/>
        </w:rPr>
        <w:object w:dxaOrig="255" w:dyaOrig="345">
          <v:shape id="_x0000_i1039" type="#_x0000_t75" style="width:13.5pt;height:18pt" o:ole="">
            <v:imagedata r:id="rId24" o:title=""/>
          </v:shape>
          <o:OLEObject Type="Embed" ProgID="Equation.3" ShapeID="_x0000_i1039" DrawAspect="Content" ObjectID="_1488607171" r:id="rId25"/>
        </w:object>
      </w:r>
      <w:r>
        <w:rPr>
          <w:sz w:val="28"/>
          <w:szCs w:val="20"/>
        </w:rPr>
        <w:t>=</w:t>
      </w:r>
      <w:r w:rsidRPr="00CC111B">
        <w:rPr>
          <w:position w:val="-6"/>
          <w:sz w:val="28"/>
          <w:szCs w:val="20"/>
          <w:lang w:val="en-US"/>
        </w:rPr>
        <w:object w:dxaOrig="300" w:dyaOrig="360">
          <v:shape id="_x0000_i1040" type="#_x0000_t75" style="width:15pt;height:18pt" o:ole="">
            <v:imagedata r:id="rId26" o:title=""/>
          </v:shape>
          <o:OLEObject Type="Embed" ProgID="Equation.3" ShapeID="_x0000_i1040" DrawAspect="Content" ObjectID="_1488607172" r:id="rId27"/>
        </w:object>
      </w:r>
      <w:r>
        <w:rPr>
          <w:sz w:val="28"/>
          <w:szCs w:val="20"/>
        </w:rPr>
        <w:t>+</w:t>
      </w:r>
      <w:r w:rsidRPr="00CC111B">
        <w:rPr>
          <w:position w:val="-4"/>
          <w:sz w:val="28"/>
          <w:szCs w:val="20"/>
          <w:lang w:val="en-US"/>
        </w:rPr>
        <w:object w:dxaOrig="285" w:dyaOrig="345">
          <v:shape id="_x0000_i1041" type="#_x0000_t75" style="width:15pt;height:18pt" o:ole="">
            <v:imagedata r:id="rId28" o:title=""/>
          </v:shape>
          <o:OLEObject Type="Embed" ProgID="Equation.3" ShapeID="_x0000_i1041" DrawAspect="Content" ObjectID="_1488607173" r:id="rId29"/>
        </w:object>
      </w:r>
      <w:r>
        <w:rPr>
          <w:sz w:val="28"/>
          <w:szCs w:val="20"/>
        </w:rPr>
        <w:t>+</w:t>
      </w:r>
      <w:r w:rsidRPr="00CC111B">
        <w:rPr>
          <w:position w:val="-8"/>
          <w:sz w:val="28"/>
          <w:szCs w:val="20"/>
          <w:lang w:val="en-US"/>
        </w:rPr>
        <w:object w:dxaOrig="405" w:dyaOrig="375">
          <v:shape id="_x0000_i1042" type="#_x0000_t75" style="width:21pt;height:19.5pt" o:ole="">
            <v:imagedata r:id="rId30" o:title=""/>
          </v:shape>
          <o:OLEObject Type="Embed" ProgID="Equation.3" ShapeID="_x0000_i1042" DrawAspect="Content" ObjectID="_1488607174" r:id="rId31"/>
        </w:object>
      </w:r>
      <w:r>
        <w:rPr>
          <w:sz w:val="28"/>
          <w:szCs w:val="20"/>
        </w:rPr>
        <w:t>+</w:t>
      </w:r>
      <w:r w:rsidRPr="00CC111B">
        <w:rPr>
          <w:position w:val="-8"/>
          <w:sz w:val="28"/>
          <w:szCs w:val="20"/>
          <w:lang w:val="en-US"/>
        </w:rPr>
        <w:object w:dxaOrig="360" w:dyaOrig="375">
          <v:shape id="_x0000_i1043" type="#_x0000_t75" style="width:18pt;height:19.5pt" o:ole="">
            <v:imagedata r:id="rId32" o:title=""/>
          </v:shape>
          <o:OLEObject Type="Embed" ProgID="Equation.3" ShapeID="_x0000_i1043" DrawAspect="Content" ObjectID="_1488607175" r:id="rId33"/>
        </w:objec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Величина силы Р и положение ее в пространстве определяется величиной и соотношением нормальных сил и сил трения, геометрии инструментов и режимов резания. Поэтому удобнее пользоваться не самой силой Р, а ее тремя составляющими </w:t>
      </w:r>
      <w:r>
        <w:rPr>
          <w:sz w:val="28"/>
          <w:szCs w:val="20"/>
          <w:lang w:val="en-US"/>
        </w:rPr>
        <w:t>P</w:t>
      </w:r>
      <w:r>
        <w:rPr>
          <w:sz w:val="28"/>
          <w:szCs w:val="20"/>
          <w:vertAlign w:val="subscript"/>
          <w:lang w:val="en-US"/>
        </w:rPr>
        <w:t>z</w:t>
      </w:r>
      <w:r>
        <w:rPr>
          <w:sz w:val="28"/>
          <w:szCs w:val="20"/>
        </w:rPr>
        <w:t xml:space="preserve">, </w:t>
      </w:r>
      <w:r>
        <w:rPr>
          <w:sz w:val="28"/>
          <w:szCs w:val="20"/>
          <w:lang w:val="en-US"/>
        </w:rPr>
        <w:t>P</w:t>
      </w:r>
      <w:r>
        <w:rPr>
          <w:sz w:val="28"/>
          <w:szCs w:val="20"/>
          <w:vertAlign w:val="subscript"/>
          <w:lang w:val="en-US"/>
        </w:rPr>
        <w:t>y</w:t>
      </w:r>
      <w:r>
        <w:rPr>
          <w:sz w:val="28"/>
          <w:szCs w:val="20"/>
        </w:rPr>
        <w:t xml:space="preserve">, </w:t>
      </w:r>
      <w:r>
        <w:rPr>
          <w:sz w:val="28"/>
          <w:szCs w:val="20"/>
          <w:lang w:val="en-US"/>
        </w:rPr>
        <w:t>P</w:t>
      </w:r>
      <w:r>
        <w:rPr>
          <w:sz w:val="28"/>
          <w:szCs w:val="20"/>
          <w:vertAlign w:val="subscript"/>
          <w:lang w:val="en-US"/>
        </w:rPr>
        <w:t>x</w:t>
      </w:r>
      <w:r>
        <w:rPr>
          <w:sz w:val="28"/>
          <w:szCs w:val="20"/>
        </w:rPr>
        <w:t xml:space="preserve"> являющимися пронкциями на оси </w:t>
      </w:r>
      <w:r>
        <w:rPr>
          <w:sz w:val="28"/>
          <w:szCs w:val="20"/>
          <w:lang w:val="en-US"/>
        </w:rPr>
        <w:t>Z</w:t>
      </w:r>
      <w:r>
        <w:rPr>
          <w:sz w:val="28"/>
          <w:szCs w:val="20"/>
        </w:rPr>
        <w:t xml:space="preserve">, </w:t>
      </w:r>
      <w:r>
        <w:rPr>
          <w:sz w:val="28"/>
          <w:szCs w:val="20"/>
          <w:lang w:val="en-US"/>
        </w:rPr>
        <w:t>Y</w:t>
      </w:r>
      <w:r>
        <w:rPr>
          <w:sz w:val="28"/>
          <w:szCs w:val="20"/>
        </w:rPr>
        <w:t xml:space="preserve">, </w:t>
      </w:r>
      <w:r>
        <w:rPr>
          <w:sz w:val="28"/>
          <w:szCs w:val="20"/>
          <w:lang w:val="en-US"/>
        </w:rPr>
        <w:t>X</w:t>
      </w:r>
      <w:r>
        <w:rPr>
          <w:sz w:val="28"/>
          <w:szCs w:val="20"/>
        </w:rPr>
        <w:t>.</w:t>
      </w:r>
    </w:p>
    <w:p w:rsidR="00D16B1E" w:rsidRDefault="00D16B1E" w:rsidP="00C61EAD">
      <w:pPr>
        <w:widowControl w:val="0"/>
        <w:autoSpaceDE w:val="0"/>
        <w:autoSpaceDN w:val="0"/>
        <w:adjustRightInd w:val="0"/>
        <w:spacing w:line="360" w:lineRule="auto"/>
        <w:ind w:firstLine="720"/>
        <w:jc w:val="both"/>
        <w:rPr>
          <w:sz w:val="28"/>
          <w:lang w:val="en-US"/>
        </w:rPr>
      </w:pPr>
      <w:r w:rsidRPr="00CC111B">
        <w:rPr>
          <w:position w:val="-14"/>
          <w:sz w:val="28"/>
          <w:lang w:val="en-US"/>
        </w:rPr>
        <w:object w:dxaOrig="2325" w:dyaOrig="480">
          <v:shape id="_x0000_i1044" type="#_x0000_t75" style="width:116.25pt;height:24pt" o:ole="">
            <v:imagedata r:id="rId34" o:title=""/>
          </v:shape>
          <o:OLEObject Type="Embed" ProgID="Equation.3" ShapeID="_x0000_i1044" DrawAspect="Content" ObjectID="_1488607176" r:id="rId35"/>
        </w:objec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Для нашего случал (при </w:t>
      </w:r>
      <w:r>
        <w:rPr>
          <w:sz w:val="28"/>
          <w:szCs w:val="28"/>
          <w:lang w:val="en-US"/>
        </w:rPr>
        <w:sym w:font="Symbol" w:char="F06C"/>
      </w:r>
      <w:r>
        <w:rPr>
          <w:sz w:val="28"/>
          <w:szCs w:val="20"/>
        </w:rPr>
        <w:t xml:space="preserve"> = 0)</w:t>
      </w:r>
    </w:p>
    <w:p w:rsidR="00D16B1E" w:rsidRPr="00207967" w:rsidRDefault="00D16B1E" w:rsidP="00C61EAD">
      <w:pPr>
        <w:widowControl w:val="0"/>
        <w:autoSpaceDE w:val="0"/>
        <w:autoSpaceDN w:val="0"/>
        <w:adjustRightInd w:val="0"/>
        <w:spacing w:line="360" w:lineRule="auto"/>
        <w:ind w:firstLine="720"/>
        <w:jc w:val="both"/>
        <w:rPr>
          <w:sz w:val="28"/>
        </w:rPr>
      </w:pPr>
      <w:r>
        <w:rPr>
          <w:sz w:val="28"/>
          <w:szCs w:val="20"/>
          <w:lang w:val="en-US"/>
        </w:rPr>
        <w:t>P</w:t>
      </w:r>
      <w:r>
        <w:rPr>
          <w:sz w:val="28"/>
          <w:szCs w:val="20"/>
          <w:vertAlign w:val="subscript"/>
          <w:lang w:val="en-US"/>
        </w:rPr>
        <w:t>z</w:t>
      </w:r>
      <w:r w:rsidRPr="00207967">
        <w:rPr>
          <w:sz w:val="28"/>
          <w:szCs w:val="20"/>
        </w:rPr>
        <w:t xml:space="preserve"> = </w:t>
      </w:r>
      <w:r>
        <w:rPr>
          <w:sz w:val="28"/>
          <w:szCs w:val="20"/>
          <w:lang w:val="en-US"/>
        </w:rPr>
        <w:t>Fsin</w:t>
      </w:r>
      <w:r>
        <w:rPr>
          <w:sz w:val="28"/>
          <w:szCs w:val="28"/>
          <w:lang w:val="en-US"/>
        </w:rPr>
        <w:sym w:font="Symbol" w:char="F067"/>
      </w:r>
      <w:r w:rsidRPr="00207967">
        <w:rPr>
          <w:sz w:val="28"/>
          <w:szCs w:val="20"/>
        </w:rPr>
        <w:t>+</w:t>
      </w:r>
      <w:r>
        <w:rPr>
          <w:sz w:val="28"/>
          <w:szCs w:val="20"/>
          <w:lang w:val="en-US"/>
        </w:rPr>
        <w:t>Ncos</w:t>
      </w:r>
      <w:r>
        <w:rPr>
          <w:sz w:val="28"/>
          <w:szCs w:val="28"/>
          <w:lang w:val="en-US"/>
        </w:rPr>
        <w:sym w:font="Symbol" w:char="F067"/>
      </w:r>
      <w:r w:rsidRPr="00207967">
        <w:rPr>
          <w:sz w:val="28"/>
          <w:szCs w:val="20"/>
        </w:rPr>
        <w:t>+</w:t>
      </w:r>
      <w:r>
        <w:rPr>
          <w:sz w:val="28"/>
          <w:szCs w:val="20"/>
          <w:lang w:val="en-US"/>
        </w:rPr>
        <w:t>F</w:t>
      </w:r>
      <w:r w:rsidRPr="00207967">
        <w:rPr>
          <w:sz w:val="28"/>
          <w:szCs w:val="20"/>
          <w:vertAlign w:val="subscript"/>
        </w:rPr>
        <w:t>1</w:t>
      </w:r>
    </w:p>
    <w:p w:rsidR="00D16B1E" w:rsidRPr="00BB63D4" w:rsidRDefault="00D16B1E" w:rsidP="00C61EAD">
      <w:pPr>
        <w:widowControl w:val="0"/>
        <w:autoSpaceDE w:val="0"/>
        <w:autoSpaceDN w:val="0"/>
        <w:adjustRightInd w:val="0"/>
        <w:spacing w:line="360" w:lineRule="auto"/>
        <w:ind w:firstLine="720"/>
        <w:jc w:val="both"/>
        <w:rPr>
          <w:sz w:val="28"/>
        </w:rPr>
      </w:pPr>
      <w:r>
        <w:rPr>
          <w:sz w:val="28"/>
          <w:szCs w:val="20"/>
        </w:rPr>
        <w:t>Р</w:t>
      </w:r>
      <w:r>
        <w:rPr>
          <w:sz w:val="28"/>
          <w:szCs w:val="20"/>
          <w:vertAlign w:val="subscript"/>
        </w:rPr>
        <w:t>у</w:t>
      </w:r>
      <w:r w:rsidRPr="00BB63D4">
        <w:rPr>
          <w:sz w:val="28"/>
          <w:szCs w:val="20"/>
        </w:rPr>
        <w:t xml:space="preserve"> = 0;</w:t>
      </w:r>
    </w:p>
    <w:p w:rsidR="00D16B1E" w:rsidRPr="00BB63D4" w:rsidRDefault="00D16B1E" w:rsidP="00C61EAD">
      <w:pPr>
        <w:widowControl w:val="0"/>
        <w:autoSpaceDE w:val="0"/>
        <w:autoSpaceDN w:val="0"/>
        <w:adjustRightInd w:val="0"/>
        <w:spacing w:line="360" w:lineRule="auto"/>
        <w:ind w:firstLine="720"/>
        <w:jc w:val="both"/>
        <w:rPr>
          <w:sz w:val="28"/>
          <w:szCs w:val="20"/>
        </w:rPr>
      </w:pPr>
      <w:r>
        <w:rPr>
          <w:sz w:val="28"/>
          <w:szCs w:val="20"/>
        </w:rPr>
        <w:t>Р</w:t>
      </w:r>
      <w:r>
        <w:rPr>
          <w:sz w:val="28"/>
          <w:szCs w:val="20"/>
          <w:vertAlign w:val="subscript"/>
          <w:lang w:val="en-US"/>
        </w:rPr>
        <w:t>x</w:t>
      </w:r>
      <w:r w:rsidRPr="00BB63D4">
        <w:rPr>
          <w:sz w:val="28"/>
          <w:szCs w:val="20"/>
        </w:rPr>
        <w:t xml:space="preserve"> = </w:t>
      </w:r>
      <w:r>
        <w:rPr>
          <w:sz w:val="28"/>
          <w:szCs w:val="20"/>
          <w:lang w:val="en-US"/>
        </w:rPr>
        <w:t>Fcos</w:t>
      </w:r>
      <w:r>
        <w:rPr>
          <w:sz w:val="28"/>
          <w:szCs w:val="28"/>
          <w:lang w:val="en-US"/>
        </w:rPr>
        <w:sym w:font="Symbol" w:char="F067"/>
      </w:r>
      <w:r w:rsidRPr="00BB63D4">
        <w:rPr>
          <w:sz w:val="28"/>
          <w:szCs w:val="20"/>
        </w:rPr>
        <w:t>+</w:t>
      </w:r>
      <w:r>
        <w:rPr>
          <w:sz w:val="28"/>
          <w:szCs w:val="20"/>
          <w:lang w:val="en-US"/>
        </w:rPr>
        <w:t>N</w:t>
      </w:r>
      <w:r w:rsidRPr="00BB63D4">
        <w:rPr>
          <w:sz w:val="28"/>
          <w:szCs w:val="20"/>
          <w:vertAlign w:val="subscript"/>
        </w:rPr>
        <w:t>1</w:t>
      </w:r>
      <w:r w:rsidRPr="00BB63D4">
        <w:rPr>
          <w:sz w:val="28"/>
          <w:szCs w:val="20"/>
        </w:rPr>
        <w:t>-</w:t>
      </w:r>
      <w:r>
        <w:rPr>
          <w:sz w:val="28"/>
          <w:szCs w:val="20"/>
          <w:lang w:val="en-US"/>
        </w:rPr>
        <w:t>Ncos</w:t>
      </w:r>
      <w:r>
        <w:rPr>
          <w:sz w:val="28"/>
          <w:szCs w:val="28"/>
          <w:lang w:val="en-US"/>
        </w:rPr>
        <w:sym w:font="Symbol" w:char="F067"/>
      </w:r>
    </w:p>
    <w:p w:rsidR="00D16B1E" w:rsidRPr="00BB63D4" w:rsidRDefault="00D16B1E" w:rsidP="00C61EAD">
      <w:pPr>
        <w:widowControl w:val="0"/>
        <w:autoSpaceDE w:val="0"/>
        <w:autoSpaceDN w:val="0"/>
        <w:adjustRightInd w:val="0"/>
        <w:spacing w:line="360" w:lineRule="auto"/>
        <w:ind w:firstLine="720"/>
        <w:jc w:val="both"/>
        <w:rPr>
          <w:sz w:val="28"/>
        </w:rPr>
      </w:pPr>
    </w:p>
    <w:p w:rsidR="00D16B1E" w:rsidRDefault="00D16B1E" w:rsidP="00C61EAD">
      <w:pPr>
        <w:pStyle w:val="Heading2"/>
        <w:rPr>
          <w:u w:val="single"/>
        </w:rPr>
      </w:pPr>
      <w:r>
        <w:rPr>
          <w:u w:val="single"/>
        </w:rPr>
        <w:t>ИЗНАШИВАНИЕ ИНСТРУМЕНТА В ПРОЦЕССЕ РАБОТЫ</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В результате высокого давления, температуры и скорости относительного перемещения контактные поверхности инструментов изнашиваются. Физическая природа изнашивания чрезвычайно сложна и до настоящего времени до конца не установлена.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Независимо от типа и назначения все инструменты изнашиваются или по задней поверхности (первый вид) или по передней и задней поверхностям одновременно (второй вид) (рис. 25.).</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При резании инструментами из твердых сплавов с очень, высокой силовой и тепловой нагрузкой иногда наблюдается пластическое деформирование режущего клина.</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Вид износа определяется родом обрабатываемого материала, </w:t>
      </w:r>
    </w:p>
    <w:p w:rsidR="00D16B1E" w:rsidRDefault="00D16B1E" w:rsidP="00C61EAD">
      <w:pPr>
        <w:spacing w:line="360" w:lineRule="auto"/>
        <w:rPr>
          <w:sz w:val="28"/>
          <w:szCs w:val="20"/>
        </w:rPr>
        <w:sectPr w:rsidR="00D16B1E">
          <w:pgSz w:w="11909" w:h="16834"/>
          <w:pgMar w:top="1134" w:right="850" w:bottom="1134" w:left="1701" w:header="720" w:footer="720" w:gutter="0"/>
          <w:cols w:space="720"/>
        </w:sectPr>
      </w:pPr>
    </w:p>
    <w:p w:rsidR="00D16B1E" w:rsidRDefault="00D16B1E" w:rsidP="00C61EAD">
      <w:pPr>
        <w:widowControl w:val="0"/>
        <w:autoSpaceDE w:val="0"/>
        <w:autoSpaceDN w:val="0"/>
        <w:adjustRightInd w:val="0"/>
        <w:spacing w:line="360" w:lineRule="auto"/>
        <w:jc w:val="center"/>
        <w:rPr>
          <w:sz w:val="28"/>
          <w:szCs w:val="20"/>
        </w:rPr>
      </w:pPr>
    </w:p>
    <w:p w:rsidR="00D16B1E" w:rsidRDefault="00D16B1E" w:rsidP="00C61EAD">
      <w:pPr>
        <w:widowControl w:val="0"/>
        <w:autoSpaceDE w:val="0"/>
        <w:autoSpaceDN w:val="0"/>
        <w:adjustRightInd w:val="0"/>
        <w:spacing w:line="360" w:lineRule="auto"/>
        <w:jc w:val="center"/>
        <w:rPr>
          <w:sz w:val="28"/>
          <w:szCs w:val="20"/>
        </w:rPr>
      </w:pPr>
    </w:p>
    <w:p w:rsidR="00D16B1E" w:rsidRDefault="00D16B1E" w:rsidP="00C61EAD">
      <w:pPr>
        <w:widowControl w:val="0"/>
        <w:autoSpaceDE w:val="0"/>
        <w:autoSpaceDN w:val="0"/>
        <w:adjustRightInd w:val="0"/>
        <w:spacing w:line="360" w:lineRule="auto"/>
        <w:jc w:val="center"/>
        <w:rPr>
          <w:sz w:val="28"/>
          <w:szCs w:val="20"/>
        </w:rPr>
      </w:pPr>
    </w:p>
    <w:p w:rsidR="00D16B1E" w:rsidRDefault="00D16B1E" w:rsidP="00C61EAD">
      <w:pPr>
        <w:widowControl w:val="0"/>
        <w:autoSpaceDE w:val="0"/>
        <w:autoSpaceDN w:val="0"/>
        <w:adjustRightInd w:val="0"/>
        <w:spacing w:line="360" w:lineRule="auto"/>
        <w:jc w:val="center"/>
        <w:rPr>
          <w:sz w:val="28"/>
          <w:szCs w:val="20"/>
        </w:rPr>
      </w:pPr>
      <w:r w:rsidRPr="00BC5076">
        <w:rPr>
          <w:noProof/>
          <w:sz w:val="28"/>
          <w:szCs w:val="20"/>
        </w:rPr>
        <w:pict>
          <v:shape id="Рисунок 65" o:spid="_x0000_i1045" type="#_x0000_t75" alt="Без имени-53" style="width:540pt;height:387pt;visibility:visible">
            <v:imagedata r:id="rId36" o:title=""/>
          </v:shape>
        </w:pict>
      </w:r>
    </w:p>
    <w:p w:rsidR="00D16B1E" w:rsidRDefault="00D16B1E" w:rsidP="00C61EAD">
      <w:pPr>
        <w:widowControl w:val="0"/>
        <w:autoSpaceDE w:val="0"/>
        <w:autoSpaceDN w:val="0"/>
        <w:adjustRightInd w:val="0"/>
        <w:spacing w:line="360" w:lineRule="auto"/>
        <w:jc w:val="center"/>
        <w:rPr>
          <w:sz w:val="28"/>
          <w:szCs w:val="20"/>
        </w:rPr>
      </w:pPr>
    </w:p>
    <w:p w:rsidR="00D16B1E" w:rsidRDefault="00D16B1E" w:rsidP="00C61EAD">
      <w:pPr>
        <w:widowControl w:val="0"/>
        <w:autoSpaceDE w:val="0"/>
        <w:autoSpaceDN w:val="0"/>
        <w:adjustRightInd w:val="0"/>
        <w:spacing w:line="360" w:lineRule="auto"/>
        <w:jc w:val="center"/>
        <w:rPr>
          <w:sz w:val="28"/>
          <w:szCs w:val="20"/>
        </w:rPr>
      </w:pPr>
      <w:r>
        <w:rPr>
          <w:sz w:val="28"/>
          <w:szCs w:val="20"/>
        </w:rPr>
        <w:t>Рис. 25. Виды износа инструмента.</w:t>
      </w:r>
    </w:p>
    <w:p w:rsidR="00D16B1E" w:rsidRDefault="00D16B1E" w:rsidP="00C61EAD">
      <w:pPr>
        <w:spacing w:line="360" w:lineRule="auto"/>
        <w:rPr>
          <w:sz w:val="28"/>
          <w:szCs w:val="20"/>
        </w:rPr>
        <w:sectPr w:rsidR="00D16B1E">
          <w:type w:val="oddPage"/>
          <w:pgSz w:w="16834" w:h="11909" w:orient="landscape"/>
          <w:pgMar w:top="1701" w:right="1134" w:bottom="851" w:left="1134" w:header="720" w:footer="720" w:gutter="0"/>
          <w:cols w:space="720"/>
        </w:sectPr>
      </w:pPr>
    </w:p>
    <w:p w:rsidR="00D16B1E" w:rsidRDefault="00D16B1E" w:rsidP="00C61EAD">
      <w:pPr>
        <w:widowControl w:val="0"/>
        <w:autoSpaceDE w:val="0"/>
        <w:autoSpaceDN w:val="0"/>
        <w:adjustRightInd w:val="0"/>
        <w:spacing w:line="360" w:lineRule="auto"/>
        <w:jc w:val="both"/>
        <w:rPr>
          <w:sz w:val="28"/>
        </w:rPr>
      </w:pPr>
      <w:r>
        <w:rPr>
          <w:sz w:val="28"/>
          <w:szCs w:val="20"/>
        </w:rPr>
        <w:t>скоростью резания и толщиной среза.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При обработке сталей встречаются </w:t>
      </w:r>
      <w:r>
        <w:rPr>
          <w:sz w:val="28"/>
          <w:szCs w:val="20"/>
          <w:lang w:val="en-US"/>
        </w:rPr>
        <w:t>I</w:t>
      </w:r>
      <w:r>
        <w:rPr>
          <w:sz w:val="28"/>
          <w:szCs w:val="20"/>
        </w:rPr>
        <w:t xml:space="preserve"> и </w:t>
      </w:r>
      <w:r>
        <w:rPr>
          <w:sz w:val="28"/>
          <w:szCs w:val="20"/>
          <w:lang w:val="en-US"/>
        </w:rPr>
        <w:t>II</w:t>
      </w:r>
      <w:r>
        <w:rPr>
          <w:sz w:val="28"/>
          <w:szCs w:val="20"/>
        </w:rPr>
        <w:t xml:space="preserve"> вид износа одинаково часто. При обработке хрупких материалов инструменты по </w:t>
      </w:r>
      <w:r>
        <w:rPr>
          <w:sz w:val="28"/>
          <w:szCs w:val="20"/>
          <w:lang w:val="en-US"/>
        </w:rPr>
        <w:t>I</w:t>
      </w:r>
      <w:r w:rsidRPr="00207967">
        <w:rPr>
          <w:sz w:val="28"/>
          <w:szCs w:val="20"/>
        </w:rPr>
        <w:t xml:space="preserve"> </w:t>
      </w:r>
      <w:r>
        <w:rPr>
          <w:sz w:val="28"/>
          <w:szCs w:val="20"/>
        </w:rPr>
        <w:t>виду</w:t>
      </w:r>
      <w:r>
        <w:rPr>
          <w:sz w:val="28"/>
        </w:rPr>
        <w:t xml:space="preserve"> </w:t>
      </w:r>
      <w:r>
        <w:rPr>
          <w:sz w:val="28"/>
          <w:szCs w:val="20"/>
        </w:rPr>
        <w:t>изнашиваются чаще, чем по II.</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При малых скоростях резания и низких скоростях резания преимущественно изнашивается задняя поверхность.</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При увеличении скорости резания и толщины среза начинает изнашиваться и передняя поверхность.</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pStyle w:val="Heading2"/>
        <w:rPr>
          <w:u w:val="single"/>
        </w:rPr>
      </w:pPr>
      <w:r>
        <w:rPr>
          <w:u w:val="single"/>
        </w:rPr>
        <w:t>НАРАСТАНИЕ ИЗНОСА ЗА ВРЕМЯ РАБОТЫ ИНСТРУМЕНТА</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Изображение закономерности нарастания износа за время работы</w:t>
      </w:r>
      <w:r>
        <w:rPr>
          <w:sz w:val="28"/>
        </w:rPr>
        <w:t xml:space="preserve"> </w:t>
      </w:r>
      <w:r>
        <w:rPr>
          <w:sz w:val="28"/>
          <w:szCs w:val="20"/>
        </w:rPr>
        <w:t>инструмента называют кривой износа (рис. 26.).</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При изнашивании одновременно передней и задней поверхности</w:t>
      </w:r>
      <w:r>
        <w:rPr>
          <w:sz w:val="28"/>
        </w:rPr>
        <w:t xml:space="preserve"> </w:t>
      </w:r>
      <w:r>
        <w:rPr>
          <w:sz w:val="28"/>
          <w:szCs w:val="20"/>
        </w:rPr>
        <w:t>кривая износа задней поверхности состоит из 3-х участков:</w:t>
      </w:r>
    </w:p>
    <w:p w:rsidR="00D16B1E" w:rsidRDefault="00D16B1E" w:rsidP="00C61EAD">
      <w:pPr>
        <w:widowControl w:val="0"/>
        <w:autoSpaceDE w:val="0"/>
        <w:autoSpaceDN w:val="0"/>
        <w:adjustRightInd w:val="0"/>
        <w:spacing w:line="360" w:lineRule="auto"/>
        <w:ind w:firstLine="720"/>
        <w:jc w:val="both"/>
        <w:rPr>
          <w:sz w:val="28"/>
        </w:rPr>
      </w:pPr>
      <w:r>
        <w:rPr>
          <w:sz w:val="28"/>
          <w:szCs w:val="20"/>
        </w:rPr>
        <w:t>1 - участок приработки,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2 - участок нормального изнашивания,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3 - участок катастрофического изнашивания.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Для обеспечения рациональной эксплуатации инструментов исключают работу инструменты в период катастрофического изнашивания.</w:t>
      </w:r>
    </w:p>
    <w:p w:rsidR="00D16B1E" w:rsidRDefault="00D16B1E" w:rsidP="00EF4700">
      <w:pPr>
        <w:pStyle w:val="Heading8"/>
        <w:jc w:val="left"/>
      </w:pPr>
    </w:p>
    <w:p w:rsidR="00D16B1E" w:rsidRDefault="00D16B1E" w:rsidP="00C61EAD">
      <w:pPr>
        <w:pStyle w:val="Heading8"/>
      </w:pPr>
      <w:r>
        <w:t>ТОЧЕНИЕ</w:t>
      </w:r>
    </w:p>
    <w:p w:rsidR="00D16B1E" w:rsidRDefault="00D16B1E" w:rsidP="00C61EAD">
      <w:pPr>
        <w:widowControl w:val="0"/>
        <w:autoSpaceDE w:val="0"/>
        <w:autoSpaceDN w:val="0"/>
        <w:adjustRightInd w:val="0"/>
        <w:spacing w:line="360" w:lineRule="auto"/>
        <w:jc w:val="center"/>
        <w:rPr>
          <w:sz w:val="28"/>
          <w:u w:val="single"/>
        </w:rPr>
      </w:pPr>
    </w:p>
    <w:p w:rsidR="00D16B1E" w:rsidRDefault="00D16B1E" w:rsidP="00C61EAD">
      <w:pPr>
        <w:pStyle w:val="Heading2"/>
        <w:rPr>
          <w:u w:val="single"/>
        </w:rPr>
      </w:pPr>
      <w:r>
        <w:rPr>
          <w:u w:val="single"/>
        </w:rPr>
        <w:t>Элементы резания и размеры слоя при точении</w:t>
      </w:r>
    </w:p>
    <w:p w:rsidR="00D16B1E" w:rsidRDefault="00D16B1E" w:rsidP="00C61EAD">
      <w:pPr>
        <w:widowControl w:val="0"/>
        <w:autoSpaceDE w:val="0"/>
        <w:autoSpaceDN w:val="0"/>
        <w:adjustRightInd w:val="0"/>
        <w:spacing w:line="360" w:lineRule="auto"/>
        <w:jc w:val="center"/>
        <w:rPr>
          <w:sz w:val="28"/>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Изобразим схему продольного точения (рис. 29.).</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Кинематическая схема при точении определяется сочетанием двух</w:t>
      </w:r>
      <w:r>
        <w:rPr>
          <w:sz w:val="28"/>
        </w:rPr>
        <w:t xml:space="preserve"> </w:t>
      </w:r>
      <w:r>
        <w:rPr>
          <w:sz w:val="28"/>
          <w:szCs w:val="20"/>
        </w:rPr>
        <w:t>движений: вращения заготовки и перемещение резца.</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Скорость резания при точении определяется:</w:t>
      </w:r>
    </w:p>
    <w:p w:rsidR="00D16B1E" w:rsidRDefault="00D16B1E" w:rsidP="00C61EAD">
      <w:pPr>
        <w:widowControl w:val="0"/>
        <w:autoSpaceDE w:val="0"/>
        <w:autoSpaceDN w:val="0"/>
        <w:adjustRightInd w:val="0"/>
        <w:spacing w:line="360" w:lineRule="auto"/>
        <w:ind w:firstLine="720"/>
        <w:jc w:val="both"/>
        <w:rPr>
          <w:sz w:val="28"/>
        </w:rPr>
      </w:pPr>
      <w:r w:rsidRPr="00CC111B">
        <w:rPr>
          <w:position w:val="-28"/>
          <w:sz w:val="28"/>
        </w:rPr>
        <w:object w:dxaOrig="1125" w:dyaOrig="720">
          <v:shape id="_x0000_i1046" type="#_x0000_t75" style="width:57pt;height:36pt" o:ole="">
            <v:imagedata r:id="rId37" o:title=""/>
          </v:shape>
          <o:OLEObject Type="Embed" ProgID="Equation.3" ShapeID="_x0000_i1046" DrawAspect="Content" ObjectID="_1488607177" r:id="rId38"/>
        </w:object>
      </w:r>
      <w:r>
        <w:rPr>
          <w:sz w:val="28"/>
        </w:rPr>
        <w:t>, м/мин</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Резец перемещается вдоль оси детали со скоростью </w:t>
      </w:r>
      <w:r>
        <w:rPr>
          <w:sz w:val="28"/>
          <w:szCs w:val="20"/>
          <w:lang w:val="en-US"/>
        </w:rPr>
        <w:t>S</w:t>
      </w:r>
      <w:r>
        <w:rPr>
          <w:sz w:val="28"/>
          <w:szCs w:val="20"/>
          <w:vertAlign w:val="subscript"/>
        </w:rPr>
        <w:t>м</w:t>
      </w:r>
      <w:r>
        <w:rPr>
          <w:sz w:val="28"/>
          <w:szCs w:val="20"/>
        </w:rPr>
        <w:t xml:space="preserve"> — мм/мин., совершая движение подачи (минутная подача).</w:t>
      </w:r>
    </w:p>
    <w:p w:rsidR="00D16B1E" w:rsidRDefault="00D16B1E" w:rsidP="00C61EAD">
      <w:pPr>
        <w:pStyle w:val="BodyTextIndent"/>
      </w:pPr>
      <w:r>
        <w:t>Кроме минутной подачи, различают подачу на оборот, которая равна перемещению резца за 1 оборот заготовки</w:t>
      </w:r>
    </w:p>
    <w:p w:rsidR="00D16B1E" w:rsidRDefault="00D16B1E" w:rsidP="00C61EAD">
      <w:pPr>
        <w:widowControl w:val="0"/>
        <w:autoSpaceDE w:val="0"/>
        <w:autoSpaceDN w:val="0"/>
        <w:adjustRightInd w:val="0"/>
        <w:spacing w:line="360" w:lineRule="auto"/>
        <w:ind w:firstLine="720"/>
        <w:jc w:val="both"/>
        <w:rPr>
          <w:sz w:val="28"/>
          <w:szCs w:val="20"/>
        </w:rPr>
      </w:pPr>
      <w:r w:rsidRPr="00CC111B">
        <w:rPr>
          <w:position w:val="-28"/>
          <w:sz w:val="28"/>
          <w:szCs w:val="20"/>
        </w:rPr>
        <w:object w:dxaOrig="900" w:dyaOrig="720">
          <v:shape id="_x0000_i1047" type="#_x0000_t75" style="width:45pt;height:36pt" o:ole="">
            <v:imagedata r:id="rId39" o:title=""/>
          </v:shape>
          <o:OLEObject Type="Embed" ProgID="Equation.3" ShapeID="_x0000_i1047" DrawAspect="Content" ObjectID="_1488607178" r:id="rId40"/>
        </w:object>
      </w:r>
      <w:r>
        <w:rPr>
          <w:sz w:val="28"/>
          <w:szCs w:val="20"/>
        </w:rPr>
        <w:t>, мм/об.</w:t>
      </w:r>
    </w:p>
    <w:p w:rsidR="00D16B1E" w:rsidRDefault="00D16B1E" w:rsidP="00C61EAD">
      <w:pPr>
        <w:widowControl w:val="0"/>
        <w:autoSpaceDE w:val="0"/>
        <w:autoSpaceDN w:val="0"/>
        <w:adjustRightInd w:val="0"/>
        <w:spacing w:line="360" w:lineRule="auto"/>
        <w:ind w:firstLine="720"/>
        <w:jc w:val="both"/>
        <w:rPr>
          <w:sz w:val="28"/>
        </w:rPr>
      </w:pPr>
      <w:r>
        <w:rPr>
          <w:sz w:val="28"/>
          <w:szCs w:val="20"/>
        </w:rPr>
        <w:t>Слой металла, удаляемый с заготовки, измеренный в направлении</w:t>
      </w:r>
      <w:r>
        <w:rPr>
          <w:sz w:val="28"/>
        </w:rPr>
        <w:t xml:space="preserve"> </w:t>
      </w:r>
      <w:r>
        <w:rPr>
          <w:sz w:val="28"/>
          <w:szCs w:val="20"/>
        </w:rPr>
        <w:t>перпендикулярном движению подачи, называется глубиной резания.</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За 1 оборот резец переместится из положения 1 в положение 2, срезает слой металла, который характеризуется размерами: а - толщина среза, в - ширина среза. Это физические размеры срезаемого слоя, которые связаны с технологическими размерами зависимостями</w:t>
      </w:r>
    </w:p>
    <w:p w:rsidR="00D16B1E" w:rsidRDefault="00D16B1E" w:rsidP="00C61EAD">
      <w:pPr>
        <w:widowControl w:val="0"/>
        <w:autoSpaceDE w:val="0"/>
        <w:autoSpaceDN w:val="0"/>
        <w:adjustRightInd w:val="0"/>
        <w:spacing w:line="360" w:lineRule="auto"/>
        <w:ind w:firstLine="720"/>
        <w:jc w:val="both"/>
        <w:rPr>
          <w:sz w:val="28"/>
        </w:rPr>
      </w:pPr>
      <w:r w:rsidRPr="00CC111B">
        <w:rPr>
          <w:position w:val="-12"/>
          <w:sz w:val="28"/>
        </w:rPr>
        <w:object w:dxaOrig="1365" w:dyaOrig="360">
          <v:shape id="_x0000_i1048" type="#_x0000_t75" style="width:68.25pt;height:18pt" o:ole="">
            <v:imagedata r:id="rId41" o:title=""/>
          </v:shape>
          <o:OLEObject Type="Embed" ProgID="Equation.3" ShapeID="_x0000_i1048" DrawAspect="Content" ObjectID="_1488607179" r:id="rId42"/>
        </w:object>
      </w:r>
      <w:r w:rsidRPr="00207967">
        <w:rPr>
          <w:sz w:val="28"/>
        </w:rPr>
        <w:t xml:space="preserve">; </w:t>
      </w:r>
      <w:r w:rsidRPr="00CC111B">
        <w:rPr>
          <w:position w:val="-32"/>
          <w:sz w:val="28"/>
          <w:lang w:val="en-US"/>
        </w:rPr>
        <w:object w:dxaOrig="1065" w:dyaOrig="765">
          <v:shape id="_x0000_i1049" type="#_x0000_t75" style="width:54pt;height:39pt" o:ole="">
            <v:imagedata r:id="rId43" o:title=""/>
          </v:shape>
          <o:OLEObject Type="Embed" ProgID="Equation.3" ShapeID="_x0000_i1049" DrawAspect="Content" ObjectID="_1488607180" r:id="rId44"/>
        </w:object>
      </w:r>
      <w:r>
        <w:rPr>
          <w:sz w:val="28"/>
        </w:rPr>
        <w:t>.</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pStyle w:val="Heading2"/>
        <w:rPr>
          <w:u w:val="single"/>
        </w:rPr>
      </w:pPr>
      <w:r>
        <w:rPr>
          <w:u w:val="single"/>
        </w:rPr>
        <w:t>Силы резания при точении</w:t>
      </w:r>
    </w:p>
    <w:p w:rsidR="00D16B1E" w:rsidRDefault="00D16B1E" w:rsidP="00C61EAD">
      <w:pPr>
        <w:widowControl w:val="0"/>
        <w:autoSpaceDE w:val="0"/>
        <w:autoSpaceDN w:val="0"/>
        <w:adjustRightInd w:val="0"/>
        <w:spacing w:line="360" w:lineRule="auto"/>
        <w:jc w:val="center"/>
        <w:rPr>
          <w:sz w:val="28"/>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Как указывалось выше, силу, действующую на инструмент, удобнее разложить на три направления (рис. 30.).</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lang w:val="en-US"/>
        </w:rPr>
        <w:t>P</w:t>
      </w:r>
      <w:r>
        <w:rPr>
          <w:sz w:val="28"/>
          <w:szCs w:val="20"/>
          <w:vertAlign w:val="subscript"/>
          <w:lang w:val="en-US"/>
        </w:rPr>
        <w:t>z</w:t>
      </w:r>
      <w:r>
        <w:rPr>
          <w:sz w:val="28"/>
          <w:szCs w:val="20"/>
        </w:rPr>
        <w:t xml:space="preserve"> - окружная сила (главная составляющая),</w:t>
      </w:r>
    </w:p>
    <w:p w:rsidR="00D16B1E" w:rsidRDefault="00D16B1E" w:rsidP="00C61EAD">
      <w:pPr>
        <w:spacing w:line="360" w:lineRule="auto"/>
        <w:rPr>
          <w:sz w:val="28"/>
          <w:szCs w:val="20"/>
        </w:rPr>
        <w:sectPr w:rsidR="00D16B1E">
          <w:pgSz w:w="11909" w:h="16834"/>
          <w:pgMar w:top="1134" w:right="850" w:bottom="1134" w:left="1701" w:header="720" w:footer="720" w:gutter="0"/>
          <w:cols w:space="720"/>
        </w:sectPr>
      </w:pPr>
    </w:p>
    <w:p w:rsidR="00D16B1E" w:rsidRDefault="00D16B1E" w:rsidP="00C61EAD">
      <w:pPr>
        <w:widowControl w:val="0"/>
        <w:autoSpaceDE w:val="0"/>
        <w:autoSpaceDN w:val="0"/>
        <w:adjustRightInd w:val="0"/>
        <w:spacing w:line="360" w:lineRule="auto"/>
        <w:jc w:val="center"/>
        <w:rPr>
          <w:sz w:val="28"/>
          <w:szCs w:val="20"/>
        </w:rPr>
      </w:pPr>
      <w:r w:rsidRPr="00BC5076">
        <w:rPr>
          <w:noProof/>
          <w:sz w:val="28"/>
          <w:szCs w:val="20"/>
        </w:rPr>
        <w:pict>
          <v:shape id="Рисунок 61" o:spid="_x0000_i1050" type="#_x0000_t75" alt="Без имени-60" style="width:624pt;height:357pt;visibility:visible">
            <v:imagedata r:id="rId45" o:title=""/>
          </v:shape>
        </w:pict>
      </w:r>
    </w:p>
    <w:p w:rsidR="00D16B1E" w:rsidRDefault="00D16B1E" w:rsidP="00C61EAD">
      <w:pPr>
        <w:widowControl w:val="0"/>
        <w:autoSpaceDE w:val="0"/>
        <w:autoSpaceDN w:val="0"/>
        <w:adjustRightInd w:val="0"/>
        <w:spacing w:line="360" w:lineRule="auto"/>
        <w:ind w:firstLine="720"/>
        <w:jc w:val="center"/>
        <w:rPr>
          <w:sz w:val="28"/>
          <w:szCs w:val="20"/>
        </w:rPr>
      </w:pPr>
    </w:p>
    <w:p w:rsidR="00D16B1E" w:rsidRDefault="00D16B1E" w:rsidP="00C61EAD">
      <w:pPr>
        <w:widowControl w:val="0"/>
        <w:autoSpaceDE w:val="0"/>
        <w:autoSpaceDN w:val="0"/>
        <w:adjustRightInd w:val="0"/>
        <w:spacing w:line="360" w:lineRule="auto"/>
        <w:ind w:firstLine="720"/>
        <w:jc w:val="center"/>
        <w:rPr>
          <w:sz w:val="28"/>
          <w:szCs w:val="20"/>
        </w:rPr>
      </w:pPr>
      <w:r>
        <w:rPr>
          <w:sz w:val="28"/>
          <w:szCs w:val="20"/>
        </w:rPr>
        <w:t>Рис. 29. Размеры срезаемого слоя при продольном точении.</w:t>
      </w:r>
    </w:p>
    <w:p w:rsidR="00D16B1E" w:rsidRDefault="00D16B1E" w:rsidP="00C61EAD">
      <w:pPr>
        <w:spacing w:line="360" w:lineRule="auto"/>
        <w:rPr>
          <w:sz w:val="28"/>
          <w:szCs w:val="20"/>
        </w:rPr>
        <w:sectPr w:rsidR="00D16B1E">
          <w:type w:val="oddPage"/>
          <w:pgSz w:w="16834" w:h="11909" w:orient="landscape"/>
          <w:pgMar w:top="1701" w:right="1134" w:bottom="851" w:left="1134" w:header="720" w:footer="720" w:gutter="0"/>
          <w:cols w:space="720"/>
        </w:sectPr>
      </w:pPr>
    </w:p>
    <w:p w:rsidR="00D16B1E" w:rsidRDefault="00D16B1E" w:rsidP="00C61EAD">
      <w:pPr>
        <w:widowControl w:val="0"/>
        <w:autoSpaceDE w:val="0"/>
        <w:autoSpaceDN w:val="0"/>
        <w:adjustRightInd w:val="0"/>
        <w:spacing w:line="360" w:lineRule="auto"/>
        <w:ind w:firstLine="720"/>
        <w:jc w:val="center"/>
        <w:rPr>
          <w:sz w:val="28"/>
          <w:szCs w:val="20"/>
        </w:rPr>
      </w:pPr>
      <w:r w:rsidRPr="00BC5076">
        <w:rPr>
          <w:noProof/>
          <w:sz w:val="28"/>
          <w:szCs w:val="20"/>
        </w:rPr>
        <w:pict>
          <v:shape id="Рисунок 60" o:spid="_x0000_i1051" type="#_x0000_t75" alt="Без имени-61" style="width:532.5pt;height:399.75pt;visibility:visible">
            <v:imagedata r:id="rId46" o:title=""/>
          </v:shape>
        </w:pict>
      </w:r>
    </w:p>
    <w:p w:rsidR="00D16B1E" w:rsidRDefault="00D16B1E" w:rsidP="00C61EAD">
      <w:pPr>
        <w:widowControl w:val="0"/>
        <w:autoSpaceDE w:val="0"/>
        <w:autoSpaceDN w:val="0"/>
        <w:adjustRightInd w:val="0"/>
        <w:spacing w:line="360" w:lineRule="auto"/>
        <w:ind w:firstLine="720"/>
        <w:jc w:val="both"/>
        <w:rPr>
          <w:sz w:val="28"/>
          <w:szCs w:val="20"/>
        </w:rPr>
      </w:pPr>
    </w:p>
    <w:p w:rsidR="00D16B1E" w:rsidRDefault="00D16B1E" w:rsidP="00C61EAD">
      <w:pPr>
        <w:widowControl w:val="0"/>
        <w:autoSpaceDE w:val="0"/>
        <w:autoSpaceDN w:val="0"/>
        <w:adjustRightInd w:val="0"/>
        <w:spacing w:line="360" w:lineRule="auto"/>
        <w:ind w:firstLine="720"/>
        <w:jc w:val="center"/>
        <w:rPr>
          <w:sz w:val="28"/>
          <w:szCs w:val="20"/>
        </w:rPr>
      </w:pPr>
      <w:r>
        <w:rPr>
          <w:sz w:val="28"/>
          <w:szCs w:val="20"/>
        </w:rPr>
        <w:t>Рис. 30. Силы резания при точении и ее составляющие.</w:t>
      </w:r>
    </w:p>
    <w:p w:rsidR="00D16B1E" w:rsidRDefault="00D16B1E" w:rsidP="00C61EAD">
      <w:pPr>
        <w:spacing w:line="360" w:lineRule="auto"/>
        <w:rPr>
          <w:sz w:val="28"/>
          <w:szCs w:val="20"/>
        </w:rPr>
        <w:sectPr w:rsidR="00D16B1E">
          <w:type w:val="oddPage"/>
          <w:pgSz w:w="16834" w:h="11909" w:orient="landscape"/>
          <w:pgMar w:top="1701" w:right="1134" w:bottom="851" w:left="1134" w:header="720" w:footer="720" w:gutter="0"/>
          <w:cols w:space="720"/>
        </w:sectPr>
      </w:pPr>
    </w:p>
    <w:p w:rsidR="00D16B1E" w:rsidRDefault="00D16B1E" w:rsidP="00C61EAD">
      <w:pPr>
        <w:widowControl w:val="0"/>
        <w:autoSpaceDE w:val="0"/>
        <w:autoSpaceDN w:val="0"/>
        <w:adjustRightInd w:val="0"/>
        <w:spacing w:line="360" w:lineRule="auto"/>
        <w:ind w:firstLine="709"/>
        <w:jc w:val="both"/>
        <w:rPr>
          <w:sz w:val="28"/>
        </w:rPr>
      </w:pPr>
      <w:r>
        <w:rPr>
          <w:sz w:val="28"/>
          <w:szCs w:val="20"/>
          <w:lang w:val="en-US"/>
        </w:rPr>
        <w:t>P</w:t>
      </w:r>
      <w:r>
        <w:rPr>
          <w:sz w:val="28"/>
          <w:szCs w:val="20"/>
          <w:vertAlign w:val="subscript"/>
          <w:lang w:val="en-US"/>
        </w:rPr>
        <w:t>y</w:t>
      </w:r>
      <w:r>
        <w:rPr>
          <w:sz w:val="28"/>
          <w:szCs w:val="20"/>
        </w:rPr>
        <w:t xml:space="preserve"> - радиальная сила,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P</w:t>
      </w:r>
      <w:r>
        <w:rPr>
          <w:sz w:val="28"/>
          <w:szCs w:val="20"/>
          <w:vertAlign w:val="subscript"/>
        </w:rPr>
        <w:t>x</w:t>
      </w:r>
      <w:r>
        <w:rPr>
          <w:sz w:val="28"/>
          <w:szCs w:val="20"/>
        </w:rPr>
        <w:t xml:space="preserve"> - осевая сила (сила подачи).</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Реакция окружной силы </w:t>
      </w:r>
      <w:r>
        <w:rPr>
          <w:sz w:val="28"/>
          <w:szCs w:val="20"/>
          <w:lang w:val="en-US"/>
        </w:rPr>
        <w:t>P</w:t>
      </w:r>
      <w:r>
        <w:rPr>
          <w:sz w:val="28"/>
          <w:szCs w:val="20"/>
          <w:vertAlign w:val="subscript"/>
          <w:lang w:val="en-US"/>
        </w:rPr>
        <w:t>z</w:t>
      </w:r>
      <w:r>
        <w:rPr>
          <w:sz w:val="28"/>
          <w:szCs w:val="20"/>
        </w:rPr>
        <w:t xml:space="preserve"> создает крутящий момент резания</w:t>
      </w:r>
    </w:p>
    <w:p w:rsidR="00D16B1E" w:rsidRDefault="00D16B1E" w:rsidP="00C61EAD">
      <w:pPr>
        <w:widowControl w:val="0"/>
        <w:autoSpaceDE w:val="0"/>
        <w:autoSpaceDN w:val="0"/>
        <w:adjustRightInd w:val="0"/>
        <w:spacing w:line="360" w:lineRule="auto"/>
        <w:ind w:firstLine="720"/>
        <w:jc w:val="both"/>
        <w:rPr>
          <w:sz w:val="28"/>
        </w:rPr>
      </w:pPr>
      <w:r w:rsidRPr="00CC111B">
        <w:rPr>
          <w:position w:val="-28"/>
          <w:sz w:val="28"/>
          <w:lang w:val="en-US"/>
        </w:rPr>
        <w:object w:dxaOrig="1320" w:dyaOrig="720">
          <v:shape id="_x0000_i1052" type="#_x0000_t75" style="width:63.75pt;height:36pt" o:ole="">
            <v:imagedata r:id="rId47" o:title=""/>
          </v:shape>
          <o:OLEObject Type="Embed" ProgID="Equation.3" ShapeID="_x0000_i1052" DrawAspect="Content" ObjectID="_1488607181" r:id="rId48"/>
        </w:object>
      </w:r>
      <w:r>
        <w:rPr>
          <w:sz w:val="28"/>
        </w:rPr>
        <w:t>, кгс</w:t>
      </w:r>
      <w:r>
        <w:rPr>
          <w:sz w:val="28"/>
          <w:szCs w:val="28"/>
        </w:rPr>
        <w:sym w:font="Symbol" w:char="F0D7"/>
      </w:r>
      <w:r>
        <w:rPr>
          <w:sz w:val="28"/>
        </w:rPr>
        <w:t>м.</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По окружной силе </w:t>
      </w:r>
      <w:r>
        <w:rPr>
          <w:sz w:val="28"/>
          <w:szCs w:val="20"/>
          <w:lang w:val="en-US"/>
        </w:rPr>
        <w:t>P</w:t>
      </w:r>
      <w:r>
        <w:rPr>
          <w:sz w:val="28"/>
          <w:szCs w:val="20"/>
          <w:vertAlign w:val="subscript"/>
          <w:lang w:val="en-US"/>
        </w:rPr>
        <w:t>z</w:t>
      </w:r>
      <w:r>
        <w:rPr>
          <w:sz w:val="28"/>
          <w:szCs w:val="20"/>
        </w:rPr>
        <w:t xml:space="preserve">, рассчитывают эффективную мощность станка </w:t>
      </w:r>
      <w:r>
        <w:rPr>
          <w:sz w:val="28"/>
          <w:szCs w:val="20"/>
          <w:lang w:val="en-US"/>
        </w:rPr>
        <w:t>N</w:t>
      </w:r>
      <w:r>
        <w:rPr>
          <w:sz w:val="28"/>
          <w:szCs w:val="20"/>
          <w:vertAlign w:val="subscript"/>
        </w:rPr>
        <w:t>е</w:t>
      </w:r>
      <w:r>
        <w:rPr>
          <w:sz w:val="28"/>
          <w:szCs w:val="20"/>
        </w:rPr>
        <w:t>. (мощность на шпинделе станка)</w:t>
      </w:r>
    </w:p>
    <w:p w:rsidR="00D16B1E" w:rsidRDefault="00D16B1E" w:rsidP="00C61EAD">
      <w:pPr>
        <w:widowControl w:val="0"/>
        <w:autoSpaceDE w:val="0"/>
        <w:autoSpaceDN w:val="0"/>
        <w:adjustRightInd w:val="0"/>
        <w:spacing w:line="360" w:lineRule="auto"/>
        <w:ind w:firstLine="720"/>
        <w:jc w:val="both"/>
        <w:rPr>
          <w:sz w:val="28"/>
        </w:rPr>
      </w:pPr>
      <w:r w:rsidRPr="00CC111B">
        <w:rPr>
          <w:position w:val="-28"/>
          <w:sz w:val="28"/>
        </w:rPr>
        <w:object w:dxaOrig="1365" w:dyaOrig="720">
          <v:shape id="_x0000_i1053" type="#_x0000_t75" style="width:68.25pt;height:36pt" o:ole="">
            <v:imagedata r:id="rId49" o:title=""/>
          </v:shape>
          <o:OLEObject Type="Embed" ProgID="Equation.3" ShapeID="_x0000_i1053" DrawAspect="Content" ObjectID="_1488607182" r:id="rId50"/>
        </w:object>
      </w:r>
      <w:r>
        <w:rPr>
          <w:sz w:val="28"/>
        </w:rPr>
        <w:t>, квт.</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Силы </w:t>
      </w:r>
      <w:r>
        <w:rPr>
          <w:sz w:val="28"/>
          <w:szCs w:val="20"/>
          <w:lang w:val="en-US"/>
        </w:rPr>
        <w:t>P</w:t>
      </w:r>
      <w:r>
        <w:rPr>
          <w:sz w:val="28"/>
          <w:szCs w:val="20"/>
          <w:vertAlign w:val="subscript"/>
          <w:lang w:val="en-US"/>
        </w:rPr>
        <w:t>z</w:t>
      </w:r>
      <w:r>
        <w:rPr>
          <w:sz w:val="28"/>
          <w:szCs w:val="20"/>
        </w:rPr>
        <w:t xml:space="preserve"> и </w:t>
      </w:r>
      <w:r>
        <w:rPr>
          <w:sz w:val="28"/>
          <w:szCs w:val="20"/>
          <w:lang w:val="en-US"/>
        </w:rPr>
        <w:t>P</w:t>
      </w:r>
      <w:r>
        <w:rPr>
          <w:sz w:val="28"/>
          <w:szCs w:val="20"/>
          <w:vertAlign w:val="subscript"/>
          <w:lang w:val="en-US"/>
        </w:rPr>
        <w:t>x</w:t>
      </w:r>
      <w:r>
        <w:rPr>
          <w:sz w:val="28"/>
          <w:szCs w:val="20"/>
        </w:rPr>
        <w:t xml:space="preserve"> изгибают резец. Реакция силы </w:t>
      </w:r>
      <w:r>
        <w:rPr>
          <w:sz w:val="28"/>
          <w:szCs w:val="20"/>
          <w:lang w:val="en-US"/>
        </w:rPr>
        <w:t>P</w:t>
      </w:r>
      <w:r>
        <w:rPr>
          <w:sz w:val="28"/>
          <w:szCs w:val="20"/>
          <w:vertAlign w:val="subscript"/>
          <w:lang w:val="en-US"/>
        </w:rPr>
        <w:t>y</w:t>
      </w:r>
      <w:r>
        <w:rPr>
          <w:sz w:val="28"/>
          <w:szCs w:val="20"/>
        </w:rPr>
        <w:t xml:space="preserve"> изгибает деталь. Силы </w:t>
      </w:r>
      <w:r>
        <w:rPr>
          <w:sz w:val="28"/>
          <w:szCs w:val="20"/>
          <w:lang w:val="en-US"/>
        </w:rPr>
        <w:t>P</w:t>
      </w:r>
      <w:r>
        <w:rPr>
          <w:sz w:val="28"/>
          <w:szCs w:val="20"/>
          <w:vertAlign w:val="subscript"/>
          <w:lang w:val="en-US"/>
        </w:rPr>
        <w:t>z</w:t>
      </w:r>
      <w:r>
        <w:rPr>
          <w:sz w:val="28"/>
          <w:szCs w:val="20"/>
        </w:rPr>
        <w:t>, P</w:t>
      </w:r>
      <w:r>
        <w:rPr>
          <w:sz w:val="28"/>
          <w:szCs w:val="20"/>
          <w:vertAlign w:val="subscript"/>
        </w:rPr>
        <w:t>y</w:t>
      </w:r>
      <w:r>
        <w:rPr>
          <w:sz w:val="28"/>
          <w:szCs w:val="20"/>
        </w:rPr>
        <w:t xml:space="preserve"> и P</w:t>
      </w:r>
      <w:r>
        <w:rPr>
          <w:sz w:val="28"/>
          <w:szCs w:val="20"/>
          <w:vertAlign w:val="subscript"/>
        </w:rPr>
        <w:t>x</w:t>
      </w:r>
      <w:r>
        <w:rPr>
          <w:sz w:val="28"/>
          <w:szCs w:val="20"/>
        </w:rPr>
        <w:t xml:space="preserve"> в общем случае неодинаковы. Главный угол в плане </w:t>
      </w:r>
      <w:r>
        <w:rPr>
          <w:sz w:val="28"/>
          <w:szCs w:val="28"/>
        </w:rPr>
        <w:sym w:font="Symbol" w:char="F06A"/>
      </w:r>
      <w:r>
        <w:rPr>
          <w:sz w:val="28"/>
          <w:szCs w:val="20"/>
        </w:rPr>
        <w:t xml:space="preserve"> изменяет соотношение </w:t>
      </w:r>
      <w:r w:rsidRPr="00CC111B">
        <w:rPr>
          <w:position w:val="-34"/>
          <w:sz w:val="28"/>
          <w:szCs w:val="20"/>
        </w:rPr>
        <w:object w:dxaOrig="405" w:dyaOrig="780">
          <v:shape id="_x0000_i1054" type="#_x0000_t75" style="width:21pt;height:37.5pt" o:ole="">
            <v:imagedata r:id="rId51" o:title=""/>
          </v:shape>
          <o:OLEObject Type="Embed" ProgID="Equation.3" ShapeID="_x0000_i1054" DrawAspect="Content" ObjectID="_1488607183" r:id="rId52"/>
        </w:object>
      </w:r>
      <w:r>
        <w:rPr>
          <w:sz w:val="28"/>
          <w:szCs w:val="20"/>
        </w:rPr>
        <w:t xml:space="preserve">. При </w:t>
      </w:r>
      <w:r>
        <w:rPr>
          <w:sz w:val="28"/>
          <w:szCs w:val="28"/>
        </w:rPr>
        <w:sym w:font="Symbol" w:char="F06A"/>
      </w:r>
      <w:r w:rsidRPr="00CC111B">
        <w:rPr>
          <w:position w:val="-12"/>
          <w:sz w:val="28"/>
          <w:szCs w:val="20"/>
        </w:rPr>
        <w:object w:dxaOrig="195" w:dyaOrig="375">
          <v:shape id="_x0000_i1055" type="#_x0000_t75" style="width:10.5pt;height:19.5pt" o:ole="">
            <v:imagedata r:id="rId53" o:title=""/>
          </v:shape>
          <o:OLEObject Type="Embed" ProgID="Equation.3" ShapeID="_x0000_i1055" DrawAspect="Content" ObjectID="_1488607184" r:id="rId54"/>
        </w:object>
      </w:r>
      <w:r w:rsidRPr="00CC111B">
        <w:rPr>
          <w:position w:val="-12"/>
          <w:sz w:val="28"/>
          <w:szCs w:val="20"/>
        </w:rPr>
        <w:object w:dxaOrig="195" w:dyaOrig="375">
          <v:shape id="_x0000_i1056" type="#_x0000_t75" style="width:10.5pt;height:19.5pt" o:ole="">
            <v:imagedata r:id="rId53" o:title=""/>
          </v:shape>
          <o:OLEObject Type="Embed" ProgID="Equation.3" ShapeID="_x0000_i1056" DrawAspect="Content" ObjectID="_1488607185" r:id="rId55"/>
        </w:object>
      </w:r>
      <w:r>
        <w:rPr>
          <w:sz w:val="28"/>
          <w:szCs w:val="20"/>
        </w:rPr>
        <w:t xml:space="preserve">= 45° и </w:t>
      </w:r>
      <w:r>
        <w:rPr>
          <w:sz w:val="28"/>
          <w:szCs w:val="28"/>
        </w:rPr>
        <w:sym w:font="Symbol" w:char="F06C"/>
      </w:r>
      <w:r>
        <w:rPr>
          <w:sz w:val="28"/>
          <w:szCs w:val="20"/>
        </w:rPr>
        <w:t xml:space="preserve"> = 0°, </w:t>
      </w:r>
      <w:r>
        <w:rPr>
          <w:sz w:val="28"/>
          <w:szCs w:val="20"/>
          <w:lang w:val="en-US"/>
        </w:rPr>
        <w:t>P</w:t>
      </w:r>
      <w:r>
        <w:rPr>
          <w:sz w:val="28"/>
          <w:szCs w:val="20"/>
          <w:vertAlign w:val="subscript"/>
          <w:lang w:val="en-US"/>
        </w:rPr>
        <w:t>z</w:t>
      </w:r>
      <w:r w:rsidRPr="00207967">
        <w:rPr>
          <w:sz w:val="28"/>
          <w:szCs w:val="20"/>
          <w:vertAlign w:val="subscript"/>
        </w:rPr>
        <w:t xml:space="preserve"> </w:t>
      </w:r>
      <w:r>
        <w:rPr>
          <w:sz w:val="28"/>
          <w:szCs w:val="20"/>
        </w:rPr>
        <w:t xml:space="preserve">: </w:t>
      </w:r>
      <w:r>
        <w:rPr>
          <w:sz w:val="28"/>
          <w:szCs w:val="20"/>
          <w:lang w:val="en-US"/>
        </w:rPr>
        <w:t>P</w:t>
      </w:r>
      <w:r>
        <w:rPr>
          <w:sz w:val="28"/>
          <w:szCs w:val="20"/>
          <w:vertAlign w:val="subscript"/>
          <w:lang w:val="en-US"/>
        </w:rPr>
        <w:t>y</w:t>
      </w:r>
      <w:r w:rsidRPr="00207967">
        <w:rPr>
          <w:sz w:val="28"/>
          <w:szCs w:val="20"/>
          <w:vertAlign w:val="subscript"/>
        </w:rPr>
        <w:t xml:space="preserve"> </w:t>
      </w:r>
      <w:r>
        <w:rPr>
          <w:sz w:val="28"/>
          <w:szCs w:val="20"/>
        </w:rPr>
        <w:t xml:space="preserve">: </w:t>
      </w:r>
      <w:r>
        <w:rPr>
          <w:sz w:val="28"/>
          <w:szCs w:val="20"/>
          <w:lang w:val="en-US"/>
        </w:rPr>
        <w:t>P</w:t>
      </w:r>
      <w:r>
        <w:rPr>
          <w:sz w:val="28"/>
          <w:szCs w:val="20"/>
          <w:vertAlign w:val="subscript"/>
          <w:lang w:val="en-US"/>
        </w:rPr>
        <w:t>x</w:t>
      </w:r>
      <w:r>
        <w:rPr>
          <w:sz w:val="28"/>
          <w:szCs w:val="20"/>
        </w:rPr>
        <w:t xml:space="preserve"> = 1 : 0,5 : 0,3</w:t>
      </w:r>
    </w:p>
    <w:p w:rsidR="00D16B1E" w:rsidRDefault="00D16B1E" w:rsidP="00C61EAD">
      <w:pPr>
        <w:widowControl w:val="0"/>
        <w:autoSpaceDE w:val="0"/>
        <w:autoSpaceDN w:val="0"/>
        <w:adjustRightInd w:val="0"/>
        <w:spacing w:line="360" w:lineRule="auto"/>
        <w:ind w:firstLine="720"/>
        <w:jc w:val="both"/>
        <w:rPr>
          <w:sz w:val="28"/>
          <w:szCs w:val="20"/>
        </w:rPr>
      </w:pPr>
    </w:p>
    <w:p w:rsidR="00D16B1E" w:rsidRDefault="00D16B1E" w:rsidP="00C61EAD">
      <w:pPr>
        <w:pStyle w:val="Heading2"/>
        <w:rPr>
          <w:u w:val="single"/>
        </w:rPr>
      </w:pPr>
      <w:r>
        <w:rPr>
          <w:u w:val="single"/>
        </w:rPr>
        <w:t>Влияние различных факторов на силы резания</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widowControl w:val="0"/>
        <w:autoSpaceDE w:val="0"/>
        <w:autoSpaceDN w:val="0"/>
        <w:adjustRightInd w:val="0"/>
        <w:spacing w:line="360" w:lineRule="auto"/>
        <w:ind w:firstLine="720"/>
        <w:jc w:val="both"/>
        <w:rPr>
          <w:sz w:val="28"/>
          <w:u w:val="single"/>
        </w:rPr>
      </w:pPr>
      <w:r>
        <w:rPr>
          <w:sz w:val="28"/>
          <w:szCs w:val="20"/>
        </w:rPr>
        <w:t xml:space="preserve">а) </w:t>
      </w:r>
      <w:r>
        <w:rPr>
          <w:sz w:val="28"/>
          <w:szCs w:val="20"/>
          <w:u w:val="single"/>
        </w:rPr>
        <w:t>режимов резания</w:t>
      </w:r>
    </w:p>
    <w:p w:rsidR="00D16B1E" w:rsidRDefault="00D16B1E" w:rsidP="00C61EAD">
      <w:pPr>
        <w:pStyle w:val="BodyTextIndent"/>
      </w:pPr>
      <w:r>
        <w:t xml:space="preserve">При увеличении глубины резания растет площадь сечения срезаемого слоя, что вызывает возрастание всех составляющих силы резания. Причем глубина резания влияет сильнее, нежели подача. Связь между </w:t>
      </w:r>
      <w:r>
        <w:rPr>
          <w:lang w:val="en-US"/>
        </w:rPr>
        <w:t>P</w:t>
      </w:r>
      <w:r>
        <w:rPr>
          <w:vertAlign w:val="subscript"/>
          <w:lang w:val="en-US"/>
        </w:rPr>
        <w:t>z</w:t>
      </w:r>
      <w:r>
        <w:t>, Р</w:t>
      </w:r>
      <w:r>
        <w:rPr>
          <w:vertAlign w:val="subscript"/>
        </w:rPr>
        <w:t>у</w:t>
      </w:r>
      <w:r>
        <w:t>, P</w:t>
      </w:r>
      <w:r>
        <w:rPr>
          <w:vertAlign w:val="subscript"/>
        </w:rPr>
        <w:t>x</w:t>
      </w:r>
      <w:r>
        <w:t xml:space="preserve"> и </w:t>
      </w:r>
      <w:r>
        <w:rPr>
          <w:lang w:val="en-US"/>
        </w:rPr>
        <w:t>t</w:t>
      </w:r>
      <w:r>
        <w:t>,</w:t>
      </w:r>
      <w:r>
        <w:rPr>
          <w:lang w:val="en-US"/>
        </w:rPr>
        <w:t>s</w:t>
      </w:r>
      <w:r>
        <w:t xml:space="preserve"> записывается в общем виде следующим образом:</w:t>
      </w:r>
    </w:p>
    <w:p w:rsidR="00D16B1E" w:rsidRDefault="00D16B1E" w:rsidP="00C61EAD">
      <w:pPr>
        <w:widowControl w:val="0"/>
        <w:autoSpaceDE w:val="0"/>
        <w:autoSpaceDN w:val="0"/>
        <w:adjustRightInd w:val="0"/>
        <w:spacing w:line="360" w:lineRule="auto"/>
        <w:ind w:firstLine="720"/>
        <w:jc w:val="both"/>
        <w:rPr>
          <w:sz w:val="28"/>
          <w:szCs w:val="20"/>
        </w:rPr>
      </w:pPr>
      <w:r w:rsidRPr="00CC111B">
        <w:rPr>
          <w:position w:val="-44"/>
          <w:sz w:val="28"/>
          <w:szCs w:val="20"/>
        </w:rPr>
        <w:object w:dxaOrig="2055" w:dyaOrig="1020">
          <v:shape id="_x0000_i1057" type="#_x0000_t75" style="width:102.75pt;height:50.25pt" o:ole="">
            <v:imagedata r:id="rId56" o:title=""/>
          </v:shape>
          <o:OLEObject Type="Embed" ProgID="Equation.3" ShapeID="_x0000_i1057" DrawAspect="Content" ObjectID="_1488607186" r:id="rId57"/>
        </w:object>
      </w:r>
      <w:r>
        <w:rPr>
          <w:sz w:val="28"/>
          <w:szCs w:val="20"/>
        </w:rPr>
        <w:t xml:space="preserve">, где </w:t>
      </w:r>
      <w:r>
        <w:rPr>
          <w:sz w:val="28"/>
          <w:szCs w:val="20"/>
          <w:lang w:val="en-US"/>
        </w:rPr>
        <w:t>x</w:t>
      </w:r>
      <w:r>
        <w:rPr>
          <w:sz w:val="28"/>
          <w:szCs w:val="20"/>
          <w:vertAlign w:val="subscript"/>
          <w:lang w:val="en-US"/>
        </w:rPr>
        <w:t>p</w:t>
      </w:r>
      <w:r>
        <w:rPr>
          <w:sz w:val="28"/>
          <w:szCs w:val="20"/>
        </w:rPr>
        <w:t xml:space="preserve"> &gt; </w:t>
      </w:r>
      <w:r>
        <w:rPr>
          <w:sz w:val="28"/>
          <w:szCs w:val="20"/>
          <w:lang w:val="en-US"/>
        </w:rPr>
        <w:t>y</w:t>
      </w:r>
      <w:r>
        <w:rPr>
          <w:sz w:val="28"/>
          <w:szCs w:val="20"/>
          <w:vertAlign w:val="subscript"/>
          <w:lang w:val="en-US"/>
        </w:rPr>
        <w:t>p</w:t>
      </w:r>
    </w:p>
    <w:p w:rsidR="00D16B1E" w:rsidRDefault="00D16B1E" w:rsidP="00C61EAD">
      <w:pPr>
        <w:widowControl w:val="0"/>
        <w:autoSpaceDE w:val="0"/>
        <w:autoSpaceDN w:val="0"/>
        <w:adjustRightInd w:val="0"/>
        <w:spacing w:line="360" w:lineRule="auto"/>
        <w:ind w:firstLine="720"/>
        <w:jc w:val="both"/>
        <w:rPr>
          <w:sz w:val="28"/>
        </w:rPr>
      </w:pPr>
      <w:r>
        <w:rPr>
          <w:sz w:val="28"/>
          <w:szCs w:val="20"/>
        </w:rPr>
        <w:t>Изменение скорости резания на составляющие силы резания влияет так,</w:t>
      </w:r>
      <w:r>
        <w:rPr>
          <w:sz w:val="28"/>
        </w:rPr>
        <w:t xml:space="preserve"> </w:t>
      </w:r>
      <w:r>
        <w:rPr>
          <w:sz w:val="28"/>
          <w:szCs w:val="20"/>
        </w:rPr>
        <w:t>как оно влияет на коэффициент усадки стружки. При резании материалов, не склонных к наростообразованию, силы резания монотонно убывают с увеличением скорости; резания (рис. 31.).</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б) </w:t>
      </w:r>
      <w:r>
        <w:rPr>
          <w:sz w:val="28"/>
          <w:szCs w:val="20"/>
          <w:u w:val="single"/>
        </w:rPr>
        <w:t>геометрические параметры</w:t>
      </w:r>
    </w:p>
    <w:p w:rsidR="00D16B1E" w:rsidRDefault="00D16B1E" w:rsidP="00C61EAD">
      <w:pPr>
        <w:spacing w:line="360" w:lineRule="auto"/>
        <w:rPr>
          <w:sz w:val="28"/>
          <w:szCs w:val="20"/>
        </w:rPr>
        <w:sectPr w:rsidR="00D16B1E">
          <w:pgSz w:w="11909" w:h="16834"/>
          <w:pgMar w:top="1134" w:right="850" w:bottom="1134" w:left="1701" w:header="720" w:footer="720" w:gutter="0"/>
          <w:cols w:space="720"/>
        </w:sectPr>
      </w:pPr>
    </w:p>
    <w:p w:rsidR="00D16B1E" w:rsidRDefault="00D16B1E" w:rsidP="00C61EAD">
      <w:pPr>
        <w:pStyle w:val="Heading6"/>
        <w:ind w:firstLine="0"/>
        <w:jc w:val="center"/>
      </w:pPr>
      <w:r>
        <w:rPr>
          <w:noProof/>
        </w:rPr>
        <w:pict>
          <v:shape id="Рисунок 59" o:spid="_x0000_i1058" type="#_x0000_t75" alt="Без имени-63" style="width:574.5pt;height:396.75pt;visibility:visible">
            <v:imagedata r:id="rId58" o:title=""/>
          </v:shape>
        </w:pict>
      </w:r>
    </w:p>
    <w:p w:rsidR="00D16B1E" w:rsidRDefault="00D16B1E" w:rsidP="00C61EAD"/>
    <w:p w:rsidR="00D16B1E" w:rsidRDefault="00D16B1E" w:rsidP="00C61EAD">
      <w:pPr>
        <w:jc w:val="center"/>
        <w:rPr>
          <w:sz w:val="28"/>
        </w:rPr>
      </w:pPr>
      <w:r>
        <w:rPr>
          <w:sz w:val="28"/>
        </w:rPr>
        <w:t>Рис. 31. Схема влияния скорости резания на высоту нароста Н, коэффициент усадки стружки К и силу Р.</w:t>
      </w:r>
    </w:p>
    <w:p w:rsidR="00D16B1E" w:rsidRDefault="00D16B1E" w:rsidP="00C61EAD">
      <w:pPr>
        <w:rPr>
          <w:sz w:val="28"/>
        </w:rPr>
        <w:sectPr w:rsidR="00D16B1E">
          <w:type w:val="oddPage"/>
          <w:pgSz w:w="16834" w:h="11909" w:orient="landscape"/>
          <w:pgMar w:top="1701" w:right="1134" w:bottom="851" w:left="1134" w:header="720" w:footer="720" w:gutter="0"/>
          <w:cols w:space="720"/>
        </w:sectPr>
      </w:pPr>
    </w:p>
    <w:p w:rsidR="00D16B1E" w:rsidRDefault="00D16B1E" w:rsidP="00C61EAD">
      <w:pPr>
        <w:pStyle w:val="Heading6"/>
        <w:ind w:firstLine="709"/>
      </w:pPr>
      <w:r>
        <w:t xml:space="preserve">Значительное влияние на силы резания оказывают передний угол </w:t>
      </w:r>
      <w:r>
        <w:rPr>
          <w:szCs w:val="28"/>
        </w:rPr>
        <w:sym w:font="Symbol" w:char="F067"/>
      </w:r>
      <w:r>
        <w:t xml:space="preserve">, главный угол в плане </w:t>
      </w:r>
      <w:r>
        <w:rPr>
          <w:szCs w:val="28"/>
        </w:rPr>
        <w:sym w:font="Symbol" w:char="F06A"/>
      </w:r>
      <w:r>
        <w:t xml:space="preserve">, радиус переходного лезвия </w:t>
      </w:r>
      <w:r>
        <w:rPr>
          <w:lang w:val="en-US"/>
        </w:rPr>
        <w:t>r</w:t>
      </w:r>
      <w:r>
        <w:t xml:space="preserve"> и угол </w:t>
      </w:r>
      <w:r>
        <w:rPr>
          <w:szCs w:val="28"/>
        </w:rPr>
        <w:sym w:font="Symbol" w:char="F06C"/>
      </w:r>
      <w:r>
        <w:t>.</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Уменьшение переднего угла</w:t>
      </w:r>
      <w:r>
        <w:rPr>
          <w:sz w:val="28"/>
          <w:szCs w:val="20"/>
        </w:rPr>
        <w:t xml:space="preserve"> увеличивает коэффициент усадки стружки и работу стружкообразования. Это приводит к увеличению всех составляющих силы резания, причем в большей степени осевой силы Р</w:t>
      </w:r>
      <w:r>
        <w:rPr>
          <w:sz w:val="28"/>
          <w:szCs w:val="20"/>
          <w:vertAlign w:val="subscript"/>
        </w:rPr>
        <w:t>х</w:t>
      </w:r>
      <w:r>
        <w:rPr>
          <w:sz w:val="28"/>
          <w:szCs w:val="20"/>
        </w:rPr>
        <w:t xml:space="preserve"> (рис. 32.).</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Задний угол</w:t>
      </w:r>
      <w:r>
        <w:rPr>
          <w:sz w:val="28"/>
          <w:szCs w:val="20"/>
        </w:rPr>
        <w:t xml:space="preserve">, если он больше 8-10°, не оказывает практического влияния на </w:t>
      </w:r>
      <w:r>
        <w:rPr>
          <w:sz w:val="28"/>
          <w:szCs w:val="20"/>
          <w:lang w:val="en-US"/>
        </w:rPr>
        <w:t>P</w:t>
      </w:r>
      <w:r>
        <w:rPr>
          <w:sz w:val="28"/>
          <w:szCs w:val="20"/>
          <w:vertAlign w:val="subscript"/>
          <w:lang w:val="en-US"/>
        </w:rPr>
        <w:t>z</w:t>
      </w:r>
      <w:r>
        <w:rPr>
          <w:sz w:val="28"/>
          <w:szCs w:val="20"/>
        </w:rPr>
        <w:t xml:space="preserve"> , P</w:t>
      </w:r>
      <w:r>
        <w:rPr>
          <w:sz w:val="28"/>
          <w:szCs w:val="20"/>
          <w:vertAlign w:val="subscript"/>
        </w:rPr>
        <w:t>у</w:t>
      </w:r>
      <w:r>
        <w:rPr>
          <w:sz w:val="28"/>
          <w:szCs w:val="20"/>
        </w:rPr>
        <w:t xml:space="preserve"> и P</w:t>
      </w:r>
      <w:r>
        <w:rPr>
          <w:sz w:val="28"/>
          <w:szCs w:val="20"/>
          <w:vertAlign w:val="subscript"/>
        </w:rPr>
        <w:t>x</w:t>
      </w:r>
      <w:r>
        <w:rPr>
          <w:sz w:val="28"/>
          <w:szCs w:val="20"/>
        </w:rPr>
        <w:t>.</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Угол наклона главного лезвия</w:t>
      </w:r>
      <w:r>
        <w:rPr>
          <w:sz w:val="28"/>
          <w:szCs w:val="20"/>
        </w:rPr>
        <w:t xml:space="preserve"> </w:t>
      </w:r>
      <w:r>
        <w:rPr>
          <w:sz w:val="28"/>
          <w:szCs w:val="28"/>
        </w:rPr>
        <w:sym w:font="Symbol" w:char="F06C"/>
      </w:r>
      <w:r>
        <w:rPr>
          <w:sz w:val="28"/>
          <w:szCs w:val="20"/>
        </w:rPr>
        <w:t xml:space="preserve"> изменяет положение передней поверхности, увеличивает рабочую длину главного лезвия. На силу </w:t>
      </w:r>
      <w:r>
        <w:rPr>
          <w:sz w:val="28"/>
          <w:szCs w:val="20"/>
          <w:lang w:val="en-US"/>
        </w:rPr>
        <w:t>P</w:t>
      </w:r>
      <w:r>
        <w:rPr>
          <w:sz w:val="28"/>
          <w:szCs w:val="20"/>
          <w:vertAlign w:val="subscript"/>
          <w:lang w:val="en-US"/>
        </w:rPr>
        <w:t>z</w:t>
      </w:r>
      <w:r>
        <w:rPr>
          <w:sz w:val="28"/>
          <w:szCs w:val="20"/>
        </w:rPr>
        <w:t xml:space="preserve"> угол </w:t>
      </w:r>
      <w:r>
        <w:rPr>
          <w:sz w:val="28"/>
          <w:szCs w:val="28"/>
        </w:rPr>
        <w:sym w:font="Symbol" w:char="F06C"/>
      </w:r>
      <w:r>
        <w:rPr>
          <w:sz w:val="28"/>
          <w:szCs w:val="20"/>
        </w:rPr>
        <w:t xml:space="preserve"> влияет сравнительно мало. Только при </w:t>
      </w:r>
      <w:r>
        <w:rPr>
          <w:sz w:val="28"/>
          <w:szCs w:val="28"/>
        </w:rPr>
        <w:sym w:font="Symbol" w:char="F06C"/>
      </w:r>
      <w:r>
        <w:rPr>
          <w:sz w:val="28"/>
          <w:szCs w:val="20"/>
        </w:rPr>
        <w:t xml:space="preserve"> &gt; 30° наблюдает некоторое увеличение силы </w:t>
      </w:r>
      <w:r>
        <w:rPr>
          <w:sz w:val="28"/>
          <w:szCs w:val="20"/>
          <w:lang w:val="en-US"/>
        </w:rPr>
        <w:t>P</w:t>
      </w:r>
      <w:r>
        <w:rPr>
          <w:sz w:val="28"/>
          <w:szCs w:val="20"/>
          <w:vertAlign w:val="subscript"/>
          <w:lang w:val="en-US"/>
        </w:rPr>
        <w:t>z</w:t>
      </w:r>
      <w:r>
        <w:rPr>
          <w:sz w:val="28"/>
          <w:szCs w:val="20"/>
        </w:rPr>
        <w:t xml:space="preserve">. Но так как практически </w:t>
      </w:r>
      <w:r>
        <w:rPr>
          <w:sz w:val="28"/>
          <w:szCs w:val="28"/>
        </w:rPr>
        <w:sym w:font="Symbol" w:char="F06C"/>
      </w:r>
      <w:r>
        <w:rPr>
          <w:sz w:val="28"/>
          <w:szCs w:val="20"/>
        </w:rPr>
        <w:t xml:space="preserve"> = </w:t>
      </w:r>
      <w:r>
        <w:rPr>
          <w:sz w:val="28"/>
          <w:szCs w:val="28"/>
        </w:rPr>
        <w:sym w:font="Symbol" w:char="F0B1"/>
      </w:r>
      <w:r>
        <w:rPr>
          <w:sz w:val="28"/>
          <w:szCs w:val="20"/>
        </w:rPr>
        <w:t>10°, то его влияние на силу P</w:t>
      </w:r>
      <w:r>
        <w:rPr>
          <w:sz w:val="28"/>
          <w:szCs w:val="20"/>
          <w:vertAlign w:val="subscript"/>
        </w:rPr>
        <w:t>z</w:t>
      </w:r>
      <w:r>
        <w:rPr>
          <w:sz w:val="28"/>
          <w:szCs w:val="20"/>
        </w:rPr>
        <w:t xml:space="preserve"> можно пренебречь. При переходе от отрицательных углов </w:t>
      </w:r>
      <w:r>
        <w:rPr>
          <w:sz w:val="28"/>
          <w:szCs w:val="28"/>
        </w:rPr>
        <w:sym w:font="Symbol" w:char="F06C"/>
      </w:r>
      <w:r>
        <w:rPr>
          <w:sz w:val="28"/>
          <w:szCs w:val="20"/>
        </w:rPr>
        <w:t xml:space="preserve"> к положительным Р</w:t>
      </w:r>
      <w:r>
        <w:rPr>
          <w:sz w:val="28"/>
          <w:szCs w:val="20"/>
          <w:vertAlign w:val="subscript"/>
        </w:rPr>
        <w:t>у</w:t>
      </w:r>
      <w:r>
        <w:rPr>
          <w:sz w:val="28"/>
          <w:szCs w:val="20"/>
        </w:rPr>
        <w:t xml:space="preserve"> возрастает, а P</w:t>
      </w:r>
      <w:r>
        <w:rPr>
          <w:sz w:val="28"/>
          <w:szCs w:val="20"/>
          <w:vertAlign w:val="subscript"/>
        </w:rPr>
        <w:t>x</w:t>
      </w:r>
      <w:r>
        <w:rPr>
          <w:sz w:val="28"/>
          <w:szCs w:val="20"/>
        </w:rPr>
        <w:t xml:space="preserve"> уменьшается.</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При увеличении главного угла в плане</w:t>
      </w:r>
      <w:r>
        <w:rPr>
          <w:sz w:val="28"/>
          <w:szCs w:val="20"/>
        </w:rPr>
        <w:t xml:space="preserve"> </w:t>
      </w:r>
      <w:r>
        <w:rPr>
          <w:sz w:val="28"/>
          <w:szCs w:val="28"/>
        </w:rPr>
        <w:sym w:font="Symbol" w:char="F06A"/>
      </w:r>
      <w:r>
        <w:rPr>
          <w:sz w:val="28"/>
          <w:szCs w:val="20"/>
        </w:rPr>
        <w:t xml:space="preserve"> при постоянной глубине и подаче уменьшается отношение </w:t>
      </w:r>
      <w:r w:rsidRPr="00CC111B">
        <w:rPr>
          <w:position w:val="-28"/>
          <w:sz w:val="28"/>
          <w:szCs w:val="20"/>
        </w:rPr>
        <w:object w:dxaOrig="255" w:dyaOrig="720">
          <v:shape id="_x0000_i1059" type="#_x0000_t75" style="width:13.5pt;height:36pt" o:ole="">
            <v:imagedata r:id="rId59" o:title=""/>
          </v:shape>
          <o:OLEObject Type="Embed" ProgID="Equation.3" ShapeID="_x0000_i1059" DrawAspect="Content" ObjectID="_1488607187" r:id="rId60"/>
        </w:object>
      </w:r>
      <w:r>
        <w:rPr>
          <w:sz w:val="28"/>
          <w:szCs w:val="20"/>
        </w:rPr>
        <w:t xml:space="preserve">, что приводит к уменьшению силы </w:t>
      </w:r>
      <w:r>
        <w:rPr>
          <w:sz w:val="28"/>
          <w:szCs w:val="20"/>
          <w:lang w:val="en-US"/>
        </w:rPr>
        <w:t>P</w:t>
      </w:r>
      <w:r>
        <w:rPr>
          <w:sz w:val="28"/>
          <w:szCs w:val="20"/>
          <w:vertAlign w:val="subscript"/>
          <w:lang w:val="en-US"/>
        </w:rPr>
        <w:t>z</w:t>
      </w:r>
      <w:r>
        <w:rPr>
          <w:sz w:val="28"/>
          <w:szCs w:val="20"/>
        </w:rPr>
        <w:t>, что особенно проявляется при работе резцом без переходной режущей кромки.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Силы Р</w:t>
      </w:r>
      <w:r>
        <w:rPr>
          <w:sz w:val="28"/>
          <w:szCs w:val="20"/>
          <w:vertAlign w:val="subscript"/>
        </w:rPr>
        <w:t>у</w:t>
      </w:r>
      <w:r>
        <w:rPr>
          <w:sz w:val="28"/>
          <w:szCs w:val="20"/>
        </w:rPr>
        <w:t xml:space="preserve"> и P</w:t>
      </w:r>
      <w:r>
        <w:rPr>
          <w:sz w:val="28"/>
          <w:szCs w:val="20"/>
          <w:vertAlign w:val="subscript"/>
        </w:rPr>
        <w:t>x</w:t>
      </w:r>
      <w:r>
        <w:rPr>
          <w:sz w:val="28"/>
          <w:szCs w:val="20"/>
        </w:rPr>
        <w:t xml:space="preserve"> являются проекциями горизонтальной составляющей P</w:t>
      </w:r>
      <w:r>
        <w:rPr>
          <w:sz w:val="28"/>
          <w:szCs w:val="20"/>
          <w:vertAlign w:val="subscript"/>
        </w:rPr>
        <w:t>ху</w:t>
      </w:r>
      <w:r>
        <w:rPr>
          <w:sz w:val="28"/>
          <w:szCs w:val="20"/>
        </w:rPr>
        <w:t xml:space="preserve"> по оси X и Y (рис. 32.). Поэтому увеличение угла </w:t>
      </w:r>
      <w:r>
        <w:rPr>
          <w:sz w:val="28"/>
          <w:szCs w:val="28"/>
        </w:rPr>
        <w:sym w:font="Symbol" w:char="F06A"/>
      </w:r>
      <w:r>
        <w:rPr>
          <w:sz w:val="28"/>
          <w:szCs w:val="20"/>
        </w:rPr>
        <w:t xml:space="preserve"> приводит к увеличению силы </w:t>
      </w:r>
      <w:r>
        <w:rPr>
          <w:sz w:val="28"/>
          <w:szCs w:val="20"/>
          <w:lang w:val="en-US"/>
        </w:rPr>
        <w:t>P</w:t>
      </w:r>
      <w:r>
        <w:rPr>
          <w:sz w:val="28"/>
          <w:szCs w:val="20"/>
          <w:vertAlign w:val="subscript"/>
        </w:rPr>
        <w:t>х</w:t>
      </w:r>
      <w:r>
        <w:rPr>
          <w:sz w:val="28"/>
          <w:szCs w:val="20"/>
        </w:rPr>
        <w:t xml:space="preserve"> и уменьшению силы P</w:t>
      </w:r>
      <w:r>
        <w:rPr>
          <w:sz w:val="28"/>
          <w:szCs w:val="20"/>
          <w:vertAlign w:val="subscript"/>
        </w:rPr>
        <w:t>y</w:t>
      </w:r>
      <w:r>
        <w:rPr>
          <w:sz w:val="28"/>
          <w:szCs w:val="20"/>
        </w:rPr>
        <w:t xml:space="preserve"> (ри</w:t>
      </w:r>
      <w:r>
        <w:rPr>
          <w:sz w:val="28"/>
          <w:szCs w:val="20"/>
          <w:lang w:val="en-US"/>
        </w:rPr>
        <w:t>c</w:t>
      </w:r>
      <w:r>
        <w:rPr>
          <w:sz w:val="28"/>
          <w:szCs w:val="20"/>
        </w:rPr>
        <w:t>. 33.).</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Увеличение радиуса переходного лезвия r вызывает уменьшение</w:t>
      </w:r>
      <w:r>
        <w:rPr>
          <w:sz w:val="28"/>
        </w:rPr>
        <w:t xml:space="preserve"> </w:t>
      </w:r>
      <w:r>
        <w:rPr>
          <w:sz w:val="28"/>
          <w:szCs w:val="20"/>
        </w:rPr>
        <w:t xml:space="preserve">переходных углов в плане в различных точках лезвия, вследствие этого силы </w:t>
      </w:r>
      <w:r>
        <w:rPr>
          <w:sz w:val="28"/>
          <w:szCs w:val="20"/>
          <w:lang w:val="en-US"/>
        </w:rPr>
        <w:t>P</w:t>
      </w:r>
      <w:r>
        <w:rPr>
          <w:sz w:val="28"/>
          <w:szCs w:val="20"/>
          <w:vertAlign w:val="subscript"/>
          <w:lang w:val="en-US"/>
        </w:rPr>
        <w:t>z</w:t>
      </w:r>
      <w:r>
        <w:rPr>
          <w:sz w:val="28"/>
          <w:szCs w:val="20"/>
        </w:rPr>
        <w:t xml:space="preserve"> и </w:t>
      </w:r>
      <w:r>
        <w:rPr>
          <w:sz w:val="28"/>
          <w:szCs w:val="20"/>
          <w:lang w:val="en-US"/>
        </w:rPr>
        <w:t>P</w:t>
      </w:r>
      <w:r>
        <w:rPr>
          <w:sz w:val="28"/>
          <w:szCs w:val="20"/>
          <w:vertAlign w:val="subscript"/>
          <w:lang w:val="en-US"/>
        </w:rPr>
        <w:t>y</w:t>
      </w:r>
      <w:r>
        <w:rPr>
          <w:sz w:val="28"/>
          <w:szCs w:val="20"/>
        </w:rPr>
        <w:t xml:space="preserve"> увеличиваются, причем сила Р</w:t>
      </w:r>
      <w:r>
        <w:rPr>
          <w:sz w:val="28"/>
          <w:szCs w:val="20"/>
          <w:vertAlign w:val="subscript"/>
        </w:rPr>
        <w:t>z</w:t>
      </w:r>
      <w:r>
        <w:rPr>
          <w:sz w:val="28"/>
          <w:szCs w:val="20"/>
        </w:rPr>
        <w:t xml:space="preserve"> в меньшей степени, а сила Р</w:t>
      </w:r>
      <w:r>
        <w:rPr>
          <w:sz w:val="28"/>
          <w:szCs w:val="20"/>
          <w:vertAlign w:val="subscript"/>
        </w:rPr>
        <w:t>x</w:t>
      </w:r>
      <w:r>
        <w:rPr>
          <w:sz w:val="28"/>
          <w:szCs w:val="20"/>
        </w:rPr>
        <w:t xml:space="preserve"> - уменьшается (рис 34.).</w:t>
      </w:r>
    </w:p>
    <w:p w:rsidR="00D16B1E" w:rsidRDefault="00D16B1E" w:rsidP="00C61EAD">
      <w:pPr>
        <w:pStyle w:val="Heading2"/>
        <w:ind w:firstLine="709"/>
        <w:jc w:val="both"/>
        <w:rPr>
          <w:u w:val="single"/>
        </w:rPr>
      </w:pPr>
      <w:r>
        <w:rPr>
          <w:u w:val="single"/>
        </w:rPr>
        <w:t>Обрабатываемый материал</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Увеличение прочности, твердости обрабатываемого материала приводит к увеличению сил резания, так как при этом возрастают напряжения на основной плоскости сдвига.</w:t>
      </w:r>
    </w:p>
    <w:p w:rsidR="00D16B1E" w:rsidRDefault="00D16B1E" w:rsidP="00C61EAD">
      <w:pPr>
        <w:pStyle w:val="Heading7"/>
        <w:ind w:firstLine="0"/>
        <w:jc w:val="center"/>
        <w:rPr>
          <w:u w:val="none"/>
        </w:rPr>
      </w:pPr>
      <w:r>
        <w:br w:type="page"/>
      </w:r>
      <w:r w:rsidRPr="00BC5076">
        <w:rPr>
          <w:noProof/>
          <w:u w:val="none"/>
        </w:rPr>
        <w:pict>
          <v:shape id="Рисунок 58" o:spid="_x0000_i1060" type="#_x0000_t75" alt="Без имени-65" style="width:419.25pt;height:591.75pt;visibility:visible">
            <v:imagedata r:id="rId61" o:title=""/>
          </v:shape>
        </w:pict>
      </w:r>
    </w:p>
    <w:p w:rsidR="00D16B1E" w:rsidRDefault="00D16B1E" w:rsidP="00C61EAD">
      <w:pPr>
        <w:pStyle w:val="Heading7"/>
        <w:ind w:firstLine="0"/>
        <w:jc w:val="center"/>
        <w:rPr>
          <w:u w:val="none"/>
        </w:rPr>
      </w:pPr>
      <w:r>
        <w:rPr>
          <w:u w:val="none"/>
        </w:rPr>
        <w:t>Рис. 32. Влияние переднего угла на силы Р</w:t>
      </w:r>
      <w:r>
        <w:rPr>
          <w:u w:val="none"/>
          <w:vertAlign w:val="subscript"/>
          <w:lang w:val="en-US"/>
        </w:rPr>
        <w:t>z</w:t>
      </w:r>
      <w:r>
        <w:rPr>
          <w:u w:val="none"/>
        </w:rPr>
        <w:t>, Р</w:t>
      </w:r>
      <w:r>
        <w:rPr>
          <w:u w:val="none"/>
          <w:vertAlign w:val="subscript"/>
          <w:lang w:val="en-US"/>
        </w:rPr>
        <w:t>y</w:t>
      </w:r>
      <w:r>
        <w:rPr>
          <w:u w:val="none"/>
        </w:rPr>
        <w:t>, Р</w:t>
      </w:r>
      <w:r>
        <w:rPr>
          <w:u w:val="none"/>
          <w:vertAlign w:val="subscript"/>
          <w:lang w:val="en-US"/>
        </w:rPr>
        <w:t>x</w:t>
      </w:r>
      <w:r>
        <w:rPr>
          <w:u w:val="none"/>
        </w:rPr>
        <w:t xml:space="preserve"> при точении (сталь 40, </w:t>
      </w:r>
      <w:r>
        <w:rPr>
          <w:szCs w:val="28"/>
          <w:u w:val="none"/>
        </w:rPr>
        <w:sym w:font="Symbol" w:char="F06A"/>
      </w:r>
      <w:r>
        <w:rPr>
          <w:u w:val="none"/>
        </w:rPr>
        <w:t xml:space="preserve"> = 60</w:t>
      </w:r>
      <w:r>
        <w:rPr>
          <w:szCs w:val="28"/>
          <w:u w:val="none"/>
        </w:rPr>
        <w:sym w:font="Symbol" w:char="F0B0"/>
      </w:r>
      <w:r>
        <w:rPr>
          <w:u w:val="none"/>
        </w:rPr>
        <w:t xml:space="preserve">, </w:t>
      </w:r>
      <w:r>
        <w:rPr>
          <w:u w:val="none"/>
          <w:lang w:val="en-US"/>
        </w:rPr>
        <w:t>t</w:t>
      </w:r>
      <w:r>
        <w:rPr>
          <w:u w:val="none"/>
        </w:rPr>
        <w:t xml:space="preserve"> = 4 мм, </w:t>
      </w:r>
      <w:r>
        <w:rPr>
          <w:u w:val="none"/>
          <w:lang w:val="en-US"/>
        </w:rPr>
        <w:t>s</w:t>
      </w:r>
      <w:r>
        <w:rPr>
          <w:u w:val="none"/>
        </w:rPr>
        <w:t xml:space="preserve"> = 0,285 мм/об, </w:t>
      </w:r>
      <w:r>
        <w:rPr>
          <w:u w:val="none"/>
          <w:lang w:val="en-US"/>
        </w:rPr>
        <w:t>V</w:t>
      </w:r>
      <w:r>
        <w:rPr>
          <w:u w:val="none"/>
        </w:rPr>
        <w:t xml:space="preserve"> = 40 м/мин)</w:t>
      </w:r>
    </w:p>
    <w:p w:rsidR="00D16B1E" w:rsidRDefault="00D16B1E" w:rsidP="00C61EAD">
      <w:pPr>
        <w:spacing w:line="360" w:lineRule="auto"/>
        <w:rPr>
          <w:sz w:val="28"/>
          <w:szCs w:val="20"/>
        </w:rPr>
        <w:sectPr w:rsidR="00D16B1E">
          <w:pgSz w:w="11909" w:h="16834"/>
          <w:pgMar w:top="1134" w:right="850" w:bottom="1134" w:left="1701" w:header="720" w:footer="720" w:gutter="0"/>
          <w:cols w:space="720"/>
        </w:sectPr>
      </w:pPr>
    </w:p>
    <w:p w:rsidR="00D16B1E" w:rsidRDefault="00D16B1E" w:rsidP="00C61EAD">
      <w:pPr>
        <w:pStyle w:val="Heading7"/>
        <w:ind w:firstLine="0"/>
        <w:jc w:val="center"/>
        <w:rPr>
          <w:u w:val="none"/>
        </w:rPr>
      </w:pPr>
      <w:r w:rsidRPr="00BC5076">
        <w:rPr>
          <w:noProof/>
          <w:u w:val="none"/>
        </w:rPr>
        <w:pict>
          <v:shape id="Рисунок 57" o:spid="_x0000_i1061" type="#_x0000_t75" alt="Без имени-66" style="width:519.75pt;height:406.5pt;visibility:visible">
            <v:imagedata r:id="rId62" o:title=""/>
          </v:shape>
        </w:pict>
      </w:r>
    </w:p>
    <w:p w:rsidR="00D16B1E" w:rsidRDefault="00D16B1E" w:rsidP="00C61EAD"/>
    <w:p w:rsidR="00D16B1E" w:rsidRDefault="00D16B1E" w:rsidP="00C61EAD">
      <w:pPr>
        <w:jc w:val="center"/>
        <w:rPr>
          <w:sz w:val="28"/>
        </w:rPr>
      </w:pPr>
      <w:r>
        <w:rPr>
          <w:sz w:val="28"/>
        </w:rPr>
        <w:t>Рис. 32. Горизонтальные составляющие силы резания при точении и их равнодействующая.</w:t>
      </w:r>
    </w:p>
    <w:p w:rsidR="00D16B1E" w:rsidRDefault="00D16B1E" w:rsidP="00C61EAD">
      <w:pPr>
        <w:rPr>
          <w:sz w:val="28"/>
        </w:rPr>
        <w:sectPr w:rsidR="00D16B1E">
          <w:type w:val="oddPage"/>
          <w:pgSz w:w="16834" w:h="11909" w:orient="landscape"/>
          <w:pgMar w:top="1701" w:right="1134" w:bottom="851" w:left="1134" w:header="720" w:footer="720" w:gutter="0"/>
          <w:cols w:space="720"/>
        </w:sectPr>
      </w:pPr>
    </w:p>
    <w:p w:rsidR="00D16B1E" w:rsidRDefault="00D16B1E" w:rsidP="00C61EAD">
      <w:pPr>
        <w:pStyle w:val="Heading7"/>
        <w:ind w:firstLine="0"/>
        <w:jc w:val="center"/>
        <w:rPr>
          <w:u w:val="none"/>
        </w:rPr>
      </w:pPr>
      <w:r w:rsidRPr="00BC5076">
        <w:rPr>
          <w:noProof/>
          <w:u w:val="none"/>
        </w:rPr>
        <w:pict>
          <v:shape id="Рисунок 56" o:spid="_x0000_i1062" type="#_x0000_t75" alt="Без имени-67" style="width:418.5pt;height:498pt;visibility:visible">
            <v:imagedata r:id="rId63" o:title=""/>
          </v:shape>
        </w:pict>
      </w:r>
    </w:p>
    <w:p w:rsidR="00D16B1E" w:rsidRDefault="00D16B1E" w:rsidP="00C61EAD">
      <w:pPr>
        <w:pStyle w:val="Heading7"/>
        <w:ind w:firstLine="0"/>
        <w:jc w:val="center"/>
        <w:rPr>
          <w:u w:val="none"/>
        </w:rPr>
      </w:pPr>
      <w:r>
        <w:rPr>
          <w:u w:val="none"/>
        </w:rPr>
        <w:t>Рис. 33. Влияние главного угла в плане на силы Р</w:t>
      </w:r>
      <w:r>
        <w:rPr>
          <w:u w:val="none"/>
          <w:vertAlign w:val="subscript"/>
        </w:rPr>
        <w:t>у</w:t>
      </w:r>
      <w:r>
        <w:rPr>
          <w:u w:val="none"/>
        </w:rPr>
        <w:t>, Р</w:t>
      </w:r>
      <w:r>
        <w:rPr>
          <w:u w:val="none"/>
          <w:vertAlign w:val="subscript"/>
        </w:rPr>
        <w:t>х</w:t>
      </w:r>
      <w:r>
        <w:t xml:space="preserve"> </w:t>
      </w:r>
      <w:r>
        <w:rPr>
          <w:u w:val="none"/>
        </w:rPr>
        <w:t xml:space="preserve">при точении (сталь 45, </w:t>
      </w:r>
      <w:r>
        <w:rPr>
          <w:u w:val="none"/>
          <w:lang w:val="en-US"/>
        </w:rPr>
        <w:t>t</w:t>
      </w:r>
      <w:r>
        <w:rPr>
          <w:u w:val="none"/>
        </w:rPr>
        <w:t xml:space="preserve"> = 3 мм, </w:t>
      </w:r>
      <w:r>
        <w:rPr>
          <w:u w:val="none"/>
          <w:lang w:val="en-US"/>
        </w:rPr>
        <w:t>s</w:t>
      </w:r>
      <w:r>
        <w:rPr>
          <w:u w:val="none"/>
        </w:rPr>
        <w:t xml:space="preserve"> = 0,6 мм/об.)</w:t>
      </w:r>
    </w:p>
    <w:p w:rsidR="00D16B1E" w:rsidRDefault="00D16B1E" w:rsidP="00C61EAD">
      <w:pPr>
        <w:pStyle w:val="Heading7"/>
        <w:ind w:firstLine="0"/>
        <w:jc w:val="center"/>
        <w:rPr>
          <w:u w:val="none"/>
        </w:rPr>
      </w:pPr>
      <w:r>
        <w:br w:type="page"/>
      </w:r>
      <w:r w:rsidRPr="00BC5076">
        <w:rPr>
          <w:noProof/>
          <w:u w:val="none"/>
        </w:rPr>
        <w:pict>
          <v:shape id="Рисунок 55" o:spid="_x0000_i1063" type="#_x0000_t75" alt="Без имени-68" style="width:467.25pt;height:577.5pt;visibility:visible">
            <v:imagedata r:id="rId64" o:title=""/>
          </v:shape>
        </w:pict>
      </w:r>
    </w:p>
    <w:p w:rsidR="00D16B1E" w:rsidRDefault="00D16B1E" w:rsidP="00C61EAD">
      <w:pPr>
        <w:pStyle w:val="Heading7"/>
        <w:ind w:firstLine="0"/>
        <w:jc w:val="center"/>
      </w:pPr>
      <w:r>
        <w:rPr>
          <w:u w:val="none"/>
        </w:rPr>
        <w:t>Рис. 34. Влияние радиуса закругления переходного режущего лезвия на составляющие силы резания.</w:t>
      </w:r>
      <w:r>
        <w:br w:type="page"/>
        <w:t>Износ контактных поверхностей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По мере изнашивания резца изменяется форма передней поверхности и острота главного лезвия.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При изнашивании резца только по задней поверхности силы</w:t>
      </w:r>
      <w:r>
        <w:rPr>
          <w:sz w:val="28"/>
        </w:rPr>
        <w:t xml:space="preserve"> </w:t>
      </w:r>
      <w:r>
        <w:rPr>
          <w:sz w:val="28"/>
          <w:lang w:val="en-US"/>
        </w:rPr>
        <w:t>P</w:t>
      </w:r>
      <w:r>
        <w:rPr>
          <w:sz w:val="28"/>
          <w:vertAlign w:val="subscript"/>
          <w:lang w:val="en-US"/>
        </w:rPr>
        <w:t>z</w:t>
      </w:r>
      <w:r>
        <w:rPr>
          <w:sz w:val="28"/>
        </w:rPr>
        <w:t xml:space="preserve">, </w:t>
      </w:r>
      <w:r>
        <w:rPr>
          <w:sz w:val="28"/>
          <w:szCs w:val="20"/>
        </w:rPr>
        <w:t>Р</w:t>
      </w:r>
      <w:r>
        <w:rPr>
          <w:sz w:val="28"/>
          <w:szCs w:val="20"/>
          <w:vertAlign w:val="subscript"/>
        </w:rPr>
        <w:t>у</w:t>
      </w:r>
      <w:r>
        <w:rPr>
          <w:sz w:val="28"/>
          <w:szCs w:val="20"/>
        </w:rPr>
        <w:t xml:space="preserve"> и Р</w:t>
      </w:r>
      <w:r>
        <w:rPr>
          <w:sz w:val="28"/>
          <w:szCs w:val="20"/>
          <w:vertAlign w:val="subscript"/>
        </w:rPr>
        <w:t>х</w:t>
      </w:r>
      <w:r>
        <w:rPr>
          <w:sz w:val="28"/>
          <w:szCs w:val="20"/>
        </w:rPr>
        <w:t xml:space="preserve"> с увеличением износа растут, причем более интенсивно растут силы Р</w:t>
      </w:r>
      <w:r>
        <w:rPr>
          <w:sz w:val="28"/>
          <w:szCs w:val="20"/>
          <w:vertAlign w:val="subscript"/>
        </w:rPr>
        <w:t>у</w:t>
      </w:r>
      <w:r>
        <w:rPr>
          <w:sz w:val="28"/>
          <w:szCs w:val="20"/>
        </w:rPr>
        <w:t xml:space="preserve"> и </w:t>
      </w:r>
      <w:r>
        <w:rPr>
          <w:sz w:val="28"/>
          <w:szCs w:val="20"/>
          <w:lang w:val="en-US"/>
        </w:rPr>
        <w:t>P</w:t>
      </w:r>
      <w:r>
        <w:rPr>
          <w:sz w:val="28"/>
          <w:szCs w:val="20"/>
          <w:vertAlign w:val="subscript"/>
          <w:lang w:val="en-US"/>
        </w:rPr>
        <w:t>x</w:t>
      </w:r>
      <w:r>
        <w:rPr>
          <w:sz w:val="28"/>
          <w:szCs w:val="20"/>
        </w:rPr>
        <w:t>.</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При одновременном изнашивании передней и задней поверхностей в начальный момент силы </w:t>
      </w:r>
      <w:r>
        <w:rPr>
          <w:sz w:val="28"/>
          <w:lang w:val="en-US"/>
        </w:rPr>
        <w:t>P</w:t>
      </w:r>
      <w:r>
        <w:rPr>
          <w:sz w:val="28"/>
          <w:vertAlign w:val="subscript"/>
          <w:lang w:val="en-US"/>
        </w:rPr>
        <w:t>z</w:t>
      </w:r>
      <w:r>
        <w:rPr>
          <w:sz w:val="28"/>
        </w:rPr>
        <w:t xml:space="preserve">, </w:t>
      </w:r>
      <w:r>
        <w:rPr>
          <w:sz w:val="28"/>
          <w:szCs w:val="20"/>
        </w:rPr>
        <w:t>Р</w:t>
      </w:r>
      <w:r>
        <w:rPr>
          <w:sz w:val="28"/>
          <w:szCs w:val="20"/>
          <w:vertAlign w:val="subscript"/>
        </w:rPr>
        <w:t>у</w:t>
      </w:r>
      <w:r>
        <w:rPr>
          <w:sz w:val="28"/>
          <w:szCs w:val="20"/>
        </w:rPr>
        <w:t xml:space="preserve"> и Р</w:t>
      </w:r>
      <w:r>
        <w:rPr>
          <w:sz w:val="28"/>
          <w:szCs w:val="20"/>
          <w:vertAlign w:val="subscript"/>
        </w:rPr>
        <w:t>х</w:t>
      </w:r>
      <w:r>
        <w:rPr>
          <w:sz w:val="28"/>
          <w:szCs w:val="20"/>
        </w:rPr>
        <w:t xml:space="preserve"> остаются постоянными, так как износ главного лезвия компенсируется увеличением переднего угла за счет лунки на передней поверхности. При дальнейшем изнашивании силы </w:t>
      </w:r>
      <w:r>
        <w:rPr>
          <w:sz w:val="28"/>
          <w:lang w:val="en-US"/>
        </w:rPr>
        <w:t>P</w:t>
      </w:r>
      <w:r>
        <w:rPr>
          <w:sz w:val="28"/>
          <w:vertAlign w:val="subscript"/>
          <w:lang w:val="en-US"/>
        </w:rPr>
        <w:t>z</w:t>
      </w:r>
      <w:r>
        <w:rPr>
          <w:sz w:val="28"/>
        </w:rPr>
        <w:t xml:space="preserve">, </w:t>
      </w:r>
      <w:r>
        <w:rPr>
          <w:sz w:val="28"/>
          <w:szCs w:val="20"/>
        </w:rPr>
        <w:t>Р</w:t>
      </w:r>
      <w:r>
        <w:rPr>
          <w:sz w:val="28"/>
          <w:szCs w:val="20"/>
          <w:vertAlign w:val="subscript"/>
        </w:rPr>
        <w:t>у</w:t>
      </w:r>
      <w:r>
        <w:rPr>
          <w:sz w:val="28"/>
          <w:szCs w:val="20"/>
        </w:rPr>
        <w:t xml:space="preserve"> и Р</w:t>
      </w:r>
      <w:r>
        <w:rPr>
          <w:sz w:val="28"/>
          <w:szCs w:val="20"/>
          <w:vertAlign w:val="subscript"/>
        </w:rPr>
        <w:t xml:space="preserve">х </w:t>
      </w:r>
      <w:r>
        <w:rPr>
          <w:sz w:val="28"/>
          <w:szCs w:val="20"/>
        </w:rPr>
        <w:t>увеличиваются.</w:t>
      </w:r>
    </w:p>
    <w:p w:rsidR="00D16B1E" w:rsidRDefault="00D16B1E" w:rsidP="00C61EAD">
      <w:pPr>
        <w:pStyle w:val="Heading7"/>
      </w:pPr>
      <w:r>
        <w:t>Формула для расчета силы резания</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В общем виде сила резания, например сила Р</w:t>
      </w:r>
      <w:r>
        <w:rPr>
          <w:sz w:val="28"/>
          <w:szCs w:val="20"/>
          <w:vertAlign w:val="subscript"/>
        </w:rPr>
        <w:t>z</w:t>
      </w:r>
      <w:r>
        <w:rPr>
          <w:sz w:val="28"/>
          <w:szCs w:val="20"/>
        </w:rPr>
        <w:t xml:space="preserve"> рассчитывается по формуле</w:t>
      </w:r>
    </w:p>
    <w:p w:rsidR="00D16B1E" w:rsidRDefault="00D16B1E" w:rsidP="00C61EAD">
      <w:pPr>
        <w:widowControl w:val="0"/>
        <w:autoSpaceDE w:val="0"/>
        <w:autoSpaceDN w:val="0"/>
        <w:adjustRightInd w:val="0"/>
        <w:spacing w:line="360" w:lineRule="auto"/>
        <w:ind w:firstLine="720"/>
        <w:jc w:val="both"/>
        <w:rPr>
          <w:sz w:val="28"/>
          <w:lang w:val="en-US"/>
        </w:rPr>
      </w:pPr>
      <w:r w:rsidRPr="00CC111B">
        <w:rPr>
          <w:position w:val="-12"/>
          <w:sz w:val="28"/>
          <w:lang w:val="en-US"/>
        </w:rPr>
        <w:object w:dxaOrig="2685" w:dyaOrig="375">
          <v:shape id="_x0000_i1064" type="#_x0000_t75" style="width:134.25pt;height:19.5pt" o:ole="">
            <v:imagedata r:id="rId65" o:title=""/>
          </v:shape>
          <o:OLEObject Type="Embed" ProgID="Equation.3" ShapeID="_x0000_i1064" DrawAspect="Content" ObjectID="_1488607188" r:id="rId66"/>
        </w:objec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где </w:t>
      </w:r>
      <w:r>
        <w:rPr>
          <w:i/>
          <w:iCs/>
          <w:sz w:val="28"/>
          <w:szCs w:val="20"/>
        </w:rPr>
        <w:t>К</w:t>
      </w:r>
      <w:r>
        <w:rPr>
          <w:i/>
          <w:iCs/>
          <w:sz w:val="28"/>
          <w:szCs w:val="20"/>
          <w:vertAlign w:val="subscript"/>
        </w:rPr>
        <w:t>р</w:t>
      </w:r>
      <w:r>
        <w:rPr>
          <w:sz w:val="28"/>
          <w:szCs w:val="20"/>
        </w:rPr>
        <w:t xml:space="preserve"> - обобщенный поправочный коэффициент</w:t>
      </w:r>
    </w:p>
    <w:p w:rsidR="00D16B1E" w:rsidRDefault="00D16B1E" w:rsidP="00C61EAD">
      <w:pPr>
        <w:widowControl w:val="0"/>
        <w:autoSpaceDE w:val="0"/>
        <w:autoSpaceDN w:val="0"/>
        <w:adjustRightInd w:val="0"/>
        <w:spacing w:line="360" w:lineRule="auto"/>
        <w:ind w:firstLine="720"/>
        <w:jc w:val="both"/>
        <w:rPr>
          <w:sz w:val="28"/>
          <w:lang w:val="en-US"/>
        </w:rPr>
      </w:pPr>
      <w:r w:rsidRPr="00CC111B">
        <w:rPr>
          <w:position w:val="-12"/>
          <w:sz w:val="28"/>
          <w:lang w:val="en-US"/>
        </w:rPr>
        <w:object w:dxaOrig="2475" w:dyaOrig="375">
          <v:shape id="_x0000_i1065" type="#_x0000_t75" style="width:123.75pt;height:19.5pt" o:ole="">
            <v:imagedata r:id="rId67" o:title=""/>
          </v:shape>
          <o:OLEObject Type="Embed" ProgID="Equation.3" ShapeID="_x0000_i1065" DrawAspect="Content" ObjectID="_1488607189" r:id="rId68"/>
        </w:object>
      </w:r>
    </w:p>
    <w:p w:rsidR="00D16B1E" w:rsidRDefault="00D16B1E" w:rsidP="00C61EAD">
      <w:pPr>
        <w:widowControl w:val="0"/>
        <w:autoSpaceDE w:val="0"/>
        <w:autoSpaceDN w:val="0"/>
        <w:adjustRightInd w:val="0"/>
        <w:spacing w:line="360" w:lineRule="auto"/>
        <w:ind w:firstLine="720"/>
        <w:jc w:val="both"/>
        <w:rPr>
          <w:sz w:val="28"/>
        </w:rPr>
      </w:pPr>
      <w:r>
        <w:rPr>
          <w:sz w:val="28"/>
          <w:szCs w:val="20"/>
        </w:rPr>
        <w:t>Эта зависимость получается эмпирическим путем.</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Постоянная C</w:t>
      </w:r>
      <w:r>
        <w:rPr>
          <w:sz w:val="28"/>
          <w:szCs w:val="20"/>
          <w:vertAlign w:val="subscript"/>
        </w:rPr>
        <w:t>P</w:t>
      </w:r>
      <w:r>
        <w:rPr>
          <w:sz w:val="28"/>
          <w:szCs w:val="20"/>
          <w:vertAlign w:val="subscript"/>
          <w:lang w:val="en-US"/>
        </w:rPr>
        <w:t>z</w:t>
      </w:r>
      <w:r>
        <w:rPr>
          <w:sz w:val="28"/>
          <w:szCs w:val="20"/>
        </w:rPr>
        <w:t xml:space="preserve"> учитывает влияние на силу постоянных условий резания для которых поправочные коэффициенты равны 1. Данные для расчета силы резания и коэффициента приводятся в справочниках.</w:t>
      </w:r>
    </w:p>
    <w:p w:rsidR="00D16B1E" w:rsidRDefault="00D16B1E" w:rsidP="00C61EAD">
      <w:pPr>
        <w:pStyle w:val="Heading2"/>
      </w:pPr>
      <w:r>
        <w:t>Связь между периодом стойкости и скоростью резания</w:t>
      </w:r>
    </w:p>
    <w:p w:rsidR="00D16B1E" w:rsidRDefault="00D16B1E" w:rsidP="00C61EAD">
      <w:pPr>
        <w:pStyle w:val="Heading7"/>
        <w:ind w:firstLine="0"/>
        <w:jc w:val="center"/>
      </w:pPr>
      <w:r>
        <w:t>Стойкость инструмента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Способность инструмента сохранять работоспособным свои лезвия называется стойкостью, а время Т, в течение которого это происходит - периодом стойкости.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Связь между скоростью резания и периодом стойкости в зависимости от рода обрабатываемого и инструментального материалов может выразиться монотонно убывающей кривой (1) или более сложной кривой (2). Кривая 1 характерна для обработки чугуна и стали резцами из быстрорежущей стали и твердого сплава группы ВК (рис. 35.).</w:t>
      </w:r>
    </w:p>
    <w:p w:rsidR="00D16B1E" w:rsidRDefault="00D16B1E" w:rsidP="00C61EAD">
      <w:pPr>
        <w:widowControl w:val="0"/>
        <w:autoSpaceDE w:val="0"/>
        <w:autoSpaceDN w:val="0"/>
        <w:adjustRightInd w:val="0"/>
        <w:spacing w:line="360" w:lineRule="auto"/>
        <w:jc w:val="center"/>
        <w:rPr>
          <w:sz w:val="28"/>
          <w:szCs w:val="20"/>
        </w:rPr>
      </w:pPr>
      <w:r w:rsidRPr="00BC5076">
        <w:rPr>
          <w:noProof/>
          <w:sz w:val="28"/>
          <w:szCs w:val="20"/>
        </w:rPr>
        <w:pict>
          <v:shape id="Рисунок 54" o:spid="_x0000_i1066" type="#_x0000_t75" alt="Без имени-70" style="width:438.75pt;height:393.75pt;visibility:visible">
            <v:imagedata r:id="rId69" o:title=""/>
          </v:shape>
        </w:pict>
      </w:r>
    </w:p>
    <w:p w:rsidR="00D16B1E" w:rsidRDefault="00D16B1E" w:rsidP="00C61EAD">
      <w:pPr>
        <w:widowControl w:val="0"/>
        <w:autoSpaceDE w:val="0"/>
        <w:autoSpaceDN w:val="0"/>
        <w:adjustRightInd w:val="0"/>
        <w:spacing w:line="360" w:lineRule="auto"/>
        <w:jc w:val="center"/>
        <w:rPr>
          <w:sz w:val="28"/>
        </w:rPr>
      </w:pPr>
      <w:r>
        <w:rPr>
          <w:sz w:val="28"/>
          <w:szCs w:val="20"/>
        </w:rPr>
        <w:t>Рис. 35. Связь между скоростью резания и периодом стойкости Т инструмента в зависимости от рода обрабатываемого материала.</w:t>
      </w:r>
      <w:r>
        <w:rPr>
          <w:sz w:val="28"/>
          <w:szCs w:val="20"/>
        </w:rPr>
        <w:br w:type="page"/>
        <w:t xml:space="preserve">При обработке сталей инструментами из твердых сплавов ТК и ВК зависимость Т = </w:t>
      </w:r>
      <w:r>
        <w:rPr>
          <w:sz w:val="28"/>
          <w:szCs w:val="20"/>
          <w:lang w:val="en-US"/>
        </w:rPr>
        <w:t>f</w:t>
      </w:r>
      <w:r>
        <w:rPr>
          <w:sz w:val="28"/>
          <w:szCs w:val="20"/>
        </w:rPr>
        <w:t xml:space="preserve">(V) изображается кривой (2). Зависимость между Т и </w:t>
      </w:r>
      <w:r>
        <w:rPr>
          <w:sz w:val="28"/>
          <w:szCs w:val="20"/>
          <w:lang w:val="en-US"/>
        </w:rPr>
        <w:t>V</w:t>
      </w:r>
      <w:r>
        <w:rPr>
          <w:sz w:val="28"/>
          <w:szCs w:val="20"/>
        </w:rPr>
        <w:t xml:space="preserve"> выражается степенной зависимостью.</w:t>
      </w:r>
    </w:p>
    <w:p w:rsidR="00D16B1E" w:rsidRDefault="00D16B1E" w:rsidP="00C61EAD">
      <w:pPr>
        <w:widowControl w:val="0"/>
        <w:autoSpaceDE w:val="0"/>
        <w:autoSpaceDN w:val="0"/>
        <w:adjustRightInd w:val="0"/>
        <w:spacing w:line="360" w:lineRule="auto"/>
        <w:ind w:firstLine="720"/>
        <w:jc w:val="both"/>
        <w:rPr>
          <w:sz w:val="28"/>
          <w:lang w:val="en-US"/>
        </w:rPr>
      </w:pPr>
      <w:r w:rsidRPr="00CC111B">
        <w:rPr>
          <w:position w:val="-28"/>
          <w:sz w:val="28"/>
          <w:lang w:val="en-US"/>
        </w:rPr>
        <w:object w:dxaOrig="1035" w:dyaOrig="720">
          <v:shape id="_x0000_i1067" type="#_x0000_t75" style="width:52.5pt;height:36pt" o:ole="">
            <v:imagedata r:id="rId70" o:title=""/>
          </v:shape>
          <o:OLEObject Type="Embed" ProgID="Equation.3" ShapeID="_x0000_i1067" DrawAspect="Content" ObjectID="_1488607190" r:id="rId71"/>
        </w:objec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В логарифмических координатах эта зависимость выражается в виде прямой линии. Решим это выражение относительно </w:t>
      </w:r>
      <w:r>
        <w:rPr>
          <w:sz w:val="28"/>
          <w:szCs w:val="20"/>
          <w:lang w:val="en-US"/>
        </w:rPr>
        <w:t>V</w:t>
      </w:r>
      <w:r>
        <w:rPr>
          <w:sz w:val="28"/>
          <w:szCs w:val="20"/>
        </w:rPr>
        <w:t>. (рис. 36.).</w:t>
      </w:r>
    </w:p>
    <w:p w:rsidR="00D16B1E" w:rsidRDefault="00D16B1E" w:rsidP="00C61EAD">
      <w:pPr>
        <w:widowControl w:val="0"/>
        <w:autoSpaceDE w:val="0"/>
        <w:autoSpaceDN w:val="0"/>
        <w:adjustRightInd w:val="0"/>
        <w:spacing w:line="360" w:lineRule="auto"/>
        <w:ind w:firstLine="720"/>
        <w:jc w:val="both"/>
        <w:rPr>
          <w:sz w:val="28"/>
          <w:szCs w:val="20"/>
        </w:rPr>
      </w:pPr>
      <w:r w:rsidRPr="00CC111B">
        <w:rPr>
          <w:position w:val="-8"/>
          <w:sz w:val="28"/>
          <w:szCs w:val="20"/>
        </w:rPr>
        <w:object w:dxaOrig="1260" w:dyaOrig="345">
          <v:shape id="_x0000_i1068" type="#_x0000_t75" style="width:63pt;height:18pt" o:ole="">
            <v:imagedata r:id="rId72" o:title=""/>
          </v:shape>
          <o:OLEObject Type="Embed" ProgID="Equation.3" ShapeID="_x0000_i1068" DrawAspect="Content" ObjectID="_1488607191" r:id="rId73"/>
        </w:object>
      </w:r>
      <w:r>
        <w:rPr>
          <w:sz w:val="28"/>
          <w:szCs w:val="20"/>
        </w:rPr>
        <w:t xml:space="preserve">; </w:t>
      </w:r>
      <w:r w:rsidRPr="00CC111B">
        <w:rPr>
          <w:position w:val="-26"/>
          <w:sz w:val="28"/>
          <w:szCs w:val="20"/>
          <w:lang w:val="en-US"/>
        </w:rPr>
        <w:object w:dxaOrig="1155" w:dyaOrig="705">
          <v:shape id="_x0000_i1069" type="#_x0000_t75" style="width:57.75pt;height:35.25pt" o:ole="">
            <v:imagedata r:id="rId74" o:title=""/>
          </v:shape>
          <o:OLEObject Type="Embed" ProgID="Equation.3" ShapeID="_x0000_i1069" DrawAspect="Content" ObjectID="_1488607192" r:id="rId75"/>
        </w:object>
      </w:r>
      <w:r>
        <w:rPr>
          <w:sz w:val="28"/>
          <w:szCs w:val="20"/>
        </w:rPr>
        <w:t xml:space="preserve">; </w:t>
      </w:r>
      <w:r w:rsidRPr="00CC111B">
        <w:rPr>
          <w:position w:val="-26"/>
          <w:sz w:val="28"/>
          <w:szCs w:val="20"/>
          <w:lang w:val="en-US"/>
        </w:rPr>
        <w:object w:dxaOrig="2235" w:dyaOrig="780">
          <v:shape id="_x0000_i1070" type="#_x0000_t75" style="width:111.75pt;height:37.5pt" o:ole="">
            <v:imagedata r:id="rId76" o:title=""/>
          </v:shape>
          <o:OLEObject Type="Embed" ProgID="Equation.3" ShapeID="_x0000_i1070" DrawAspect="Content" ObjectID="_1488607193" r:id="rId77"/>
        </w:object>
      </w:r>
      <w:r>
        <w:rPr>
          <w:sz w:val="28"/>
          <w:szCs w:val="20"/>
        </w:rPr>
        <w:t xml:space="preserve">; </w:t>
      </w:r>
      <w:r w:rsidRPr="00CC111B">
        <w:rPr>
          <w:position w:val="-48"/>
          <w:sz w:val="28"/>
          <w:szCs w:val="20"/>
          <w:lang w:val="en-US"/>
        </w:rPr>
        <w:object w:dxaOrig="2235" w:dyaOrig="1260">
          <v:shape id="_x0000_i1071" type="#_x0000_t75" style="width:111.75pt;height:63pt" o:ole="">
            <v:imagedata r:id="rId78" o:title=""/>
          </v:shape>
          <o:OLEObject Type="Embed" ProgID="Equation.3" ShapeID="_x0000_i1071" DrawAspect="Content" ObjectID="_1488607194" r:id="rId79"/>
        </w:object>
      </w:r>
      <w:r>
        <w:rPr>
          <w:sz w:val="28"/>
          <w:szCs w:val="20"/>
        </w:rPr>
        <w:t>;</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обозначим </w:t>
      </w:r>
      <w:r w:rsidRPr="00CC111B">
        <w:rPr>
          <w:position w:val="-14"/>
          <w:sz w:val="28"/>
          <w:szCs w:val="20"/>
        </w:rPr>
        <w:object w:dxaOrig="1035" w:dyaOrig="735">
          <v:shape id="_x0000_i1072" type="#_x0000_t75" style="width:52.5pt;height:37.5pt" o:ole="">
            <v:imagedata r:id="rId80" o:title=""/>
          </v:shape>
          <o:OLEObject Type="Embed" ProgID="Equation.3" ShapeID="_x0000_i1072" DrawAspect="Content" ObjectID="_1488607195" r:id="rId81"/>
        </w:object>
      </w:r>
      <w:r>
        <w:rPr>
          <w:sz w:val="28"/>
          <w:szCs w:val="20"/>
        </w:rPr>
        <w:t xml:space="preserve">; </w:t>
      </w:r>
      <w:r w:rsidRPr="00CC111B">
        <w:rPr>
          <w:position w:val="-30"/>
          <w:sz w:val="28"/>
          <w:szCs w:val="20"/>
          <w:lang w:val="en-US"/>
        </w:rPr>
        <w:object w:dxaOrig="915" w:dyaOrig="735">
          <v:shape id="_x0000_i1073" type="#_x0000_t75" style="width:46.5pt;height:37.5pt" o:ole="">
            <v:imagedata r:id="rId82" o:title=""/>
          </v:shape>
          <o:OLEObject Type="Embed" ProgID="Equation.3" ShapeID="_x0000_i1073" DrawAspect="Content" ObjectID="_1488607196" r:id="rId83"/>
        </w:object>
      </w:r>
      <w:r>
        <w:rPr>
          <w:sz w:val="28"/>
          <w:szCs w:val="20"/>
        </w:rPr>
        <w:t xml:space="preserve">; тогда </w:t>
      </w:r>
      <w:r w:rsidRPr="00CC111B">
        <w:rPr>
          <w:position w:val="-26"/>
          <w:sz w:val="28"/>
          <w:szCs w:val="20"/>
        </w:rPr>
        <w:object w:dxaOrig="945" w:dyaOrig="705">
          <v:shape id="_x0000_i1074" type="#_x0000_t75" style="width:48pt;height:35.25pt" o:ole="">
            <v:imagedata r:id="rId84" o:title=""/>
          </v:shape>
          <o:OLEObject Type="Embed" ProgID="Equation.3" ShapeID="_x0000_i1074" DrawAspect="Content" ObjectID="_1488607197" r:id="rId85"/>
        </w:object>
      </w:r>
    </w:p>
    <w:p w:rsidR="00D16B1E" w:rsidRDefault="00D16B1E" w:rsidP="00C61EAD">
      <w:pPr>
        <w:widowControl w:val="0"/>
        <w:autoSpaceDE w:val="0"/>
        <w:autoSpaceDN w:val="0"/>
        <w:adjustRightInd w:val="0"/>
        <w:spacing w:line="360" w:lineRule="auto"/>
        <w:ind w:firstLine="720"/>
        <w:jc w:val="both"/>
        <w:rPr>
          <w:sz w:val="28"/>
        </w:rPr>
      </w:pPr>
      <w:r>
        <w:rPr>
          <w:sz w:val="28"/>
          <w:szCs w:val="20"/>
          <w:lang w:val="en-US"/>
        </w:rPr>
        <w:t>m</w:t>
      </w:r>
      <w:r>
        <w:rPr>
          <w:sz w:val="28"/>
          <w:szCs w:val="20"/>
        </w:rPr>
        <w:t xml:space="preserve"> = </w:t>
      </w:r>
      <w:r>
        <w:rPr>
          <w:sz w:val="28"/>
          <w:szCs w:val="20"/>
          <w:lang w:val="en-US"/>
        </w:rPr>
        <w:t>tg</w:t>
      </w:r>
      <w:r>
        <w:rPr>
          <w:sz w:val="28"/>
          <w:szCs w:val="28"/>
          <w:lang w:val="en-US"/>
        </w:rPr>
        <w:sym w:font="Symbol" w:char="F06A"/>
      </w:r>
      <w:r>
        <w:rPr>
          <w:sz w:val="28"/>
          <w:szCs w:val="20"/>
        </w:rPr>
        <w:t xml:space="preserve"> - показатель относительной стойкости, характеризующий влияние стойкости на скорость резания. Чем меньше </w:t>
      </w:r>
      <w:r>
        <w:rPr>
          <w:sz w:val="28"/>
          <w:szCs w:val="20"/>
          <w:lang w:val="en-US"/>
        </w:rPr>
        <w:t>m</w:t>
      </w:r>
      <w:r>
        <w:rPr>
          <w:sz w:val="28"/>
          <w:szCs w:val="20"/>
        </w:rPr>
        <w:t>, тем более чувствителен резец к изменению скорости резания.</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Для различных типов инструментов m = 0,125 </w:t>
      </w:r>
      <w:r>
        <w:rPr>
          <w:sz w:val="28"/>
          <w:szCs w:val="28"/>
        </w:rPr>
        <w:sym w:font="Symbol" w:char="F0B8"/>
      </w:r>
      <w:r>
        <w:rPr>
          <w:sz w:val="28"/>
          <w:szCs w:val="20"/>
        </w:rPr>
        <w:t xml:space="preserve"> 0,75.</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pStyle w:val="Heading2"/>
        <w:rPr>
          <w:u w:val="single"/>
        </w:rPr>
      </w:pPr>
      <w:r>
        <w:rPr>
          <w:u w:val="single"/>
        </w:rPr>
        <w:t>Влияние подачи и глубины резания на допускаемую скорость резания</w:t>
      </w:r>
    </w:p>
    <w:p w:rsidR="00D16B1E" w:rsidRDefault="00D16B1E" w:rsidP="00C61EAD">
      <w:pPr>
        <w:widowControl w:val="0"/>
        <w:autoSpaceDE w:val="0"/>
        <w:autoSpaceDN w:val="0"/>
        <w:adjustRightInd w:val="0"/>
        <w:spacing w:line="360" w:lineRule="auto"/>
        <w:ind w:firstLine="720"/>
        <w:jc w:val="both"/>
        <w:rPr>
          <w:sz w:val="28"/>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Чем больше подача и глубина резания, тем выше силы и температура резания, действующие на резец и интенсивность его износа, и тем меньшую скорость резания будет допускать резец при той же стойкости.</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В результате стойкостных испытаний устанавливают зависимости:</w:t>
      </w:r>
    </w:p>
    <w:p w:rsidR="00D16B1E" w:rsidRDefault="00D16B1E" w:rsidP="00C61EAD">
      <w:pPr>
        <w:widowControl w:val="0"/>
        <w:autoSpaceDE w:val="0"/>
        <w:autoSpaceDN w:val="0"/>
        <w:adjustRightInd w:val="0"/>
        <w:spacing w:line="360" w:lineRule="auto"/>
        <w:ind w:firstLine="720"/>
        <w:jc w:val="both"/>
        <w:rPr>
          <w:sz w:val="28"/>
        </w:rPr>
      </w:pPr>
      <w:r>
        <w:rPr>
          <w:sz w:val="28"/>
        </w:rPr>
        <w:t>1)</w:t>
      </w:r>
      <w:r>
        <w:rPr>
          <w:sz w:val="28"/>
          <w:szCs w:val="20"/>
        </w:rPr>
        <w:t xml:space="preserve"> </w:t>
      </w:r>
      <w:r w:rsidRPr="00CC111B">
        <w:rPr>
          <w:position w:val="-28"/>
          <w:sz w:val="28"/>
          <w:szCs w:val="20"/>
        </w:rPr>
        <w:object w:dxaOrig="1035" w:dyaOrig="720">
          <v:shape id="_x0000_i1075" type="#_x0000_t75" style="width:52.5pt;height:36pt" o:ole="">
            <v:imagedata r:id="rId86" o:title=""/>
          </v:shape>
          <o:OLEObject Type="Embed" ProgID="Equation.3" ShapeID="_x0000_i1075" DrawAspect="Content" ObjectID="_1488607198" r:id="rId87"/>
        </w:object>
      </w:r>
      <w:r>
        <w:rPr>
          <w:sz w:val="28"/>
          <w:szCs w:val="20"/>
        </w:rPr>
        <w:t xml:space="preserve">; 2) </w:t>
      </w:r>
      <w:r w:rsidRPr="00CC111B">
        <w:rPr>
          <w:position w:val="-28"/>
          <w:sz w:val="28"/>
          <w:szCs w:val="20"/>
        </w:rPr>
        <w:object w:dxaOrig="885" w:dyaOrig="720">
          <v:shape id="_x0000_i1076" type="#_x0000_t75" style="width:45pt;height:36pt" o:ole="">
            <v:imagedata r:id="rId88" o:title=""/>
          </v:shape>
          <o:OLEObject Type="Embed" ProgID="Equation.3" ShapeID="_x0000_i1076" DrawAspect="Content" ObjectID="_1488607199" r:id="rId89"/>
        </w:object>
      </w:r>
      <w:r>
        <w:rPr>
          <w:sz w:val="28"/>
          <w:szCs w:val="20"/>
        </w:rPr>
        <w:t xml:space="preserve">; 3) </w:t>
      </w:r>
      <w:r w:rsidRPr="00CC111B">
        <w:rPr>
          <w:position w:val="-28"/>
          <w:sz w:val="28"/>
          <w:szCs w:val="20"/>
        </w:rPr>
        <w:object w:dxaOrig="885" w:dyaOrig="720">
          <v:shape id="_x0000_i1077" type="#_x0000_t75" style="width:45pt;height:36pt" o:ole="">
            <v:imagedata r:id="rId90" o:title=""/>
          </v:shape>
          <o:OLEObject Type="Embed" ProgID="Equation.3" ShapeID="_x0000_i1077" DrawAspect="Content" ObjectID="_1488607200" r:id="rId91"/>
        </w:object>
      </w:r>
      <w:r>
        <w:rPr>
          <w:sz w:val="28"/>
          <w:szCs w:val="20"/>
        </w:rPr>
        <w:t>,</w:t>
      </w:r>
    </w:p>
    <w:p w:rsidR="00D16B1E" w:rsidRDefault="00D16B1E" w:rsidP="00C61EAD">
      <w:pPr>
        <w:widowControl w:val="0"/>
        <w:autoSpaceDE w:val="0"/>
        <w:autoSpaceDN w:val="0"/>
        <w:adjustRightInd w:val="0"/>
        <w:spacing w:line="360" w:lineRule="auto"/>
        <w:ind w:firstLine="720"/>
        <w:jc w:val="both"/>
        <w:rPr>
          <w:sz w:val="28"/>
        </w:rPr>
      </w:pPr>
      <w:r>
        <w:rPr>
          <w:sz w:val="28"/>
          <w:szCs w:val="20"/>
        </w:rPr>
        <w:t>которые объединяют в общую</w:t>
      </w:r>
    </w:p>
    <w:p w:rsidR="00D16B1E" w:rsidRDefault="00D16B1E" w:rsidP="00C61EAD">
      <w:pPr>
        <w:widowControl w:val="0"/>
        <w:autoSpaceDE w:val="0"/>
        <w:autoSpaceDN w:val="0"/>
        <w:adjustRightInd w:val="0"/>
        <w:spacing w:line="360" w:lineRule="auto"/>
        <w:ind w:firstLine="720"/>
        <w:jc w:val="both"/>
        <w:rPr>
          <w:sz w:val="28"/>
          <w:szCs w:val="20"/>
        </w:rPr>
      </w:pPr>
      <w:r w:rsidRPr="00CC111B">
        <w:rPr>
          <w:position w:val="-28"/>
          <w:sz w:val="28"/>
          <w:szCs w:val="20"/>
        </w:rPr>
        <w:object w:dxaOrig="1560" w:dyaOrig="720">
          <v:shape id="_x0000_i1078" type="#_x0000_t75" style="width:78pt;height:36pt" o:ole="">
            <v:imagedata r:id="rId92" o:title=""/>
          </v:shape>
          <o:OLEObject Type="Embed" ProgID="Equation.3" ShapeID="_x0000_i1078" DrawAspect="Content" ObjectID="_1488607201" r:id="rId93"/>
        </w:object>
      </w:r>
      <w:r>
        <w:rPr>
          <w:sz w:val="28"/>
          <w:szCs w:val="20"/>
        </w:rPr>
        <w:t xml:space="preserve">, где </w:t>
      </w:r>
      <w:r>
        <w:rPr>
          <w:sz w:val="28"/>
          <w:szCs w:val="20"/>
          <w:lang w:val="en-US"/>
        </w:rPr>
        <w:t>m</w:t>
      </w:r>
      <w:r>
        <w:rPr>
          <w:sz w:val="28"/>
          <w:szCs w:val="20"/>
          <w:vertAlign w:val="subscript"/>
        </w:rPr>
        <w:t>1</w:t>
      </w:r>
      <w:r>
        <w:rPr>
          <w:sz w:val="28"/>
          <w:szCs w:val="20"/>
        </w:rPr>
        <w:t xml:space="preserve"> &gt; </w:t>
      </w:r>
      <w:r>
        <w:rPr>
          <w:sz w:val="28"/>
          <w:szCs w:val="20"/>
          <w:lang w:val="en-US"/>
        </w:rPr>
        <w:t>p</w:t>
      </w:r>
      <w:r>
        <w:rPr>
          <w:sz w:val="28"/>
          <w:szCs w:val="20"/>
        </w:rPr>
        <w:t xml:space="preserve"> &gt; </w:t>
      </w:r>
      <w:r>
        <w:rPr>
          <w:sz w:val="28"/>
          <w:szCs w:val="20"/>
          <w:lang w:val="en-US"/>
        </w:rPr>
        <w:t>q</w:t>
      </w:r>
      <w:r>
        <w:rPr>
          <w:sz w:val="28"/>
          <w:szCs w:val="20"/>
        </w:rPr>
        <w:t>.</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Решив относительно </w:t>
      </w:r>
      <w:r>
        <w:rPr>
          <w:sz w:val="28"/>
          <w:szCs w:val="20"/>
          <w:lang w:val="en-US"/>
        </w:rPr>
        <w:t>V</w:t>
      </w:r>
      <w:r>
        <w:rPr>
          <w:sz w:val="28"/>
          <w:szCs w:val="20"/>
        </w:rPr>
        <w:t>, получим</w:t>
      </w:r>
    </w:p>
    <w:p w:rsidR="00D16B1E" w:rsidRDefault="00D16B1E" w:rsidP="00C61EAD">
      <w:pPr>
        <w:widowControl w:val="0"/>
        <w:autoSpaceDE w:val="0"/>
        <w:autoSpaceDN w:val="0"/>
        <w:adjustRightInd w:val="0"/>
        <w:spacing w:line="360" w:lineRule="auto"/>
        <w:jc w:val="both"/>
        <w:rPr>
          <w:sz w:val="28"/>
          <w:szCs w:val="20"/>
        </w:rPr>
      </w:pPr>
      <w:r>
        <w:rPr>
          <w:sz w:val="28"/>
          <w:szCs w:val="20"/>
        </w:rPr>
        <w:br w:type="page"/>
      </w:r>
      <w:r w:rsidRPr="00BC5076">
        <w:rPr>
          <w:noProof/>
          <w:sz w:val="28"/>
          <w:szCs w:val="20"/>
        </w:rPr>
        <w:pict>
          <v:shape id="Рисунок 53" o:spid="_x0000_i1079" type="#_x0000_t75" alt="Без имени-72" style="width:434.25pt;height:397.5pt;visibility:visible">
            <v:imagedata r:id="rId94" o:title=""/>
          </v:shape>
        </w:pict>
      </w:r>
    </w:p>
    <w:p w:rsidR="00D16B1E" w:rsidRDefault="00D16B1E" w:rsidP="00C61EAD">
      <w:pPr>
        <w:widowControl w:val="0"/>
        <w:autoSpaceDE w:val="0"/>
        <w:autoSpaceDN w:val="0"/>
        <w:adjustRightInd w:val="0"/>
        <w:spacing w:line="360" w:lineRule="auto"/>
        <w:jc w:val="center"/>
        <w:rPr>
          <w:sz w:val="28"/>
        </w:rPr>
      </w:pPr>
      <w:r>
        <w:rPr>
          <w:sz w:val="28"/>
          <w:szCs w:val="20"/>
        </w:rPr>
        <w:t>Рис. 36. Зависимость между скоростью резания и стойкостью в логарифмических координатах.</w:t>
      </w:r>
      <w:r>
        <w:rPr>
          <w:sz w:val="28"/>
          <w:szCs w:val="20"/>
        </w:rPr>
        <w:br w:type="page"/>
      </w:r>
      <w:r w:rsidRPr="00CC111B">
        <w:rPr>
          <w:position w:val="-28"/>
          <w:sz w:val="28"/>
          <w:szCs w:val="20"/>
        </w:rPr>
        <w:object w:dxaOrig="1665" w:dyaOrig="720">
          <v:shape id="_x0000_i1080" type="#_x0000_t75" style="width:83.25pt;height:36pt" o:ole="">
            <v:imagedata r:id="rId95" o:title=""/>
          </v:shape>
          <o:OLEObject Type="Embed" ProgID="Equation.3" ShapeID="_x0000_i1080" DrawAspect="Content" ObjectID="_1488607202" r:id="rId96"/>
        </w:object>
      </w:r>
      <w:r>
        <w:rPr>
          <w:sz w:val="28"/>
          <w:szCs w:val="20"/>
        </w:rPr>
        <w:t xml:space="preserve">; где </w:t>
      </w:r>
      <w:r w:rsidRPr="00CC111B">
        <w:rPr>
          <w:position w:val="-30"/>
          <w:sz w:val="28"/>
          <w:szCs w:val="20"/>
          <w:lang w:val="en-US"/>
        </w:rPr>
        <w:object w:dxaOrig="915" w:dyaOrig="735">
          <v:shape id="_x0000_i1081" type="#_x0000_t75" style="width:46.5pt;height:37.5pt" o:ole="">
            <v:imagedata r:id="rId97" o:title=""/>
          </v:shape>
          <o:OLEObject Type="Embed" ProgID="Equation.3" ShapeID="_x0000_i1081" DrawAspect="Content" ObjectID="_1488607203" r:id="rId98"/>
        </w:object>
      </w:r>
      <w:r>
        <w:rPr>
          <w:sz w:val="28"/>
          <w:szCs w:val="20"/>
        </w:rPr>
        <w:t xml:space="preserve">; </w:t>
      </w:r>
      <w:r w:rsidRPr="00CC111B">
        <w:rPr>
          <w:position w:val="-30"/>
          <w:sz w:val="28"/>
          <w:szCs w:val="20"/>
          <w:lang w:val="en-US"/>
        </w:rPr>
        <w:object w:dxaOrig="975" w:dyaOrig="735">
          <v:shape id="_x0000_i1082" type="#_x0000_t75" style="width:49.5pt;height:37.5pt" o:ole="">
            <v:imagedata r:id="rId99" o:title=""/>
          </v:shape>
          <o:OLEObject Type="Embed" ProgID="Equation.3" ShapeID="_x0000_i1082" DrawAspect="Content" ObjectID="_1488607204" r:id="rId100"/>
        </w:object>
      </w:r>
      <w:r>
        <w:rPr>
          <w:sz w:val="28"/>
          <w:szCs w:val="20"/>
        </w:rPr>
        <w:t xml:space="preserve">; </w:t>
      </w:r>
      <w:r w:rsidRPr="00CC111B">
        <w:rPr>
          <w:position w:val="-30"/>
          <w:sz w:val="28"/>
          <w:szCs w:val="20"/>
          <w:lang w:val="en-US"/>
        </w:rPr>
        <w:object w:dxaOrig="1005" w:dyaOrig="735">
          <v:shape id="_x0000_i1083" type="#_x0000_t75" style="width:50.25pt;height:37.5pt" o:ole="">
            <v:imagedata r:id="rId101" o:title=""/>
          </v:shape>
          <o:OLEObject Type="Embed" ProgID="Equation.3" ShapeID="_x0000_i1083" DrawAspect="Content" ObjectID="_1488607205" r:id="rId102"/>
        </w:object>
      </w:r>
      <w:r>
        <w:rPr>
          <w:sz w:val="28"/>
          <w:szCs w:val="20"/>
        </w:rPr>
        <w:t xml:space="preserve">; </w:t>
      </w:r>
      <w:r w:rsidRPr="00CC111B">
        <w:rPr>
          <w:position w:val="-10"/>
          <w:sz w:val="28"/>
          <w:szCs w:val="20"/>
          <w:lang w:val="en-US"/>
        </w:rPr>
        <w:object w:dxaOrig="1245" w:dyaOrig="555">
          <v:shape id="_x0000_i1084" type="#_x0000_t75" style="width:63pt;height:28.5pt" o:ole="">
            <v:imagedata r:id="rId103" o:title=""/>
          </v:shape>
          <o:OLEObject Type="Embed" ProgID="Equation.3" ShapeID="_x0000_i1084" DrawAspect="Content" ObjectID="_1488607206" r:id="rId104"/>
        </w:objec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Поскольку </w:t>
      </w:r>
      <w:r>
        <w:rPr>
          <w:sz w:val="28"/>
          <w:szCs w:val="20"/>
          <w:lang w:val="en-US"/>
        </w:rPr>
        <w:t>p</w:t>
      </w:r>
      <w:r>
        <w:rPr>
          <w:sz w:val="28"/>
          <w:szCs w:val="20"/>
        </w:rPr>
        <w:t xml:space="preserve"> &gt; q, то и У</w:t>
      </w:r>
      <w:r>
        <w:rPr>
          <w:sz w:val="28"/>
          <w:szCs w:val="20"/>
          <w:vertAlign w:val="subscript"/>
          <w:lang w:val="en-US"/>
        </w:rPr>
        <w:t>v</w:t>
      </w:r>
      <w:r>
        <w:rPr>
          <w:sz w:val="28"/>
          <w:szCs w:val="20"/>
        </w:rPr>
        <w:t xml:space="preserve"> &gt; Х</w:t>
      </w:r>
      <w:r>
        <w:rPr>
          <w:sz w:val="28"/>
          <w:szCs w:val="20"/>
          <w:vertAlign w:val="subscript"/>
          <w:lang w:val="en-US"/>
        </w:rPr>
        <w:t>v</w:t>
      </w:r>
      <w:r>
        <w:rPr>
          <w:sz w:val="28"/>
          <w:szCs w:val="20"/>
        </w:rPr>
        <w:t>, т.е. увеличение подачи более резко сказывается на уменьшение скорости резания, чем глубина</w:t>
      </w:r>
      <w:r>
        <w:rPr>
          <w:sz w:val="28"/>
        </w:rPr>
        <w:t xml:space="preserve"> </w:t>
      </w:r>
      <w:r>
        <w:rPr>
          <w:sz w:val="28"/>
          <w:szCs w:val="20"/>
        </w:rPr>
        <w:t>резания.</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pStyle w:val="BodyText2"/>
        <w:spacing w:line="360" w:lineRule="auto"/>
        <w:rPr>
          <w:u w:val="single"/>
        </w:rPr>
      </w:pPr>
      <w:r>
        <w:rPr>
          <w:u w:val="single"/>
        </w:rPr>
        <w:t>Влияние геометрических параметров резца на допускаемую скорость резания</w:t>
      </w:r>
    </w:p>
    <w:p w:rsidR="00D16B1E" w:rsidRDefault="00D16B1E" w:rsidP="00C61EAD">
      <w:pPr>
        <w:pStyle w:val="BodyText2"/>
        <w:spacing w:line="360" w:lineRule="auto"/>
      </w:pPr>
    </w:p>
    <w:p w:rsidR="00D16B1E" w:rsidRDefault="00D16B1E" w:rsidP="00C61EAD">
      <w:pPr>
        <w:widowControl w:val="0"/>
        <w:autoSpaceDE w:val="0"/>
        <w:autoSpaceDN w:val="0"/>
        <w:adjustRightInd w:val="0"/>
        <w:spacing w:line="360" w:lineRule="auto"/>
        <w:ind w:firstLine="720"/>
        <w:jc w:val="both"/>
        <w:rPr>
          <w:sz w:val="28"/>
          <w:u w:val="single"/>
        </w:rPr>
      </w:pPr>
      <w:r>
        <w:rPr>
          <w:sz w:val="28"/>
          <w:szCs w:val="20"/>
          <w:u w:val="single"/>
        </w:rPr>
        <w:t>а) Передний угол</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Зависимость периода стойкости имеет вид: на восходящей ветви увеличение </w:t>
      </w:r>
      <w:r>
        <w:rPr>
          <w:sz w:val="28"/>
          <w:szCs w:val="28"/>
        </w:rPr>
        <w:sym w:font="Symbol" w:char="F067"/>
      </w:r>
      <w:r>
        <w:rPr>
          <w:sz w:val="28"/>
          <w:szCs w:val="20"/>
        </w:rPr>
        <w:t xml:space="preserve"> приводит к снижению температур, сил и повышению стойкости. С дальнейшим увеличением </w:t>
      </w:r>
      <w:r>
        <w:rPr>
          <w:sz w:val="28"/>
          <w:szCs w:val="28"/>
        </w:rPr>
        <w:sym w:font="Symbol" w:char="F067"/>
      </w:r>
      <w:r>
        <w:rPr>
          <w:sz w:val="28"/>
          <w:szCs w:val="20"/>
        </w:rPr>
        <w:t xml:space="preserve"> уменьшается прочность режущего клина, снижается стойкость и, следовательно, допускаемая скорость резания. Значения угла </w:t>
      </w:r>
      <w:r>
        <w:rPr>
          <w:sz w:val="28"/>
          <w:szCs w:val="28"/>
        </w:rPr>
        <w:sym w:font="Symbol" w:char="F067"/>
      </w:r>
      <w:r>
        <w:rPr>
          <w:sz w:val="28"/>
          <w:szCs w:val="20"/>
        </w:rPr>
        <w:t xml:space="preserve"> зависит от прочности материала резца. Чем прочнее материал резца, тем больше значение </w:t>
      </w:r>
      <w:r>
        <w:rPr>
          <w:sz w:val="28"/>
          <w:szCs w:val="28"/>
        </w:rPr>
        <w:sym w:font="Symbol" w:char="F067"/>
      </w:r>
      <w:r>
        <w:rPr>
          <w:sz w:val="28"/>
          <w:szCs w:val="20"/>
          <w:vertAlign w:val="subscript"/>
        </w:rPr>
        <w:t>опт</w:t>
      </w:r>
      <w:r>
        <w:rPr>
          <w:sz w:val="28"/>
          <w:szCs w:val="20"/>
        </w:rPr>
        <w:t>.</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б) </w:t>
      </w:r>
      <w:r>
        <w:rPr>
          <w:sz w:val="28"/>
          <w:szCs w:val="20"/>
          <w:u w:val="single"/>
        </w:rPr>
        <w:t>Задний угол</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Зависимость периода стойкости от заднего угла имеет аналогичный характер. </w:t>
      </w:r>
      <w:r>
        <w:rPr>
          <w:sz w:val="28"/>
          <w:szCs w:val="28"/>
        </w:rPr>
        <w:sym w:font="Symbol" w:char="F061"/>
      </w:r>
      <w:r>
        <w:rPr>
          <w:sz w:val="28"/>
          <w:vertAlign w:val="subscript"/>
        </w:rPr>
        <w:t>опт</w:t>
      </w:r>
      <w:r>
        <w:rPr>
          <w:sz w:val="28"/>
          <w:szCs w:val="20"/>
        </w:rPr>
        <w:t xml:space="preserve"> зависит от механических свойств обрабатываемого материала. Чем прочнее обрабатываемый материал, тем меньше значение </w:t>
      </w:r>
      <w:r>
        <w:rPr>
          <w:sz w:val="28"/>
          <w:szCs w:val="28"/>
        </w:rPr>
        <w:sym w:font="Symbol" w:char="F061"/>
      </w:r>
      <w:r>
        <w:rPr>
          <w:sz w:val="28"/>
          <w:szCs w:val="20"/>
          <w:vertAlign w:val="subscript"/>
        </w:rPr>
        <w:t>опт</w:t>
      </w:r>
      <w:r>
        <w:rPr>
          <w:sz w:val="28"/>
          <w:szCs w:val="20"/>
        </w:rPr>
        <w:t>.</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в) </w:t>
      </w:r>
      <w:r>
        <w:rPr>
          <w:sz w:val="28"/>
          <w:szCs w:val="20"/>
          <w:u w:val="single"/>
        </w:rPr>
        <w:t>Главный угол в плане</w:t>
      </w:r>
    </w:p>
    <w:p w:rsidR="00D16B1E" w:rsidRDefault="00D16B1E" w:rsidP="00C61EAD">
      <w:pPr>
        <w:pStyle w:val="BodyTextIndent"/>
      </w:pPr>
      <w:r>
        <w:t xml:space="preserve">Допускаемая скорость резания с увеличением главного угла в плане </w:t>
      </w:r>
      <w:r>
        <w:rPr>
          <w:szCs w:val="28"/>
        </w:rPr>
        <w:sym w:font="Symbol" w:char="F06A"/>
      </w:r>
      <w:r>
        <w:t xml:space="preserve"> монотонно уменьшается. Это вызвано тем, что увеличение угла </w:t>
      </w:r>
      <w:r>
        <w:rPr>
          <w:szCs w:val="28"/>
        </w:rPr>
        <w:sym w:font="Symbol" w:char="F06A"/>
      </w:r>
      <w:r>
        <w:t xml:space="preserve"> при постоянной подаче приводит к увеличению толщины срезаемого слоя и ухудшению теплоотвода.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г ) </w:t>
      </w:r>
      <w:r>
        <w:rPr>
          <w:sz w:val="28"/>
          <w:szCs w:val="20"/>
          <w:u w:val="single"/>
        </w:rPr>
        <w:t>Смазочно-охлаждающие жидкости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Применение СОЖ при точении инструментами из быстрорежущих сталей позволяет повысить скорость резания на 20-30%.</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Для твердосплавных инструментов особенно необходимо постоянное охлаждение, так как твердые сплавы более чувствительны к образованию трещин при резком охлаждении.</w:t>
      </w:r>
    </w:p>
    <w:p w:rsidR="00D16B1E" w:rsidRDefault="00D16B1E" w:rsidP="00C61EAD">
      <w:pPr>
        <w:widowControl w:val="0"/>
        <w:autoSpaceDE w:val="0"/>
        <w:autoSpaceDN w:val="0"/>
        <w:adjustRightInd w:val="0"/>
        <w:spacing w:line="360" w:lineRule="auto"/>
        <w:ind w:firstLine="720"/>
        <w:jc w:val="both"/>
        <w:rPr>
          <w:sz w:val="28"/>
          <w:u w:val="single"/>
        </w:rPr>
      </w:pPr>
      <w:r>
        <w:rPr>
          <w:sz w:val="28"/>
          <w:szCs w:val="20"/>
        </w:rPr>
        <w:t xml:space="preserve">д) </w:t>
      </w:r>
      <w:r>
        <w:rPr>
          <w:sz w:val="28"/>
          <w:szCs w:val="20"/>
          <w:u w:val="single"/>
        </w:rPr>
        <w:t>Допустимая величина износа</w:t>
      </w:r>
    </w:p>
    <w:p w:rsidR="00D16B1E" w:rsidRDefault="00D16B1E" w:rsidP="00C61EAD">
      <w:pPr>
        <w:pStyle w:val="BodyTextIndent"/>
        <w:ind w:firstLine="0"/>
        <w:jc w:val="center"/>
      </w:pPr>
      <w:r>
        <w:rPr>
          <w:noProof/>
        </w:rPr>
        <w:pict>
          <v:shape id="Рисунок 52" o:spid="_x0000_i1085" type="#_x0000_t75" alt="Без имени-74" style="width:390pt;height:648.75pt;visibility:visible">
            <v:imagedata r:id="rId105" o:title=""/>
          </v:shape>
        </w:pict>
      </w:r>
    </w:p>
    <w:p w:rsidR="00D16B1E" w:rsidRDefault="00D16B1E" w:rsidP="00C61EAD">
      <w:pPr>
        <w:pStyle w:val="BodyTextIndent"/>
      </w:pPr>
      <w:r>
        <w:t>Рис. 37. Влияние геометрических параметров на период стойкости.</w:t>
      </w:r>
      <w:r>
        <w:br w:type="page"/>
        <w:t>Чем больше допустимый износ, тем большую скорость резания можно назначить для резца.</w:t>
      </w:r>
    </w:p>
    <w:p w:rsidR="00D16B1E" w:rsidRDefault="00D16B1E" w:rsidP="00C61EAD">
      <w:pPr>
        <w:widowControl w:val="0"/>
        <w:autoSpaceDE w:val="0"/>
        <w:autoSpaceDN w:val="0"/>
        <w:adjustRightInd w:val="0"/>
        <w:spacing w:line="360" w:lineRule="auto"/>
        <w:ind w:firstLine="720"/>
        <w:jc w:val="both"/>
        <w:rPr>
          <w:sz w:val="28"/>
          <w:u w:val="single"/>
        </w:rPr>
      </w:pPr>
      <w:r>
        <w:rPr>
          <w:sz w:val="28"/>
          <w:szCs w:val="20"/>
        </w:rPr>
        <w:t xml:space="preserve">е) </w:t>
      </w:r>
      <w:r>
        <w:rPr>
          <w:sz w:val="28"/>
          <w:szCs w:val="20"/>
          <w:u w:val="single"/>
        </w:rPr>
        <w:t>Влияние материала резца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Износ резцов во многом определяется свойствами инструментального материала, что сказывается на допускаемых скоростях резания.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Так, если для сплава </w:t>
      </w:r>
      <w:r>
        <w:rPr>
          <w:sz w:val="28"/>
          <w:szCs w:val="20"/>
          <w:lang w:val="en-US"/>
        </w:rPr>
        <w:t>T</w:t>
      </w:r>
      <w:r>
        <w:rPr>
          <w:sz w:val="28"/>
          <w:szCs w:val="20"/>
        </w:rPr>
        <w:t>15</w:t>
      </w:r>
      <w:r>
        <w:rPr>
          <w:sz w:val="28"/>
          <w:szCs w:val="20"/>
          <w:lang w:val="en-US"/>
        </w:rPr>
        <w:t>K</w:t>
      </w:r>
      <w:r>
        <w:rPr>
          <w:sz w:val="28"/>
          <w:szCs w:val="20"/>
        </w:rPr>
        <w:t>6 скорость резания принять за единицу, то для других сплавов этой группы поправочный коэффициент К</w:t>
      </w:r>
      <w:r>
        <w:rPr>
          <w:sz w:val="28"/>
          <w:szCs w:val="20"/>
          <w:vertAlign w:val="subscript"/>
          <w:lang w:val="en-US"/>
        </w:rPr>
        <w:t>v</w:t>
      </w:r>
      <w:r>
        <w:rPr>
          <w:sz w:val="28"/>
          <w:szCs w:val="20"/>
        </w:rPr>
        <w:t xml:space="preserve"> на</w:t>
      </w:r>
      <w:r>
        <w:rPr>
          <w:sz w:val="28"/>
        </w:rPr>
        <w:t xml:space="preserve"> </w:t>
      </w:r>
      <w:r>
        <w:rPr>
          <w:sz w:val="28"/>
          <w:szCs w:val="20"/>
        </w:rPr>
        <w:t>скорость резания составит: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915"/>
        <w:gridCol w:w="1915"/>
        <w:gridCol w:w="1915"/>
        <w:gridCol w:w="1915"/>
      </w:tblGrid>
      <w:tr w:rsidR="00D16B1E" w:rsidTr="008E2194">
        <w:tc>
          <w:tcPr>
            <w:tcW w:w="1914" w:type="dxa"/>
            <w:vAlign w:val="center"/>
          </w:tcPr>
          <w:p w:rsidR="00D16B1E" w:rsidRDefault="00D16B1E" w:rsidP="008E2194">
            <w:pPr>
              <w:pStyle w:val="Heading4"/>
              <w:spacing w:line="240" w:lineRule="auto"/>
              <w:jc w:val="center"/>
            </w:pPr>
            <w:r>
              <w:t>Сплав</w:t>
            </w:r>
          </w:p>
        </w:tc>
        <w:tc>
          <w:tcPr>
            <w:tcW w:w="1915" w:type="dxa"/>
            <w:vAlign w:val="center"/>
          </w:tcPr>
          <w:p w:rsidR="00D16B1E" w:rsidRDefault="00D16B1E" w:rsidP="008E2194">
            <w:pPr>
              <w:pStyle w:val="Heading4"/>
              <w:spacing w:line="240" w:lineRule="auto"/>
              <w:jc w:val="center"/>
            </w:pPr>
            <w:r>
              <w:t>Т15К10</w:t>
            </w:r>
          </w:p>
        </w:tc>
        <w:tc>
          <w:tcPr>
            <w:tcW w:w="1915" w:type="dxa"/>
            <w:vAlign w:val="center"/>
          </w:tcPr>
          <w:p w:rsidR="00D16B1E" w:rsidRDefault="00D16B1E" w:rsidP="008E2194">
            <w:pPr>
              <w:pStyle w:val="Heading5"/>
              <w:spacing w:line="240" w:lineRule="auto"/>
              <w:rPr>
                <w:szCs w:val="20"/>
              </w:rPr>
            </w:pPr>
            <w:r>
              <w:rPr>
                <w:szCs w:val="20"/>
              </w:rPr>
              <w:t>Т14К8</w:t>
            </w:r>
          </w:p>
        </w:tc>
        <w:tc>
          <w:tcPr>
            <w:tcW w:w="1915" w:type="dxa"/>
            <w:vAlign w:val="center"/>
          </w:tcPr>
          <w:p w:rsidR="00D16B1E" w:rsidRDefault="00D16B1E" w:rsidP="008E2194">
            <w:pPr>
              <w:widowControl w:val="0"/>
              <w:autoSpaceDE w:val="0"/>
              <w:autoSpaceDN w:val="0"/>
              <w:adjustRightInd w:val="0"/>
              <w:jc w:val="center"/>
              <w:rPr>
                <w:sz w:val="28"/>
                <w:szCs w:val="20"/>
              </w:rPr>
            </w:pPr>
            <w:r>
              <w:rPr>
                <w:sz w:val="28"/>
                <w:szCs w:val="20"/>
              </w:rPr>
              <w:t>Т15К6</w:t>
            </w:r>
          </w:p>
        </w:tc>
        <w:tc>
          <w:tcPr>
            <w:tcW w:w="1915" w:type="dxa"/>
            <w:vAlign w:val="center"/>
          </w:tcPr>
          <w:p w:rsidR="00D16B1E" w:rsidRDefault="00D16B1E" w:rsidP="008E2194">
            <w:pPr>
              <w:widowControl w:val="0"/>
              <w:autoSpaceDE w:val="0"/>
              <w:autoSpaceDN w:val="0"/>
              <w:adjustRightInd w:val="0"/>
              <w:jc w:val="center"/>
              <w:rPr>
                <w:sz w:val="28"/>
                <w:szCs w:val="20"/>
              </w:rPr>
            </w:pPr>
            <w:r>
              <w:rPr>
                <w:sz w:val="28"/>
                <w:szCs w:val="20"/>
              </w:rPr>
              <w:t>Т30К4</w:t>
            </w:r>
          </w:p>
        </w:tc>
      </w:tr>
      <w:tr w:rsidR="00D16B1E" w:rsidTr="008E2194">
        <w:tc>
          <w:tcPr>
            <w:tcW w:w="1914" w:type="dxa"/>
            <w:vAlign w:val="center"/>
          </w:tcPr>
          <w:p w:rsidR="00D16B1E" w:rsidRDefault="00D16B1E" w:rsidP="008E2194">
            <w:pPr>
              <w:widowControl w:val="0"/>
              <w:autoSpaceDE w:val="0"/>
              <w:autoSpaceDN w:val="0"/>
              <w:adjustRightInd w:val="0"/>
              <w:jc w:val="center"/>
              <w:rPr>
                <w:sz w:val="28"/>
                <w:szCs w:val="20"/>
              </w:rPr>
            </w:pPr>
            <w:r>
              <w:rPr>
                <w:sz w:val="28"/>
                <w:szCs w:val="20"/>
              </w:rPr>
              <w:t>К</w:t>
            </w:r>
            <w:r>
              <w:rPr>
                <w:sz w:val="28"/>
                <w:szCs w:val="20"/>
                <w:vertAlign w:val="subscript"/>
                <w:lang w:val="en-US"/>
              </w:rPr>
              <w:t>v</w:t>
            </w:r>
          </w:p>
        </w:tc>
        <w:tc>
          <w:tcPr>
            <w:tcW w:w="1915" w:type="dxa"/>
            <w:vAlign w:val="center"/>
          </w:tcPr>
          <w:p w:rsidR="00D16B1E" w:rsidRDefault="00D16B1E" w:rsidP="008E2194">
            <w:pPr>
              <w:widowControl w:val="0"/>
              <w:autoSpaceDE w:val="0"/>
              <w:autoSpaceDN w:val="0"/>
              <w:adjustRightInd w:val="0"/>
              <w:jc w:val="center"/>
              <w:rPr>
                <w:sz w:val="28"/>
                <w:szCs w:val="20"/>
              </w:rPr>
            </w:pPr>
            <w:r>
              <w:rPr>
                <w:sz w:val="28"/>
                <w:szCs w:val="20"/>
              </w:rPr>
              <w:t>0,65</w:t>
            </w:r>
          </w:p>
        </w:tc>
        <w:tc>
          <w:tcPr>
            <w:tcW w:w="1915" w:type="dxa"/>
            <w:vAlign w:val="center"/>
          </w:tcPr>
          <w:p w:rsidR="00D16B1E" w:rsidRDefault="00D16B1E" w:rsidP="008E2194">
            <w:pPr>
              <w:widowControl w:val="0"/>
              <w:autoSpaceDE w:val="0"/>
              <w:autoSpaceDN w:val="0"/>
              <w:adjustRightInd w:val="0"/>
              <w:jc w:val="center"/>
              <w:rPr>
                <w:sz w:val="28"/>
                <w:szCs w:val="20"/>
              </w:rPr>
            </w:pPr>
            <w:r>
              <w:rPr>
                <w:sz w:val="28"/>
                <w:szCs w:val="20"/>
              </w:rPr>
              <w:t>0,83</w:t>
            </w:r>
          </w:p>
        </w:tc>
        <w:tc>
          <w:tcPr>
            <w:tcW w:w="1915" w:type="dxa"/>
            <w:vAlign w:val="center"/>
          </w:tcPr>
          <w:p w:rsidR="00D16B1E" w:rsidRDefault="00D16B1E" w:rsidP="008E2194">
            <w:pPr>
              <w:widowControl w:val="0"/>
              <w:autoSpaceDE w:val="0"/>
              <w:autoSpaceDN w:val="0"/>
              <w:adjustRightInd w:val="0"/>
              <w:jc w:val="center"/>
              <w:rPr>
                <w:sz w:val="28"/>
                <w:szCs w:val="20"/>
              </w:rPr>
            </w:pPr>
            <w:r>
              <w:rPr>
                <w:sz w:val="28"/>
                <w:szCs w:val="20"/>
              </w:rPr>
              <w:t>1,0</w:t>
            </w:r>
          </w:p>
        </w:tc>
        <w:tc>
          <w:tcPr>
            <w:tcW w:w="1915" w:type="dxa"/>
            <w:vAlign w:val="center"/>
          </w:tcPr>
          <w:p w:rsidR="00D16B1E" w:rsidRDefault="00D16B1E" w:rsidP="008E2194">
            <w:pPr>
              <w:widowControl w:val="0"/>
              <w:autoSpaceDE w:val="0"/>
              <w:autoSpaceDN w:val="0"/>
              <w:adjustRightInd w:val="0"/>
              <w:jc w:val="center"/>
              <w:rPr>
                <w:sz w:val="28"/>
                <w:szCs w:val="20"/>
              </w:rPr>
            </w:pPr>
            <w:r>
              <w:rPr>
                <w:sz w:val="28"/>
                <w:szCs w:val="20"/>
              </w:rPr>
              <w:t>1,4</w:t>
            </w:r>
          </w:p>
        </w:tc>
      </w:tr>
    </w:tbl>
    <w:p w:rsidR="00D16B1E" w:rsidRDefault="00D16B1E" w:rsidP="00C61EAD">
      <w:pPr>
        <w:widowControl w:val="0"/>
        <w:autoSpaceDE w:val="0"/>
        <w:autoSpaceDN w:val="0"/>
        <w:adjustRightInd w:val="0"/>
        <w:spacing w:line="360" w:lineRule="auto"/>
        <w:jc w:val="both"/>
        <w:rPr>
          <w:sz w:val="28"/>
          <w:szCs w:val="20"/>
        </w:rPr>
      </w:pPr>
    </w:p>
    <w:p w:rsidR="00D16B1E" w:rsidRDefault="00D16B1E" w:rsidP="00C61EAD">
      <w:pPr>
        <w:pStyle w:val="Heading2"/>
      </w:pPr>
      <w:r>
        <w:t>Формула для расчета скорости резания</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На основании изложенного скорость резания, допускаемая резцом, подсчитывается по следующей общей формуле.</w:t>
      </w:r>
    </w:p>
    <w:p w:rsidR="00D16B1E" w:rsidRDefault="00D16B1E" w:rsidP="00C61EAD">
      <w:pPr>
        <w:widowControl w:val="0"/>
        <w:autoSpaceDE w:val="0"/>
        <w:autoSpaceDN w:val="0"/>
        <w:adjustRightInd w:val="0"/>
        <w:spacing w:line="360" w:lineRule="auto"/>
        <w:ind w:firstLine="720"/>
        <w:jc w:val="both"/>
        <w:rPr>
          <w:sz w:val="28"/>
        </w:rPr>
      </w:pPr>
      <w:r w:rsidRPr="00CC111B">
        <w:rPr>
          <w:position w:val="-28"/>
          <w:sz w:val="28"/>
          <w:szCs w:val="20"/>
        </w:rPr>
        <w:object w:dxaOrig="2115" w:dyaOrig="720">
          <v:shape id="_x0000_i1086" type="#_x0000_t75" style="width:105.75pt;height:36pt" o:ole="">
            <v:imagedata r:id="rId106" o:title=""/>
          </v:shape>
          <o:OLEObject Type="Embed" ProgID="Equation.3" ShapeID="_x0000_i1086" DrawAspect="Content" ObjectID="_1488607207" r:id="rId107"/>
        </w:object>
      </w:r>
    </w:p>
    <w:p w:rsidR="00D16B1E" w:rsidRDefault="00D16B1E" w:rsidP="00C61EAD">
      <w:pPr>
        <w:widowControl w:val="0"/>
        <w:autoSpaceDE w:val="0"/>
        <w:autoSpaceDN w:val="0"/>
        <w:adjustRightInd w:val="0"/>
        <w:spacing w:line="360" w:lineRule="auto"/>
        <w:ind w:firstLine="720"/>
        <w:jc w:val="both"/>
        <w:rPr>
          <w:sz w:val="28"/>
        </w:rPr>
      </w:pPr>
      <w:r>
        <w:rPr>
          <w:sz w:val="28"/>
          <w:szCs w:val="20"/>
        </w:rPr>
        <w:t>С - постоянный коэффициент, характеризующий обрабатываемый материал и условия обработки,</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К</w:t>
      </w:r>
      <w:r>
        <w:rPr>
          <w:sz w:val="28"/>
          <w:szCs w:val="20"/>
          <w:vertAlign w:val="subscript"/>
          <w:lang w:val="en-US"/>
        </w:rPr>
        <w:t>v</w:t>
      </w:r>
      <w:r>
        <w:rPr>
          <w:sz w:val="28"/>
          <w:szCs w:val="20"/>
        </w:rPr>
        <w:t xml:space="preserve"> - обобщающий поправочный коэффициент на измененные условия обработки.</w:t>
      </w:r>
    </w:p>
    <w:p w:rsidR="00D16B1E" w:rsidRDefault="00D16B1E" w:rsidP="00C61EAD">
      <w:pPr>
        <w:widowControl w:val="0"/>
        <w:autoSpaceDE w:val="0"/>
        <w:autoSpaceDN w:val="0"/>
        <w:adjustRightInd w:val="0"/>
        <w:spacing w:line="360" w:lineRule="auto"/>
        <w:ind w:firstLine="720"/>
        <w:jc w:val="both"/>
        <w:rPr>
          <w:sz w:val="28"/>
        </w:rPr>
      </w:pPr>
      <w:r w:rsidRPr="00CC111B">
        <w:rPr>
          <w:position w:val="-12"/>
          <w:sz w:val="28"/>
          <w:lang w:val="en-US"/>
        </w:rPr>
        <w:object w:dxaOrig="2445" w:dyaOrig="375">
          <v:shape id="_x0000_i1087" type="#_x0000_t75" style="width:122.25pt;height:19.5pt" o:ole="">
            <v:imagedata r:id="rId108" o:title=""/>
          </v:shape>
          <o:OLEObject Type="Embed" ProgID="Equation.3" ShapeID="_x0000_i1087" DrawAspect="Content" ObjectID="_1488607208" r:id="rId109"/>
        </w:object>
      </w:r>
      <w:r>
        <w:rPr>
          <w:sz w:val="28"/>
        </w:rPr>
        <w:t>.</w:t>
      </w:r>
    </w:p>
    <w:p w:rsidR="00D16B1E" w:rsidRDefault="00D16B1E" w:rsidP="00C61EAD">
      <w:pPr>
        <w:widowControl w:val="0"/>
        <w:autoSpaceDE w:val="0"/>
        <w:autoSpaceDN w:val="0"/>
        <w:adjustRightInd w:val="0"/>
        <w:spacing w:line="360" w:lineRule="auto"/>
        <w:jc w:val="center"/>
        <w:rPr>
          <w:sz w:val="28"/>
          <w:u w:val="single"/>
        </w:rPr>
      </w:pPr>
      <w:r>
        <w:rPr>
          <w:sz w:val="28"/>
          <w:szCs w:val="20"/>
          <w:u w:val="single"/>
        </w:rPr>
        <w:t>Методика назначения режимов резания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При назначении режимов резания следует соблюдать следующую последовательность:</w:t>
      </w:r>
    </w:p>
    <w:p w:rsidR="00D16B1E" w:rsidRDefault="00D16B1E" w:rsidP="00C61EAD">
      <w:pPr>
        <w:widowControl w:val="0"/>
        <w:autoSpaceDE w:val="0"/>
        <w:autoSpaceDN w:val="0"/>
        <w:adjustRightInd w:val="0"/>
        <w:spacing w:line="360" w:lineRule="auto"/>
        <w:ind w:firstLine="720"/>
        <w:jc w:val="both"/>
        <w:rPr>
          <w:sz w:val="28"/>
        </w:rPr>
      </w:pPr>
      <w:r>
        <w:rPr>
          <w:sz w:val="28"/>
          <w:szCs w:val="20"/>
        </w:rPr>
        <w:t>1. Выбрать рациональную марку инструментального материала.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2. Выбрать оптимальные геометрические параметры резца.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3. Задаться максимально возможной глубиной резания.</w:t>
      </w:r>
    </w:p>
    <w:p w:rsidR="00D16B1E" w:rsidRDefault="00D16B1E" w:rsidP="00C61EAD">
      <w:pPr>
        <w:widowControl w:val="0"/>
        <w:autoSpaceDE w:val="0"/>
        <w:autoSpaceDN w:val="0"/>
        <w:adjustRightInd w:val="0"/>
        <w:spacing w:line="360" w:lineRule="auto"/>
        <w:ind w:firstLine="720"/>
        <w:jc w:val="both"/>
        <w:rPr>
          <w:sz w:val="28"/>
        </w:rPr>
      </w:pPr>
      <w:r>
        <w:rPr>
          <w:sz w:val="28"/>
          <w:szCs w:val="20"/>
        </w:rPr>
        <w:t>4. По выбранной глубине резания назначают максимальную возможную подачу.</w:t>
      </w:r>
    </w:p>
    <w:p w:rsidR="00D16B1E" w:rsidRDefault="00D16B1E" w:rsidP="00C61EAD">
      <w:pPr>
        <w:widowControl w:val="0"/>
        <w:autoSpaceDE w:val="0"/>
        <w:autoSpaceDN w:val="0"/>
        <w:adjustRightInd w:val="0"/>
        <w:spacing w:line="360" w:lineRule="auto"/>
        <w:ind w:firstLine="720"/>
        <w:jc w:val="both"/>
        <w:rPr>
          <w:sz w:val="28"/>
        </w:rPr>
      </w:pPr>
      <w:r>
        <w:rPr>
          <w:sz w:val="28"/>
          <w:szCs w:val="20"/>
        </w:rPr>
        <w:t>5. Назначают оптимальное значение периода стойкости.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6. Производят расчет допускаемой скорости резания (с учетом поправочных коэффициентов).</w:t>
      </w:r>
    </w:p>
    <w:p w:rsidR="00D16B1E" w:rsidRDefault="00D16B1E" w:rsidP="00C61EAD">
      <w:pPr>
        <w:widowControl w:val="0"/>
        <w:autoSpaceDE w:val="0"/>
        <w:autoSpaceDN w:val="0"/>
        <w:adjustRightInd w:val="0"/>
        <w:spacing w:line="360" w:lineRule="auto"/>
        <w:ind w:firstLine="720"/>
        <w:jc w:val="both"/>
        <w:rPr>
          <w:sz w:val="28"/>
        </w:rPr>
      </w:pPr>
      <w:r>
        <w:rPr>
          <w:sz w:val="28"/>
          <w:szCs w:val="20"/>
        </w:rPr>
        <w:t>7. Корректировка скорости резания по числу оборотов станка. (По паспортным данным станка).</w:t>
      </w:r>
    </w:p>
    <w:p w:rsidR="00D16B1E" w:rsidRDefault="00D16B1E" w:rsidP="00C61EAD">
      <w:pPr>
        <w:widowControl w:val="0"/>
        <w:autoSpaceDE w:val="0"/>
        <w:autoSpaceDN w:val="0"/>
        <w:adjustRightInd w:val="0"/>
        <w:spacing w:line="360" w:lineRule="auto"/>
        <w:ind w:firstLine="720"/>
        <w:jc w:val="both"/>
        <w:rPr>
          <w:sz w:val="28"/>
        </w:rPr>
      </w:pPr>
      <w:r>
        <w:rPr>
          <w:sz w:val="28"/>
          <w:szCs w:val="20"/>
        </w:rPr>
        <w:t>8. Проверка выбранных элементов режимов резания по мощности станка.</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9. Подсчет машинного времени обработки.</w:t>
      </w:r>
    </w:p>
    <w:p w:rsidR="00D16B1E" w:rsidRDefault="00D16B1E" w:rsidP="00C61EAD">
      <w:pPr>
        <w:widowControl w:val="0"/>
        <w:autoSpaceDE w:val="0"/>
        <w:autoSpaceDN w:val="0"/>
        <w:adjustRightInd w:val="0"/>
        <w:spacing w:line="360" w:lineRule="auto"/>
        <w:ind w:firstLine="720"/>
        <w:jc w:val="both"/>
        <w:rPr>
          <w:sz w:val="28"/>
        </w:rPr>
      </w:pPr>
    </w:p>
    <w:p w:rsidR="00D16B1E" w:rsidRDefault="00D16B1E" w:rsidP="00C61EAD">
      <w:pPr>
        <w:pStyle w:val="Heading2"/>
        <w:rPr>
          <w:u w:val="single"/>
        </w:rPr>
      </w:pPr>
      <w:r>
        <w:rPr>
          <w:u w:val="single"/>
        </w:rPr>
        <w:t>Конструкции токарных резцов</w:t>
      </w:r>
    </w:p>
    <w:p w:rsidR="00D16B1E" w:rsidRDefault="00D16B1E" w:rsidP="00C61EAD">
      <w:pPr>
        <w:widowControl w:val="0"/>
        <w:autoSpaceDE w:val="0"/>
        <w:autoSpaceDN w:val="0"/>
        <w:adjustRightInd w:val="0"/>
        <w:spacing w:line="360" w:lineRule="auto"/>
        <w:jc w:val="center"/>
        <w:rPr>
          <w:sz w:val="28"/>
          <w:u w:val="single"/>
        </w:rPr>
      </w:pPr>
    </w:p>
    <w:p w:rsidR="00D16B1E" w:rsidRDefault="00D16B1E" w:rsidP="00C61EAD">
      <w:pPr>
        <w:widowControl w:val="0"/>
        <w:autoSpaceDE w:val="0"/>
        <w:autoSpaceDN w:val="0"/>
        <w:adjustRightInd w:val="0"/>
        <w:spacing w:line="360" w:lineRule="auto"/>
        <w:ind w:firstLine="720"/>
        <w:jc w:val="both"/>
        <w:rPr>
          <w:sz w:val="28"/>
        </w:rPr>
      </w:pPr>
      <w:r>
        <w:rPr>
          <w:sz w:val="28"/>
          <w:szCs w:val="20"/>
        </w:rPr>
        <w:t>Токарные резцы являются самым распространенным видом инструментов, применяемых в отрасли.</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По направлению подачи резцы делятся на правые и левые.</w:t>
      </w:r>
    </w:p>
    <w:p w:rsidR="00D16B1E" w:rsidRDefault="00D16B1E" w:rsidP="00C61EAD">
      <w:pPr>
        <w:widowControl w:val="0"/>
        <w:autoSpaceDE w:val="0"/>
        <w:autoSpaceDN w:val="0"/>
        <w:adjustRightInd w:val="0"/>
        <w:spacing w:line="360" w:lineRule="auto"/>
        <w:ind w:firstLine="720"/>
        <w:jc w:val="both"/>
        <w:rPr>
          <w:sz w:val="28"/>
        </w:rPr>
      </w:pPr>
      <w:r>
        <w:rPr>
          <w:sz w:val="28"/>
          <w:szCs w:val="20"/>
          <w:u w:val="single"/>
        </w:rPr>
        <w:t>Основные типы токарных резцов следующие</w:t>
      </w:r>
      <w:r>
        <w:rPr>
          <w:sz w:val="28"/>
          <w:szCs w:val="20"/>
        </w:rPr>
        <w:t>: (рис. 38.)</w:t>
      </w:r>
    </w:p>
    <w:p w:rsidR="00D16B1E" w:rsidRDefault="00D16B1E" w:rsidP="00C61EAD">
      <w:pPr>
        <w:widowControl w:val="0"/>
        <w:autoSpaceDE w:val="0"/>
        <w:autoSpaceDN w:val="0"/>
        <w:adjustRightInd w:val="0"/>
        <w:spacing w:line="360" w:lineRule="auto"/>
        <w:ind w:firstLine="720"/>
        <w:jc w:val="both"/>
        <w:rPr>
          <w:sz w:val="28"/>
        </w:rPr>
      </w:pPr>
      <w:r>
        <w:rPr>
          <w:sz w:val="28"/>
          <w:szCs w:val="20"/>
        </w:rPr>
        <w:t>а) Проходной прямой,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б) проходной отогнутый,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в) проходной упорный,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г) проходной упорный отогнутый,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д) подрезной отогнутый,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е) прорезной (канавочный),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ж) отрезной,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з) расточной для сквозных отверстий,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и) расточной для глухих отверстий.</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По форме сечения державки резцы делятся на прямоугольные и круглые.</w:t>
      </w:r>
    </w:p>
    <w:p w:rsidR="00D16B1E" w:rsidRDefault="00D16B1E" w:rsidP="00C61EAD">
      <w:pPr>
        <w:widowControl w:val="0"/>
        <w:autoSpaceDE w:val="0"/>
        <w:autoSpaceDN w:val="0"/>
        <w:adjustRightInd w:val="0"/>
        <w:spacing w:line="360" w:lineRule="auto"/>
        <w:ind w:firstLine="720"/>
        <w:jc w:val="both"/>
        <w:rPr>
          <w:sz w:val="28"/>
        </w:rPr>
      </w:pPr>
      <w:r>
        <w:rPr>
          <w:sz w:val="28"/>
          <w:szCs w:val="20"/>
        </w:rPr>
        <w:t>Круглая форма сечения применяется для расточных резцов и резьбовых резцов для внутренних резьб.</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rPr>
        <w:t xml:space="preserve">Размеры сечения державки определяют из условия прочности </w:t>
      </w:r>
    </w:p>
    <w:p w:rsidR="00D16B1E" w:rsidRDefault="00D16B1E" w:rsidP="00C61EAD">
      <w:pPr>
        <w:widowControl w:val="0"/>
        <w:autoSpaceDE w:val="0"/>
        <w:autoSpaceDN w:val="0"/>
        <w:adjustRightInd w:val="0"/>
        <w:spacing w:line="360" w:lineRule="auto"/>
        <w:ind w:firstLine="709"/>
        <w:jc w:val="both"/>
        <w:rPr>
          <w:sz w:val="28"/>
        </w:rPr>
      </w:pPr>
      <w:r w:rsidRPr="00CC111B">
        <w:rPr>
          <w:position w:val="-32"/>
          <w:sz w:val="28"/>
        </w:rPr>
        <w:object w:dxaOrig="1125" w:dyaOrig="765">
          <v:shape id="_x0000_i1088" type="#_x0000_t75" style="width:57pt;height:39pt" o:ole="">
            <v:imagedata r:id="rId110" o:title=""/>
          </v:shape>
          <o:OLEObject Type="Embed" ProgID="Equation.3" ShapeID="_x0000_i1088" DrawAspect="Content" ObjectID="_1488607209" r:id="rId111"/>
        </w:object>
      </w:r>
      <w:r>
        <w:rPr>
          <w:sz w:val="28"/>
        </w:rPr>
        <w:t xml:space="preserve">, </w:t>
      </w:r>
      <w:r w:rsidRPr="00CC111B">
        <w:rPr>
          <w:position w:val="-8"/>
          <w:sz w:val="28"/>
        </w:rPr>
        <w:object w:dxaOrig="1140" w:dyaOrig="345">
          <v:shape id="_x0000_i1089" type="#_x0000_t75" style="width:55.5pt;height:18pt" o:ole="">
            <v:imagedata r:id="rId112" o:title=""/>
          </v:shape>
          <o:OLEObject Type="Embed" ProgID="Equation.3" ShapeID="_x0000_i1089" DrawAspect="Content" ObjectID="_1488607210" r:id="rId113"/>
        </w:object>
      </w:r>
      <w:r>
        <w:rPr>
          <w:sz w:val="28"/>
        </w:rPr>
        <w:t>, кгс</w:t>
      </w:r>
      <w:r>
        <w:rPr>
          <w:sz w:val="28"/>
          <w:szCs w:val="28"/>
        </w:rPr>
        <w:sym w:font="Symbol" w:char="F0D7"/>
      </w:r>
      <w:r>
        <w:rPr>
          <w:sz w:val="28"/>
        </w:rPr>
        <w:t xml:space="preserve">мм - изгибающий </w:t>
      </w:r>
      <w:r>
        <w:rPr>
          <w:sz w:val="28"/>
          <w:szCs w:val="20"/>
        </w:rPr>
        <w:t>момент (рис. 39.)</w:t>
      </w:r>
    </w:p>
    <w:p w:rsidR="00D16B1E" w:rsidRDefault="00D16B1E" w:rsidP="00C61EAD">
      <w:pPr>
        <w:widowControl w:val="0"/>
        <w:autoSpaceDE w:val="0"/>
        <w:autoSpaceDN w:val="0"/>
        <w:adjustRightInd w:val="0"/>
        <w:spacing w:line="360" w:lineRule="auto"/>
        <w:ind w:firstLine="720"/>
        <w:jc w:val="both"/>
        <w:rPr>
          <w:sz w:val="28"/>
          <w:szCs w:val="20"/>
        </w:rPr>
      </w:pPr>
      <w:r>
        <w:rPr>
          <w:sz w:val="28"/>
          <w:szCs w:val="20"/>
          <w:lang w:val="en-US"/>
        </w:rPr>
        <w:t>W</w:t>
      </w:r>
      <w:r>
        <w:rPr>
          <w:sz w:val="28"/>
          <w:szCs w:val="20"/>
        </w:rPr>
        <w:t xml:space="preserve"> - момент сопротивления, мм</w:t>
      </w:r>
      <w:r>
        <w:rPr>
          <w:sz w:val="28"/>
          <w:szCs w:val="20"/>
          <w:vertAlign w:val="superscript"/>
        </w:rPr>
        <w:t>3</w:t>
      </w:r>
    </w:p>
    <w:p w:rsidR="00D16B1E" w:rsidRDefault="00D16B1E" w:rsidP="00C61EAD">
      <w:pPr>
        <w:spacing w:line="360" w:lineRule="auto"/>
        <w:rPr>
          <w:sz w:val="28"/>
          <w:szCs w:val="20"/>
        </w:rPr>
        <w:sectPr w:rsidR="00D16B1E">
          <w:pgSz w:w="11909" w:h="16834"/>
          <w:pgMar w:top="1134" w:right="850" w:bottom="1134" w:left="1701" w:header="720" w:footer="720" w:gutter="0"/>
          <w:cols w:space="720"/>
        </w:sectPr>
      </w:pPr>
    </w:p>
    <w:p w:rsidR="00D16B1E" w:rsidRDefault="00D16B1E" w:rsidP="00C61EAD">
      <w:pPr>
        <w:widowControl w:val="0"/>
        <w:autoSpaceDE w:val="0"/>
        <w:autoSpaceDN w:val="0"/>
        <w:adjustRightInd w:val="0"/>
        <w:spacing w:line="360" w:lineRule="auto"/>
        <w:jc w:val="center"/>
        <w:rPr>
          <w:sz w:val="28"/>
          <w:szCs w:val="20"/>
        </w:rPr>
      </w:pPr>
      <w:r w:rsidRPr="00BC5076">
        <w:rPr>
          <w:noProof/>
          <w:sz w:val="28"/>
          <w:szCs w:val="20"/>
        </w:rPr>
        <w:pict>
          <v:shape id="Рисунок 51" o:spid="_x0000_i1090" type="#_x0000_t75" alt="Без имени-77" style="width:672.75pt;height:302.25pt;visibility:visible">
            <v:imagedata r:id="rId114" o:title=""/>
          </v:shape>
        </w:pict>
      </w:r>
    </w:p>
    <w:p w:rsidR="00D16B1E" w:rsidRDefault="00D16B1E" w:rsidP="00C61EAD">
      <w:pPr>
        <w:widowControl w:val="0"/>
        <w:autoSpaceDE w:val="0"/>
        <w:autoSpaceDN w:val="0"/>
        <w:adjustRightInd w:val="0"/>
        <w:spacing w:line="360" w:lineRule="auto"/>
        <w:ind w:firstLine="720"/>
        <w:jc w:val="center"/>
        <w:rPr>
          <w:sz w:val="28"/>
          <w:szCs w:val="20"/>
        </w:rPr>
      </w:pPr>
      <w:r>
        <w:rPr>
          <w:sz w:val="28"/>
          <w:szCs w:val="20"/>
        </w:rPr>
        <w:t>Рис. 38. Основные типы токарных резцов.</w:t>
      </w:r>
    </w:p>
    <w:p w:rsidR="00D16B1E" w:rsidRDefault="00D16B1E" w:rsidP="00C61EAD">
      <w:pPr>
        <w:spacing w:line="360" w:lineRule="auto"/>
        <w:rPr>
          <w:sz w:val="28"/>
          <w:szCs w:val="20"/>
        </w:rPr>
        <w:sectPr w:rsidR="00D16B1E">
          <w:type w:val="oddPage"/>
          <w:pgSz w:w="16834" w:h="11909" w:orient="landscape"/>
          <w:pgMar w:top="1701" w:right="1134" w:bottom="851" w:left="1134" w:header="720" w:footer="720" w:gutter="0"/>
          <w:cols w:space="720"/>
        </w:sectPr>
      </w:pPr>
    </w:p>
    <w:p w:rsidR="00D16B1E" w:rsidRDefault="00D16B1E" w:rsidP="00C61EAD">
      <w:pPr>
        <w:widowControl w:val="0"/>
        <w:autoSpaceDE w:val="0"/>
        <w:autoSpaceDN w:val="0"/>
        <w:adjustRightInd w:val="0"/>
        <w:spacing w:line="360" w:lineRule="auto"/>
        <w:jc w:val="center"/>
        <w:rPr>
          <w:sz w:val="28"/>
          <w:szCs w:val="20"/>
        </w:rPr>
      </w:pPr>
      <w:r w:rsidRPr="00BC5076">
        <w:rPr>
          <w:noProof/>
          <w:sz w:val="28"/>
          <w:szCs w:val="20"/>
        </w:rPr>
        <w:pict>
          <v:shape id="Рисунок 50" o:spid="_x0000_i1091" type="#_x0000_t75" alt="Без имени-78" style="width:693pt;height:381pt;visibility:visible">
            <v:imagedata r:id="rId115" o:title=""/>
          </v:shape>
        </w:pict>
      </w:r>
    </w:p>
    <w:p w:rsidR="00D16B1E" w:rsidRDefault="00D16B1E" w:rsidP="00C61EAD">
      <w:pPr>
        <w:widowControl w:val="0"/>
        <w:autoSpaceDE w:val="0"/>
        <w:autoSpaceDN w:val="0"/>
        <w:adjustRightInd w:val="0"/>
        <w:spacing w:line="360" w:lineRule="auto"/>
        <w:jc w:val="both"/>
        <w:rPr>
          <w:sz w:val="28"/>
          <w:szCs w:val="20"/>
        </w:rPr>
      </w:pPr>
    </w:p>
    <w:p w:rsidR="00D16B1E" w:rsidRDefault="00D16B1E" w:rsidP="00C61EAD">
      <w:pPr>
        <w:widowControl w:val="0"/>
        <w:autoSpaceDE w:val="0"/>
        <w:autoSpaceDN w:val="0"/>
        <w:adjustRightInd w:val="0"/>
        <w:spacing w:line="360" w:lineRule="auto"/>
        <w:jc w:val="center"/>
        <w:rPr>
          <w:sz w:val="28"/>
          <w:szCs w:val="20"/>
        </w:rPr>
      </w:pPr>
      <w:r>
        <w:rPr>
          <w:sz w:val="28"/>
          <w:szCs w:val="20"/>
        </w:rPr>
        <w:t>Рис. 39. Схема к расчету державки резца на прочность.</w:t>
      </w:r>
    </w:p>
    <w:p w:rsidR="00D16B1E" w:rsidRDefault="00D16B1E" w:rsidP="00C61EAD">
      <w:pPr>
        <w:spacing w:line="360" w:lineRule="auto"/>
        <w:rPr>
          <w:sz w:val="28"/>
          <w:szCs w:val="20"/>
        </w:rPr>
        <w:sectPr w:rsidR="00D16B1E">
          <w:type w:val="oddPage"/>
          <w:pgSz w:w="16834" w:h="11909" w:orient="landscape"/>
          <w:pgMar w:top="1701" w:right="1134" w:bottom="851" w:left="1134" w:header="720" w:footer="720" w:gutter="0"/>
          <w:cols w:space="720"/>
        </w:sectPr>
      </w:pPr>
    </w:p>
    <w:p w:rsidR="00D16B1E" w:rsidRDefault="00D16B1E" w:rsidP="00C61EAD">
      <w:pPr>
        <w:pStyle w:val="Heading9"/>
      </w:pPr>
      <w:r>
        <w:t>Для прямоугольного сечения</w:t>
      </w:r>
    </w:p>
    <w:p w:rsidR="00D16B1E" w:rsidRDefault="00D16B1E" w:rsidP="00C61EAD">
      <w:pPr>
        <w:widowControl w:val="0"/>
        <w:autoSpaceDE w:val="0"/>
        <w:autoSpaceDN w:val="0"/>
        <w:adjustRightInd w:val="0"/>
        <w:spacing w:line="360" w:lineRule="auto"/>
        <w:ind w:firstLine="720"/>
        <w:jc w:val="both"/>
        <w:rPr>
          <w:sz w:val="28"/>
        </w:rPr>
      </w:pPr>
      <w:r w:rsidRPr="00CC111B">
        <w:rPr>
          <w:position w:val="-32"/>
          <w:sz w:val="28"/>
          <w:szCs w:val="20"/>
        </w:rPr>
        <w:object w:dxaOrig="1980" w:dyaOrig="765">
          <v:shape id="_x0000_i1092" type="#_x0000_t75" style="width:98.25pt;height:39pt" o:ole="">
            <v:imagedata r:id="rId116" o:title=""/>
          </v:shape>
          <o:OLEObject Type="Embed" ProgID="Equation.3" ShapeID="_x0000_i1092" DrawAspect="Content" ObjectID="_1488607211" r:id="rId117"/>
        </w:object>
      </w:r>
      <w:r>
        <w:rPr>
          <w:sz w:val="28"/>
          <w:szCs w:val="20"/>
        </w:rPr>
        <w:t>; обычно Н = 1,6B, тогда</w:t>
      </w:r>
    </w:p>
    <w:p w:rsidR="00D16B1E" w:rsidRDefault="00D16B1E" w:rsidP="00C61EAD">
      <w:pPr>
        <w:widowControl w:val="0"/>
        <w:autoSpaceDE w:val="0"/>
        <w:autoSpaceDN w:val="0"/>
        <w:adjustRightInd w:val="0"/>
        <w:spacing w:line="360" w:lineRule="auto"/>
        <w:ind w:firstLine="720"/>
        <w:jc w:val="both"/>
        <w:rPr>
          <w:sz w:val="28"/>
        </w:rPr>
      </w:pPr>
      <w:r w:rsidRPr="00CC111B">
        <w:rPr>
          <w:position w:val="-34"/>
          <w:sz w:val="28"/>
          <w:szCs w:val="20"/>
        </w:rPr>
        <w:object w:dxaOrig="1800" w:dyaOrig="825">
          <v:shape id="_x0000_i1093" type="#_x0000_t75" style="width:90pt;height:42pt" o:ole="">
            <v:imagedata r:id="rId118" o:title=""/>
          </v:shape>
          <o:OLEObject Type="Embed" ProgID="Equation.3" ShapeID="_x0000_i1093" DrawAspect="Content" ObjectID="_1488607212" r:id="rId119"/>
        </w:object>
      </w:r>
      <w:r>
        <w:rPr>
          <w:sz w:val="28"/>
          <w:szCs w:val="20"/>
        </w:rPr>
        <w:t>, мм.</w:t>
      </w:r>
    </w:p>
    <w:p w:rsidR="00D16B1E" w:rsidRDefault="00D16B1E" w:rsidP="00C61EAD">
      <w:pPr>
        <w:widowControl w:val="0"/>
        <w:autoSpaceDE w:val="0"/>
        <w:autoSpaceDN w:val="0"/>
        <w:adjustRightInd w:val="0"/>
        <w:spacing w:line="360" w:lineRule="auto"/>
        <w:ind w:firstLine="720"/>
        <w:jc w:val="both"/>
        <w:rPr>
          <w:sz w:val="28"/>
        </w:rPr>
      </w:pPr>
      <w:r>
        <w:rPr>
          <w:sz w:val="28"/>
          <w:szCs w:val="20"/>
        </w:rPr>
        <w:t>Для державок круглого сечения</w:t>
      </w:r>
    </w:p>
    <w:p w:rsidR="00D16B1E" w:rsidRDefault="00D16B1E" w:rsidP="00C61EAD">
      <w:pPr>
        <w:widowControl w:val="0"/>
        <w:autoSpaceDE w:val="0"/>
        <w:autoSpaceDN w:val="0"/>
        <w:adjustRightInd w:val="0"/>
        <w:spacing w:line="360" w:lineRule="auto"/>
        <w:ind w:firstLine="720"/>
        <w:jc w:val="both"/>
        <w:rPr>
          <w:sz w:val="28"/>
          <w:szCs w:val="20"/>
        </w:rPr>
      </w:pPr>
      <w:r w:rsidRPr="00CC111B">
        <w:rPr>
          <w:position w:val="-34"/>
          <w:sz w:val="28"/>
          <w:szCs w:val="20"/>
        </w:rPr>
        <w:object w:dxaOrig="1560" w:dyaOrig="825">
          <v:shape id="_x0000_i1094" type="#_x0000_t75" style="width:78pt;height:42pt" o:ole="">
            <v:imagedata r:id="rId120" o:title=""/>
          </v:shape>
          <o:OLEObject Type="Embed" ProgID="Equation.3" ShapeID="_x0000_i1094" DrawAspect="Content" ObjectID="_1488607213" r:id="rId121"/>
        </w:object>
      </w:r>
      <w:r>
        <w:rPr>
          <w:sz w:val="28"/>
          <w:szCs w:val="20"/>
        </w:rPr>
        <w:t>, мм.</w:t>
      </w:r>
    </w:p>
    <w:p w:rsidR="00D16B1E" w:rsidRDefault="00D16B1E" w:rsidP="00C61EAD">
      <w:pPr>
        <w:widowControl w:val="0"/>
        <w:autoSpaceDE w:val="0"/>
        <w:autoSpaceDN w:val="0"/>
        <w:adjustRightInd w:val="0"/>
        <w:spacing w:line="360" w:lineRule="auto"/>
        <w:ind w:firstLine="720"/>
        <w:jc w:val="both"/>
        <w:rPr>
          <w:sz w:val="28"/>
        </w:rPr>
      </w:pPr>
      <w:r>
        <w:rPr>
          <w:sz w:val="28"/>
          <w:szCs w:val="20"/>
        </w:rPr>
        <w:t>Размеры сечений резцов стандартизованы и приведены в соответствующих стандартах. По способу крепления режущих пластин к державке резцы делятся на напайные и механическим креплением. Припаивание твердосплавных пластин осуществляется на установках ТВЧ. В качестве припоя служит медь, латунь или специальные сплавы. В качестве флюса используется техническая бура или специальные флюсы, например: Ф100. (рис. 40.).</w:t>
      </w:r>
    </w:p>
    <w:p w:rsidR="00D16B1E" w:rsidRDefault="00D16B1E" w:rsidP="00C61EAD">
      <w:pPr>
        <w:widowControl w:val="0"/>
        <w:autoSpaceDE w:val="0"/>
        <w:autoSpaceDN w:val="0"/>
        <w:adjustRightInd w:val="0"/>
        <w:spacing w:line="360" w:lineRule="auto"/>
        <w:ind w:firstLine="720"/>
        <w:jc w:val="both"/>
        <w:rPr>
          <w:sz w:val="28"/>
        </w:rPr>
      </w:pPr>
      <w:r>
        <w:rPr>
          <w:sz w:val="28"/>
          <w:szCs w:val="20"/>
        </w:rPr>
        <w:t>Для твердосплавных напайных резцов рекомендуются следующие формы передней поверхности. (рис. 41.)</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а) </w:t>
      </w:r>
      <w:r>
        <w:rPr>
          <w:sz w:val="28"/>
          <w:szCs w:val="28"/>
        </w:rPr>
        <w:sym w:font="Symbol" w:char="F067"/>
      </w:r>
      <w:r>
        <w:rPr>
          <w:sz w:val="28"/>
          <w:szCs w:val="28"/>
        </w:rPr>
        <w:sym w:font="Symbol" w:char="F0B0"/>
      </w:r>
      <w:r>
        <w:rPr>
          <w:sz w:val="28"/>
          <w:szCs w:val="20"/>
        </w:rPr>
        <w:t xml:space="preserve"> = - 3-5°; </w:t>
      </w:r>
      <w:r>
        <w:rPr>
          <w:sz w:val="28"/>
          <w:szCs w:val="20"/>
          <w:lang w:val="en-US"/>
        </w:rPr>
        <w:t>f</w:t>
      </w:r>
      <w:r>
        <w:rPr>
          <w:sz w:val="28"/>
          <w:szCs w:val="20"/>
        </w:rPr>
        <w:t xml:space="preserve"> = 0,2-0,5 мм.</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б) Для обработки пластичных материалов с </w:t>
      </w:r>
      <w:r>
        <w:rPr>
          <w:sz w:val="28"/>
          <w:szCs w:val="28"/>
        </w:rPr>
        <w:sym w:font="Symbol" w:char="F073"/>
      </w:r>
      <w:r>
        <w:rPr>
          <w:sz w:val="28"/>
          <w:szCs w:val="20"/>
          <w:vertAlign w:val="subscript"/>
        </w:rPr>
        <w:t>в</w:t>
      </w:r>
      <w:r>
        <w:rPr>
          <w:sz w:val="28"/>
          <w:szCs w:val="20"/>
        </w:rPr>
        <w:t xml:space="preserve"> </w:t>
      </w:r>
      <w:r>
        <w:rPr>
          <w:sz w:val="28"/>
          <w:szCs w:val="28"/>
        </w:rPr>
        <w:sym w:font="Symbol" w:char="F0A3"/>
      </w:r>
      <w:r>
        <w:rPr>
          <w:sz w:val="28"/>
          <w:szCs w:val="20"/>
        </w:rPr>
        <w:t xml:space="preserve"> 80 кгс/мм</w:t>
      </w:r>
      <w:r>
        <w:rPr>
          <w:sz w:val="28"/>
          <w:szCs w:val="20"/>
          <w:vertAlign w:val="superscript"/>
        </w:rPr>
        <w:t>2</w:t>
      </w:r>
      <w:r>
        <w:rPr>
          <w:sz w:val="28"/>
          <w:szCs w:val="20"/>
        </w:rPr>
        <w:t xml:space="preserve"> с </w:t>
      </w:r>
      <w:r>
        <w:rPr>
          <w:sz w:val="28"/>
          <w:szCs w:val="20"/>
          <w:lang w:val="en-US"/>
        </w:rPr>
        <w:t>s</w:t>
      </w:r>
      <w:r>
        <w:rPr>
          <w:sz w:val="28"/>
          <w:szCs w:val="20"/>
        </w:rPr>
        <w:t xml:space="preserve"> &lt; 0,3 мм/об; </w:t>
      </w:r>
      <w:r>
        <w:rPr>
          <w:sz w:val="28"/>
          <w:szCs w:val="20"/>
          <w:lang w:val="en-US"/>
        </w:rPr>
        <w:t>l</w:t>
      </w:r>
      <w:r>
        <w:rPr>
          <w:sz w:val="28"/>
          <w:szCs w:val="20"/>
        </w:rPr>
        <w:t xml:space="preserve"> =2-2,5 мм;  </w:t>
      </w:r>
      <w:r>
        <w:rPr>
          <w:sz w:val="28"/>
          <w:szCs w:val="20"/>
          <w:lang w:val="en-US"/>
        </w:rPr>
        <w:t>R</w:t>
      </w:r>
      <w:r w:rsidRPr="00207967">
        <w:rPr>
          <w:sz w:val="28"/>
          <w:szCs w:val="20"/>
        </w:rPr>
        <w:t xml:space="preserve"> </w:t>
      </w:r>
      <w:r>
        <w:rPr>
          <w:sz w:val="28"/>
          <w:szCs w:val="28"/>
        </w:rPr>
        <w:sym w:font="Symbol" w:char="F040"/>
      </w:r>
      <w:r>
        <w:rPr>
          <w:sz w:val="28"/>
          <w:szCs w:val="20"/>
        </w:rPr>
        <w:t xml:space="preserve"> 2l.</w:t>
      </w:r>
    </w:p>
    <w:p w:rsidR="00D16B1E" w:rsidRDefault="00D16B1E" w:rsidP="00C61EAD">
      <w:pPr>
        <w:widowControl w:val="0"/>
        <w:autoSpaceDE w:val="0"/>
        <w:autoSpaceDN w:val="0"/>
        <w:adjustRightInd w:val="0"/>
        <w:spacing w:line="360" w:lineRule="auto"/>
        <w:ind w:firstLine="720"/>
        <w:jc w:val="both"/>
        <w:rPr>
          <w:sz w:val="28"/>
        </w:rPr>
      </w:pPr>
      <w:r>
        <w:rPr>
          <w:sz w:val="28"/>
          <w:szCs w:val="20"/>
        </w:rPr>
        <w:t>в) Для обработки пластинных хрупких материалов при прерывистом резании.</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г) Для обработки хрупких материалов и пластичных материалов с </w:t>
      </w:r>
      <w:r>
        <w:rPr>
          <w:sz w:val="28"/>
          <w:szCs w:val="28"/>
        </w:rPr>
        <w:sym w:font="Symbol" w:char="F073"/>
      </w:r>
      <w:r>
        <w:rPr>
          <w:sz w:val="28"/>
          <w:szCs w:val="20"/>
          <w:vertAlign w:val="subscript"/>
        </w:rPr>
        <w:t>в</w:t>
      </w:r>
      <w:r>
        <w:rPr>
          <w:sz w:val="28"/>
          <w:szCs w:val="20"/>
        </w:rPr>
        <w:t xml:space="preserve"> </w:t>
      </w:r>
      <w:r>
        <w:rPr>
          <w:sz w:val="28"/>
          <w:szCs w:val="28"/>
        </w:rPr>
        <w:sym w:font="Symbol" w:char="F0A3"/>
      </w:r>
      <w:r>
        <w:rPr>
          <w:sz w:val="28"/>
          <w:szCs w:val="20"/>
        </w:rPr>
        <w:t xml:space="preserve"> 80 кгс/мм</w:t>
      </w:r>
      <w:r>
        <w:rPr>
          <w:sz w:val="28"/>
          <w:szCs w:val="20"/>
          <w:vertAlign w:val="superscript"/>
        </w:rPr>
        <w:t>2</w:t>
      </w:r>
      <w:r>
        <w:rPr>
          <w:sz w:val="28"/>
          <w:szCs w:val="20"/>
        </w:rPr>
        <w:t xml:space="preserve"> при чистовых режимах работы.</w:t>
      </w:r>
    </w:p>
    <w:p w:rsidR="00D16B1E" w:rsidRDefault="00D16B1E" w:rsidP="00C61EAD">
      <w:pPr>
        <w:widowControl w:val="0"/>
        <w:autoSpaceDE w:val="0"/>
        <w:autoSpaceDN w:val="0"/>
        <w:adjustRightInd w:val="0"/>
        <w:spacing w:line="360" w:lineRule="auto"/>
        <w:ind w:firstLine="720"/>
        <w:jc w:val="both"/>
        <w:rPr>
          <w:sz w:val="28"/>
        </w:rPr>
      </w:pPr>
      <w:r>
        <w:rPr>
          <w:sz w:val="28"/>
          <w:szCs w:val="20"/>
        </w:rPr>
        <w:t xml:space="preserve">д) Для обработки пластичных материалов с </w:t>
      </w:r>
      <w:r>
        <w:rPr>
          <w:sz w:val="28"/>
          <w:szCs w:val="28"/>
        </w:rPr>
        <w:sym w:font="Symbol" w:char="F073"/>
      </w:r>
      <w:r>
        <w:rPr>
          <w:sz w:val="28"/>
          <w:szCs w:val="20"/>
          <w:vertAlign w:val="subscript"/>
        </w:rPr>
        <w:t>в</w:t>
      </w:r>
      <w:r>
        <w:rPr>
          <w:sz w:val="28"/>
          <w:szCs w:val="20"/>
        </w:rPr>
        <w:t xml:space="preserve"> &gt; 80 кгс/мм</w:t>
      </w:r>
      <w:r>
        <w:rPr>
          <w:sz w:val="28"/>
          <w:szCs w:val="20"/>
          <w:vertAlign w:val="superscript"/>
        </w:rPr>
        <w:t>2</w:t>
      </w:r>
      <w:r>
        <w:rPr>
          <w:sz w:val="28"/>
          <w:szCs w:val="20"/>
        </w:rPr>
        <w:t xml:space="preserve"> и для работы в условиях прерывистого резания. Формы твердосплавных режущих пластин для напайных инструментов определены ГОСТ 2209-69.</w:t>
      </w:r>
    </w:p>
    <w:p w:rsidR="00D16B1E" w:rsidRDefault="00D16B1E" w:rsidP="00C61EAD">
      <w:pPr>
        <w:widowControl w:val="0"/>
        <w:autoSpaceDE w:val="0"/>
        <w:autoSpaceDN w:val="0"/>
        <w:adjustRightInd w:val="0"/>
        <w:spacing w:line="360" w:lineRule="auto"/>
        <w:ind w:firstLine="720"/>
        <w:jc w:val="both"/>
        <w:rPr>
          <w:sz w:val="28"/>
        </w:rPr>
      </w:pPr>
      <w:r>
        <w:rPr>
          <w:sz w:val="28"/>
          <w:szCs w:val="20"/>
        </w:rPr>
        <w:t>Припаивание пластин к державкам и последующие охлаждения и заточка инструментов зачастую приводит к образованию трещин в плаcтинах. Этих недостатков лишены инструменты с механическим</w:t>
      </w:r>
    </w:p>
    <w:p w:rsidR="00D16B1E" w:rsidRDefault="00D16B1E" w:rsidP="00C61EAD">
      <w:pPr>
        <w:spacing w:line="360" w:lineRule="auto"/>
        <w:rPr>
          <w:sz w:val="28"/>
          <w:szCs w:val="28"/>
        </w:rPr>
        <w:sectPr w:rsidR="00D16B1E">
          <w:pgSz w:w="11909" w:h="16834"/>
          <w:pgMar w:top="1134" w:right="850" w:bottom="1134" w:left="1701" w:header="720" w:footer="720" w:gutter="0"/>
          <w:cols w:space="720"/>
        </w:sectPr>
      </w:pPr>
    </w:p>
    <w:p w:rsidR="00D16B1E" w:rsidRDefault="00D16B1E" w:rsidP="00C61EAD">
      <w:pPr>
        <w:shd w:val="clear" w:color="auto" w:fill="FFFFFF"/>
        <w:autoSpaceDE w:val="0"/>
        <w:autoSpaceDN w:val="0"/>
        <w:adjustRightInd w:val="0"/>
        <w:spacing w:line="360" w:lineRule="auto"/>
        <w:jc w:val="center"/>
        <w:rPr>
          <w:sz w:val="28"/>
          <w:szCs w:val="28"/>
        </w:rPr>
      </w:pPr>
      <w:r w:rsidRPr="00BC5076">
        <w:rPr>
          <w:noProof/>
          <w:sz w:val="28"/>
          <w:szCs w:val="28"/>
        </w:rPr>
        <w:pict>
          <v:shape id="Рисунок 49" o:spid="_x0000_i1095" type="#_x0000_t75" alt="Без имени-80" style="width:459pt;height:391.5pt;visibility:visible">
            <v:imagedata r:id="rId122" o:title=""/>
          </v:shape>
        </w:pict>
      </w:r>
    </w:p>
    <w:p w:rsidR="00D16B1E" w:rsidRDefault="00D16B1E" w:rsidP="00C61EAD">
      <w:pPr>
        <w:shd w:val="clear" w:color="auto" w:fill="FFFFFF"/>
        <w:autoSpaceDE w:val="0"/>
        <w:autoSpaceDN w:val="0"/>
        <w:adjustRightInd w:val="0"/>
        <w:spacing w:line="360" w:lineRule="auto"/>
        <w:jc w:val="center"/>
        <w:rPr>
          <w:sz w:val="28"/>
          <w:szCs w:val="28"/>
        </w:rPr>
      </w:pP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t>Рис. 40. Крепление режущих пластин припаиванием.</w:t>
      </w:r>
    </w:p>
    <w:p w:rsidR="00D16B1E" w:rsidRDefault="00D16B1E" w:rsidP="00C61EAD">
      <w:pPr>
        <w:spacing w:line="360" w:lineRule="auto"/>
        <w:rPr>
          <w:sz w:val="28"/>
          <w:szCs w:val="28"/>
        </w:rPr>
        <w:sectPr w:rsidR="00D16B1E">
          <w:type w:val="oddPage"/>
          <w:pgSz w:w="16834" w:h="11909" w:orient="landscape"/>
          <w:pgMar w:top="1701" w:right="1134" w:bottom="851" w:left="1134" w:header="720" w:footer="720" w:gutter="0"/>
          <w:cols w:space="720"/>
        </w:sectPr>
      </w:pPr>
    </w:p>
    <w:p w:rsidR="00D16B1E" w:rsidRDefault="00D16B1E" w:rsidP="00C61EAD">
      <w:pPr>
        <w:shd w:val="clear" w:color="auto" w:fill="FFFFFF"/>
        <w:autoSpaceDE w:val="0"/>
        <w:autoSpaceDN w:val="0"/>
        <w:adjustRightInd w:val="0"/>
        <w:spacing w:line="360" w:lineRule="auto"/>
        <w:jc w:val="center"/>
        <w:rPr>
          <w:sz w:val="28"/>
          <w:szCs w:val="28"/>
        </w:rPr>
      </w:pPr>
      <w:r w:rsidRPr="00BC5076">
        <w:rPr>
          <w:noProof/>
          <w:sz w:val="28"/>
          <w:szCs w:val="28"/>
        </w:rPr>
        <w:pict>
          <v:shape id="Рисунок 48" o:spid="_x0000_i1096" type="#_x0000_t75" alt="рис" style="width:418.5pt;height:654pt;visibility:visible">
            <v:imagedata r:id="rId123" o:title=""/>
          </v:shape>
        </w:pict>
      </w:r>
    </w:p>
    <w:p w:rsidR="00D16B1E" w:rsidRDefault="00D16B1E" w:rsidP="00C61EAD">
      <w:pPr>
        <w:pStyle w:val="BodyText2"/>
        <w:widowControl/>
        <w:autoSpaceDE/>
        <w:adjustRightInd/>
        <w:rPr>
          <w:szCs w:val="24"/>
        </w:rPr>
      </w:pPr>
      <w:r>
        <w:rPr>
          <w:szCs w:val="24"/>
        </w:rPr>
        <w:t>Рис. 41. Формы передней поверхности твердосплавных резцов.</w:t>
      </w:r>
    </w:p>
    <w:p w:rsidR="00D16B1E" w:rsidRDefault="00D16B1E" w:rsidP="00C61EAD">
      <w:pPr>
        <w:shd w:val="clear" w:color="auto" w:fill="FFFFFF"/>
        <w:autoSpaceDE w:val="0"/>
        <w:autoSpaceDN w:val="0"/>
        <w:adjustRightInd w:val="0"/>
        <w:spacing w:line="360" w:lineRule="auto"/>
        <w:jc w:val="center"/>
        <w:rPr>
          <w:sz w:val="28"/>
        </w:rPr>
      </w:pPr>
      <w:r>
        <w:rPr>
          <w:sz w:val="28"/>
          <w:szCs w:val="28"/>
        </w:rPr>
        <w:br w:type="page"/>
        <w:t>креплением многогранных неперетачиваемых пластин (МНТ).</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В зависимости от способа крепления пластины бывают без отвер</w:t>
      </w:r>
      <w:r>
        <w:rPr>
          <w:sz w:val="28"/>
          <w:szCs w:val="28"/>
        </w:rPr>
        <w:softHyphen/>
        <w:t>стия и с отверстием.</w:t>
      </w:r>
    </w:p>
    <w:p w:rsidR="00D16B1E" w:rsidRDefault="00D16B1E" w:rsidP="00C61EAD">
      <w:pPr>
        <w:pStyle w:val="BodyTextIndent"/>
        <w:rPr>
          <w:szCs w:val="24"/>
        </w:rPr>
      </w:pPr>
      <w:r>
        <w:t>Формы режущих пластин определены ГОСТ 19042 – 80, – ГОСТ 19086 – 80. Формы пластин из сплавов МС регламентированы ТУ – 48 – 19 – 307 – 80.</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u w:val="single"/>
        </w:rPr>
        <w:t>Основные схемы механического крепления пластинок следующие</w:t>
      </w:r>
      <w:r>
        <w:rPr>
          <w:sz w:val="28"/>
          <w:szCs w:val="28"/>
        </w:rPr>
        <w:t xml:space="preserve"> (Рис. 42).</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а) Прижим пластин к опорной плоскости со стороны передней поверхности (для пластин без отверстия).</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б) Прижим пластины через отверстие к боковым (упорным) повер</w:t>
      </w:r>
      <w:r>
        <w:rPr>
          <w:sz w:val="28"/>
          <w:szCs w:val="28"/>
        </w:rPr>
        <w:softHyphen/>
        <w:t>хностям.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в) Одновременный прижим пластины к опорной и боковым поверхностям.</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Наиболее распространены следующие формы пластин: (Рис. 43).</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Формы пластин характеризуются следующими размерами: </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D</w:t>
      </w:r>
      <w:r>
        <w:rPr>
          <w:sz w:val="28"/>
          <w:szCs w:val="28"/>
        </w:rPr>
        <w:t xml:space="preserve"> - Диаметр вписанной окружности,</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l</w:t>
      </w:r>
      <w:r>
        <w:rPr>
          <w:sz w:val="28"/>
          <w:szCs w:val="28"/>
        </w:rPr>
        <w:t xml:space="preserve"> - длина режущей кромки,</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R</w:t>
      </w:r>
      <w:r>
        <w:rPr>
          <w:sz w:val="28"/>
          <w:szCs w:val="28"/>
        </w:rPr>
        <w:t xml:space="preserve"> - радиус закругления переходного лезвия,</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S</w:t>
      </w:r>
      <w:r w:rsidRPr="00207967">
        <w:rPr>
          <w:i/>
          <w:iCs/>
          <w:sz w:val="28"/>
          <w:szCs w:val="28"/>
        </w:rPr>
        <w:t xml:space="preserve"> </w:t>
      </w:r>
      <w:r>
        <w:rPr>
          <w:sz w:val="28"/>
          <w:szCs w:val="28"/>
        </w:rPr>
        <w:t>- толщина пластины.</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В зависимости от точности основных размеров пластин различа</w:t>
      </w:r>
      <w:r>
        <w:rPr>
          <w:sz w:val="28"/>
          <w:szCs w:val="28"/>
        </w:rPr>
        <w:softHyphen/>
        <w:t>ют четыре степени точности: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1. Нормальная (</w:t>
      </w:r>
      <w:r>
        <w:rPr>
          <w:sz w:val="28"/>
          <w:szCs w:val="28"/>
          <w:lang w:val="en-US"/>
        </w:rPr>
        <w:t>U</w:t>
      </w:r>
      <w:r>
        <w:rPr>
          <w:sz w:val="28"/>
          <w:szCs w:val="28"/>
        </w:rPr>
        <w:t>) – шлифованные по ленточке и опорным поверх</w:t>
      </w:r>
      <w:r>
        <w:rPr>
          <w:sz w:val="28"/>
          <w:szCs w:val="28"/>
        </w:rPr>
        <w:softHyphen/>
        <w:t>ностям.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2. Повышенная степень точности (М), то же, что и </w:t>
      </w:r>
      <w:r>
        <w:rPr>
          <w:sz w:val="28"/>
          <w:szCs w:val="28"/>
          <w:lang w:val="en-US"/>
        </w:rPr>
        <w:t>U</w:t>
      </w:r>
      <w:r>
        <w:rPr>
          <w:sz w:val="28"/>
          <w:szCs w:val="28"/>
        </w:rPr>
        <w:t xml:space="preserve"> , но с более жесткими допусками.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3, Высокая степень точности (</w:t>
      </w:r>
      <w:r>
        <w:rPr>
          <w:sz w:val="28"/>
          <w:szCs w:val="28"/>
          <w:lang w:val="en-US"/>
        </w:rPr>
        <w:t>G</w:t>
      </w:r>
      <w:r>
        <w:rPr>
          <w:sz w:val="28"/>
          <w:szCs w:val="28"/>
        </w:rPr>
        <w:t xml:space="preserve"> ) – шлифованные по опорным и боковым поверхностям.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4. Особо высокая степень точности (С) то же, что </w:t>
      </w:r>
      <w:r>
        <w:rPr>
          <w:sz w:val="28"/>
          <w:szCs w:val="28"/>
          <w:lang w:val="en-US"/>
        </w:rPr>
        <w:t>G</w:t>
      </w:r>
      <w:r>
        <w:rPr>
          <w:sz w:val="28"/>
          <w:szCs w:val="28"/>
        </w:rPr>
        <w:t>, но с более жесткими допусками.</w:t>
      </w:r>
    </w:p>
    <w:p w:rsidR="00D16B1E" w:rsidRDefault="00D16B1E" w:rsidP="00C61EAD">
      <w:pPr>
        <w:spacing w:line="360" w:lineRule="auto"/>
        <w:jc w:val="center"/>
        <w:rPr>
          <w:sz w:val="28"/>
          <w:szCs w:val="28"/>
        </w:rPr>
      </w:pPr>
      <w:r>
        <w:rPr>
          <w:sz w:val="28"/>
          <w:szCs w:val="28"/>
        </w:rPr>
        <w:br w:type="page"/>
      </w:r>
      <w:r w:rsidRPr="00BC5076">
        <w:rPr>
          <w:noProof/>
          <w:sz w:val="28"/>
          <w:szCs w:val="28"/>
        </w:rPr>
        <w:pict>
          <v:shape id="Рисунок 47" o:spid="_x0000_i1097" type="#_x0000_t75" alt="рис" style="width:370.5pt;height:638.25pt;visibility:visible">
            <v:imagedata r:id="rId124" o:title=""/>
          </v:shape>
        </w:pict>
      </w:r>
    </w:p>
    <w:p w:rsidR="00D16B1E" w:rsidRDefault="00D16B1E" w:rsidP="00C61EAD">
      <w:pPr>
        <w:pStyle w:val="Heading2"/>
        <w:widowControl/>
        <w:autoSpaceDE/>
        <w:adjustRightInd/>
        <w:spacing w:line="240" w:lineRule="auto"/>
        <w:rPr>
          <w:szCs w:val="24"/>
        </w:rPr>
      </w:pPr>
      <w:r>
        <w:rPr>
          <w:szCs w:val="24"/>
        </w:rPr>
        <w:t>Рис. 42. Схемы механического крепления режущих пластинок</w:t>
      </w:r>
    </w:p>
    <w:p w:rsidR="00D16B1E" w:rsidRDefault="00D16B1E" w:rsidP="00C61EAD">
      <w:pPr>
        <w:rPr>
          <w:sz w:val="28"/>
          <w:szCs w:val="28"/>
        </w:rPr>
      </w:pPr>
      <w:r>
        <w:rPr>
          <w:sz w:val="28"/>
          <w:szCs w:val="28"/>
        </w:rPr>
        <w:br w:type="page"/>
      </w:r>
      <w:r w:rsidRPr="00BC5076">
        <w:rPr>
          <w:noProof/>
          <w:sz w:val="28"/>
          <w:szCs w:val="28"/>
        </w:rPr>
        <w:pict>
          <v:shape id="Рисунок 46" o:spid="_x0000_i1098" type="#_x0000_t75" alt="рис" style="width:401.25pt;height:549.75pt;visibility:visible">
            <v:imagedata r:id="rId125" o:title=""/>
          </v:shape>
        </w:pict>
      </w:r>
    </w:p>
    <w:p w:rsidR="00D16B1E" w:rsidRDefault="00D16B1E" w:rsidP="00C61EAD">
      <w:pPr>
        <w:rPr>
          <w:sz w:val="28"/>
          <w:szCs w:val="28"/>
        </w:rPr>
      </w:pPr>
    </w:p>
    <w:p w:rsidR="00D16B1E" w:rsidRDefault="00D16B1E" w:rsidP="00C61EAD">
      <w:pPr>
        <w:pStyle w:val="Heading2"/>
        <w:widowControl/>
        <w:autoSpaceDE/>
        <w:adjustRightInd/>
        <w:spacing w:line="240" w:lineRule="auto"/>
        <w:rPr>
          <w:szCs w:val="24"/>
        </w:rPr>
      </w:pPr>
      <w:r>
        <w:rPr>
          <w:szCs w:val="24"/>
        </w:rPr>
        <w:t>Рис. 43. Основные формы многогранных неперетачиваемых пластин</w:t>
      </w:r>
    </w:p>
    <w:p w:rsidR="00D16B1E" w:rsidRDefault="00D16B1E" w:rsidP="00C61EAD">
      <w:pPr>
        <w:spacing w:line="360" w:lineRule="auto"/>
        <w:rPr>
          <w:sz w:val="28"/>
          <w:szCs w:val="28"/>
        </w:rPr>
      </w:pPr>
      <w:r>
        <w:rPr>
          <w:sz w:val="28"/>
          <w:szCs w:val="28"/>
        </w:rPr>
        <w:br w:type="page"/>
      </w:r>
    </w:p>
    <w:p w:rsidR="00D16B1E" w:rsidRDefault="00D16B1E" w:rsidP="00C61EAD">
      <w:pPr>
        <w:spacing w:line="360" w:lineRule="auto"/>
        <w:rPr>
          <w:sz w:val="28"/>
          <w:szCs w:val="28"/>
        </w:rPr>
      </w:pPr>
      <w:r>
        <w:rPr>
          <w:sz w:val="28"/>
          <w:szCs w:val="28"/>
        </w:rPr>
        <w:br w:type="page"/>
        <w:t xml:space="preserve"> </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Важным конструктивным элементом резцов являются опорные пластины, которые служат для увеличения срока службы державки резца. Опорные пластины изготавливают из твердых сплавов группы ВК (</w:t>
      </w:r>
      <w:r>
        <w:rPr>
          <w:sz w:val="28"/>
          <w:szCs w:val="28"/>
          <w:lang w:val="en-US"/>
        </w:rPr>
        <w:t>BKI</w:t>
      </w:r>
      <w:r>
        <w:rPr>
          <w:sz w:val="28"/>
          <w:szCs w:val="28"/>
        </w:rPr>
        <w:t>5) или закаленных сталей и предохраняют державку в случае поломки режущей пластины.</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Дробление стружки при точении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В последнее время в массовом производстве большое значение приобретают вопросы дробления стружки. Дробление стружки являются необходимым требованием, предъявляемым к работе автоматических ли</w:t>
      </w:r>
      <w:r>
        <w:rPr>
          <w:sz w:val="28"/>
          <w:szCs w:val="28"/>
        </w:rPr>
        <w:softHyphen/>
        <w:t>ний. Дело в том, что сливная путаная стружка затрудняет процесс автоматизации, может ухудшать шероховатость обработанной поверхно</w:t>
      </w:r>
      <w:r>
        <w:rPr>
          <w:sz w:val="28"/>
          <w:szCs w:val="28"/>
        </w:rPr>
        <w:softHyphen/>
        <w:t>сти и вызывать случайные поломки инструментов. С другой стороны дробленая стружка более компактная и транспортабельная, что весьма важно при удалении стружки из цехов и при перевозке ее на перепла</w:t>
      </w:r>
      <w:r>
        <w:rPr>
          <w:sz w:val="28"/>
          <w:szCs w:val="28"/>
        </w:rPr>
        <w:softHyphen/>
        <w:t>вку.</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При выполнении токарных операций дробление стружки можно до</w:t>
      </w:r>
      <w:r>
        <w:rPr>
          <w:sz w:val="28"/>
          <w:szCs w:val="28"/>
        </w:rPr>
        <w:softHyphen/>
        <w:t>стигнуть следующими способами: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1. </w:t>
      </w:r>
      <w:r>
        <w:rPr>
          <w:sz w:val="28"/>
          <w:szCs w:val="28"/>
          <w:u w:val="single"/>
        </w:rPr>
        <w:t>Кинематическое дробление.</w:t>
      </w:r>
      <w:r>
        <w:rPr>
          <w:sz w:val="28"/>
          <w:szCs w:val="28"/>
        </w:rPr>
        <w:t xml:space="preserve"> Этот способ заключается в том, что на движение подачи накладывается осциллирующее движение с опре</w:t>
      </w:r>
      <w:r>
        <w:rPr>
          <w:sz w:val="28"/>
          <w:szCs w:val="28"/>
        </w:rPr>
        <w:softHyphen/>
        <w:t>деленной частотой и амплитудой. Частота колебания будет определять размеры стружки. В результате этого стружка будет иметь различную толщину, что вызовет ее, разрушение в более тонком месте. Такой спо</w:t>
      </w:r>
      <w:r>
        <w:rPr>
          <w:sz w:val="28"/>
          <w:szCs w:val="28"/>
        </w:rPr>
        <w:softHyphen/>
        <w:t>соб в отрасли реализуется на ПЦО при отрезании прибыли (Рис. 45).</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2. </w:t>
      </w:r>
      <w:r>
        <w:rPr>
          <w:sz w:val="28"/>
          <w:szCs w:val="28"/>
          <w:u w:val="single"/>
        </w:rPr>
        <w:t>Накладные стружколомы.</w:t>
      </w:r>
      <w:r>
        <w:rPr>
          <w:sz w:val="28"/>
          <w:szCs w:val="28"/>
        </w:rPr>
        <w:t xml:space="preserve"> При точении резцами с плоской перед</w:t>
      </w:r>
      <w:r>
        <w:rPr>
          <w:sz w:val="28"/>
          <w:szCs w:val="28"/>
        </w:rPr>
        <w:softHyphen/>
        <w:t>ней поверхностью применяют накладные стружколомы. Накладные стружко</w:t>
      </w:r>
      <w:r>
        <w:rPr>
          <w:sz w:val="28"/>
          <w:szCs w:val="28"/>
        </w:rPr>
        <w:softHyphen/>
        <w:t xml:space="preserve">ломы стандартизованы, изготавливаются централизованно, как и режущие пластины. Материалом служит твердый сплав марки ВК8. Изменяя расстояние </w:t>
      </w:r>
      <w:r>
        <w:rPr>
          <w:i/>
          <w:iCs/>
          <w:sz w:val="28"/>
          <w:szCs w:val="28"/>
          <w:lang w:val="en-US"/>
        </w:rPr>
        <w:t>l</w:t>
      </w:r>
      <w:r>
        <w:rPr>
          <w:sz w:val="28"/>
          <w:szCs w:val="28"/>
        </w:rPr>
        <w:t>, можно добиться получения стружки требуемой формы и размеров (Рис. 46).</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r w:rsidRPr="00BC5076">
        <w:rPr>
          <w:noProof/>
          <w:sz w:val="28"/>
          <w:szCs w:val="28"/>
        </w:rPr>
        <w:pict>
          <v:shape id="Рисунок 44" o:spid="_x0000_i1099" type="#_x0000_t75" alt="рис" style="width:445.5pt;height:549pt;visibility:visible">
            <v:imagedata r:id="rId126" o:title=""/>
          </v:shape>
        </w:pict>
      </w:r>
    </w:p>
    <w:p w:rsidR="00D16B1E" w:rsidRDefault="00D16B1E" w:rsidP="00C61EAD">
      <w:pPr>
        <w:pStyle w:val="Heading2"/>
        <w:widowControl/>
        <w:autoSpaceDE/>
        <w:adjustRightInd/>
        <w:spacing w:line="240" w:lineRule="auto"/>
        <w:rPr>
          <w:szCs w:val="24"/>
        </w:rPr>
      </w:pPr>
      <w:r>
        <w:rPr>
          <w:szCs w:val="24"/>
        </w:rPr>
        <w:t>Рис. 45. Метод кинематического дробления стружки</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r w:rsidRPr="00BC5076">
        <w:rPr>
          <w:noProof/>
          <w:sz w:val="28"/>
          <w:szCs w:val="28"/>
        </w:rPr>
        <w:pict>
          <v:shape id="Рисунок 43" o:spid="_x0000_i1100" type="#_x0000_t75" alt="рис" style="width:411pt;height:652.5pt;visibility:visible">
            <v:imagedata r:id="rId127" o:title=""/>
          </v:shape>
        </w:pict>
      </w:r>
    </w:p>
    <w:p w:rsidR="00D16B1E" w:rsidRDefault="00D16B1E" w:rsidP="00C61EAD">
      <w:pPr>
        <w:pStyle w:val="BodyText2"/>
        <w:widowControl/>
        <w:autoSpaceDE/>
        <w:adjustRightInd/>
        <w:rPr>
          <w:szCs w:val="24"/>
        </w:rPr>
      </w:pPr>
      <w:r>
        <w:rPr>
          <w:szCs w:val="24"/>
        </w:rPr>
        <w:t>Рис. 46. Дробление стружки при точении при помощи накладных стружколомов</w:t>
      </w:r>
    </w:p>
    <w:p w:rsidR="00D16B1E" w:rsidRDefault="00D16B1E" w:rsidP="00C61EAD">
      <w:pPr>
        <w:shd w:val="clear" w:color="auto" w:fill="FFFFFF"/>
        <w:autoSpaceDE w:val="0"/>
        <w:autoSpaceDN w:val="0"/>
        <w:adjustRightInd w:val="0"/>
        <w:spacing w:line="360" w:lineRule="auto"/>
        <w:ind w:firstLine="709"/>
        <w:jc w:val="both"/>
        <w:rPr>
          <w:sz w:val="28"/>
        </w:rPr>
      </w:pPr>
      <w:r>
        <w:rPr>
          <w:sz w:val="28"/>
          <w:szCs w:val="28"/>
        </w:rPr>
        <w:br w:type="page"/>
        <w:t>Недостатком этого метода является то, что для каждого конкрет</w:t>
      </w:r>
      <w:r>
        <w:rPr>
          <w:sz w:val="28"/>
          <w:szCs w:val="28"/>
        </w:rPr>
        <w:softHyphen/>
        <w:t xml:space="preserve">ного случая режима резания и обрабатываемого материала необходимо подбирать расстояние </w:t>
      </w:r>
      <w:r>
        <w:rPr>
          <w:i/>
          <w:iCs/>
          <w:sz w:val="28"/>
          <w:szCs w:val="28"/>
          <w:lang w:val="en-US"/>
        </w:rPr>
        <w:t>l</w:t>
      </w:r>
      <w:r>
        <w:rPr>
          <w:sz w:val="28"/>
          <w:szCs w:val="28"/>
        </w:rPr>
        <w:t xml:space="preserve"> опытным путем. С уменьшением </w:t>
      </w:r>
      <w:r>
        <w:rPr>
          <w:i/>
          <w:iCs/>
          <w:sz w:val="28"/>
          <w:szCs w:val="28"/>
          <w:lang w:val="en-US"/>
        </w:rPr>
        <w:t>l</w:t>
      </w:r>
      <w:r>
        <w:rPr>
          <w:sz w:val="28"/>
          <w:szCs w:val="28"/>
        </w:rPr>
        <w:t xml:space="preserve"> эффект дробления стружки увеличивается.</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3. </w:t>
      </w:r>
      <w:r>
        <w:rPr>
          <w:sz w:val="28"/>
          <w:szCs w:val="28"/>
          <w:u w:val="single"/>
        </w:rPr>
        <w:t>Заточка лунок, канавок и уступов на передней поверхности.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Этим способом пользуются при работе с напайными резцами с плоски</w:t>
      </w:r>
      <w:r>
        <w:rPr>
          <w:sz w:val="28"/>
          <w:szCs w:val="28"/>
        </w:rPr>
        <w:softHyphen/>
        <w:t xml:space="preserve">ми МНП. Подбором величины размеров </w:t>
      </w:r>
      <w:r>
        <w:rPr>
          <w:i/>
          <w:iCs/>
          <w:sz w:val="28"/>
          <w:szCs w:val="28"/>
          <w:lang w:val="en-US"/>
        </w:rPr>
        <w:t>l</w:t>
      </w:r>
      <w:r>
        <w:rPr>
          <w:sz w:val="28"/>
          <w:szCs w:val="28"/>
        </w:rPr>
        <w:t xml:space="preserve">, </w:t>
      </w:r>
      <w:r>
        <w:rPr>
          <w:i/>
          <w:iCs/>
          <w:sz w:val="28"/>
          <w:szCs w:val="28"/>
        </w:rPr>
        <w:t>τ</w:t>
      </w:r>
      <w:r>
        <w:rPr>
          <w:sz w:val="28"/>
          <w:szCs w:val="28"/>
        </w:rPr>
        <w:t xml:space="preserve">, </w:t>
      </w:r>
      <w:r>
        <w:rPr>
          <w:i/>
          <w:iCs/>
          <w:sz w:val="28"/>
          <w:szCs w:val="28"/>
          <w:lang w:val="en-US"/>
        </w:rPr>
        <w:t>f</w:t>
      </w:r>
      <w:r>
        <w:rPr>
          <w:sz w:val="28"/>
          <w:szCs w:val="28"/>
        </w:rPr>
        <w:t xml:space="preserve">, </w:t>
      </w:r>
      <w:r>
        <w:rPr>
          <w:i/>
          <w:iCs/>
          <w:sz w:val="28"/>
          <w:szCs w:val="28"/>
          <w:lang w:val="en-US"/>
        </w:rPr>
        <w:t>h</w:t>
      </w:r>
      <w:r>
        <w:rPr>
          <w:sz w:val="28"/>
          <w:szCs w:val="28"/>
        </w:rPr>
        <w:t xml:space="preserve">, </w:t>
      </w:r>
      <w:r>
        <w:rPr>
          <w:i/>
          <w:iCs/>
          <w:sz w:val="28"/>
          <w:szCs w:val="28"/>
          <w:lang w:val="en-US"/>
        </w:rPr>
        <w:t>R</w:t>
      </w:r>
      <w:r>
        <w:rPr>
          <w:sz w:val="28"/>
          <w:szCs w:val="28"/>
        </w:rPr>
        <w:t xml:space="preserve"> (Рис. 47) добиваются получения необходимой формы стружки. Недостатком этого метода является трудоемкость заточки. Большое влияние на дробление оказывает размер фаски </w:t>
      </w:r>
      <w:r>
        <w:rPr>
          <w:i/>
          <w:iCs/>
          <w:sz w:val="28"/>
          <w:szCs w:val="28"/>
          <w:lang w:val="en-US"/>
        </w:rPr>
        <w:t>f</w:t>
      </w:r>
      <w:r>
        <w:rPr>
          <w:sz w:val="28"/>
          <w:szCs w:val="28"/>
        </w:rPr>
        <w:t xml:space="preserve"> , которое улучшается с его уменьшением.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4. </w:t>
      </w:r>
      <w:r>
        <w:rPr>
          <w:sz w:val="28"/>
          <w:szCs w:val="28"/>
          <w:u w:val="single"/>
        </w:rPr>
        <w:t>МНП со сложным профилем передней поверхности.</w:t>
      </w:r>
      <w:r>
        <w:rPr>
          <w:sz w:val="28"/>
          <w:szCs w:val="28"/>
        </w:rPr>
        <w:t xml:space="preserve"> Этот способ является универсальным и наиболее перспективным в настоящее время. На передней поверхности пластин методом прессования получают двой</w:t>
      </w:r>
      <w:r>
        <w:rPr>
          <w:sz w:val="28"/>
          <w:szCs w:val="28"/>
        </w:rPr>
        <w:softHyphen/>
        <w:t>ные и тройные канавки, размеры которых обеспечивают дробление стру</w:t>
      </w:r>
      <w:r>
        <w:rPr>
          <w:sz w:val="28"/>
          <w:szCs w:val="28"/>
        </w:rPr>
        <w:softHyphen/>
        <w:t>жки в широком диапазоне изменения глубины резания и подачи. Геоме</w:t>
      </w:r>
      <w:r>
        <w:rPr>
          <w:sz w:val="28"/>
          <w:szCs w:val="28"/>
        </w:rPr>
        <w:softHyphen/>
        <w:t>трические параметры таких пластин регламентированы ТУ – 48 – 19 – 308 – 80,</w:t>
      </w:r>
      <w:r>
        <w:rPr>
          <w:sz w:val="28"/>
        </w:rPr>
        <w:t xml:space="preserve"> </w:t>
      </w:r>
      <w:r>
        <w:rPr>
          <w:sz w:val="28"/>
          <w:szCs w:val="28"/>
        </w:rPr>
        <w:t>(Рис. 47). Увеличение подачи и главного угла в плане приводит к увеличе</w:t>
      </w:r>
      <w:r>
        <w:rPr>
          <w:sz w:val="28"/>
          <w:szCs w:val="28"/>
        </w:rPr>
        <w:softHyphen/>
        <w:t>нию толщины срезаемого слоя, что усиливает эффект дробления струж</w:t>
      </w:r>
      <w:r>
        <w:rPr>
          <w:sz w:val="28"/>
          <w:szCs w:val="28"/>
        </w:rPr>
        <w:softHyphen/>
        <w:t>ки.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Фасонные резцы</w:t>
      </w:r>
      <w:r>
        <w:rPr>
          <w:sz w:val="28"/>
          <w:szCs w:val="28"/>
        </w:rPr>
        <w:t xml:space="preserve"> </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Фасонные резцы имеют режущие кромки, соответствующие профилю обрабатываемой детали. Обработка такими резцами производительна и точна. Однако, фасонные резцы трудоемки в изготовлении, поэтому их применение оправдано в массовом производстве.</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В зависимости от конструкции различают призматические и круг</w:t>
      </w:r>
      <w:r>
        <w:rPr>
          <w:sz w:val="28"/>
          <w:szCs w:val="28"/>
        </w:rPr>
        <w:softHyphen/>
        <w:t>лые резцы.</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Стойкость призматических резцов выше, их крепление жестче. Круглые резцы проще в приготовлении и допускают большее число переточек.</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Проектирование фасонных резцов заключается з следующем:</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r w:rsidRPr="00BC5076">
        <w:rPr>
          <w:noProof/>
          <w:sz w:val="28"/>
          <w:szCs w:val="28"/>
        </w:rPr>
        <w:pict>
          <v:shape id="Рисунок 42" o:spid="_x0000_i1101" type="#_x0000_t75" alt="рис" style="width:428.25pt;height:542.25pt;visibility:visible">
            <v:imagedata r:id="rId128" o:title=""/>
          </v:shape>
        </w:pict>
      </w:r>
    </w:p>
    <w:p w:rsidR="00D16B1E" w:rsidRDefault="00D16B1E" w:rsidP="00C61EAD">
      <w:pPr>
        <w:jc w:val="center"/>
        <w:rPr>
          <w:sz w:val="28"/>
        </w:rPr>
      </w:pPr>
      <w:r>
        <w:rPr>
          <w:sz w:val="28"/>
        </w:rPr>
        <w:t>Рис. 47. Заточка стружколомающих канавок (</w:t>
      </w:r>
      <w:r>
        <w:rPr>
          <w:sz w:val="28"/>
          <w:lang w:val="en-US"/>
        </w:rPr>
        <w:t>I</w:t>
      </w:r>
      <w:r>
        <w:rPr>
          <w:sz w:val="28"/>
        </w:rPr>
        <w:t>) и лунок (</w:t>
      </w:r>
      <w:r>
        <w:rPr>
          <w:sz w:val="28"/>
          <w:lang w:val="en-US"/>
        </w:rPr>
        <w:t>II</w:t>
      </w:r>
      <w:r>
        <w:rPr>
          <w:sz w:val="28"/>
        </w:rPr>
        <w:t>) на режущих пластинах</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r w:rsidRPr="00BC5076">
        <w:rPr>
          <w:noProof/>
          <w:sz w:val="28"/>
          <w:szCs w:val="28"/>
        </w:rPr>
        <w:pict>
          <v:shape id="Рисунок 41" o:spid="_x0000_i1102" type="#_x0000_t75" alt="рис" style="width:372.75pt;height:513.75pt;visibility:visible">
            <v:imagedata r:id="rId129" o:title=""/>
          </v:shape>
        </w:pict>
      </w:r>
    </w:p>
    <w:p w:rsidR="00D16B1E" w:rsidRDefault="00D16B1E" w:rsidP="00C61EAD">
      <w:pPr>
        <w:pStyle w:val="BodyText2"/>
        <w:widowControl/>
        <w:autoSpaceDE/>
        <w:adjustRightInd/>
        <w:rPr>
          <w:szCs w:val="24"/>
        </w:rPr>
      </w:pPr>
      <w:r>
        <w:rPr>
          <w:szCs w:val="24"/>
        </w:rPr>
        <w:t>Рис. 48. Многогранные режущие пластины с двойными стружколомающими канавками, полученные методом прессования</w:t>
      </w:r>
    </w:p>
    <w:p w:rsidR="00D16B1E" w:rsidRDefault="00D16B1E" w:rsidP="00C61EAD">
      <w:pPr>
        <w:shd w:val="clear" w:color="auto" w:fill="FFFFFF"/>
        <w:autoSpaceDE w:val="0"/>
        <w:autoSpaceDN w:val="0"/>
        <w:adjustRightInd w:val="0"/>
        <w:spacing w:line="360" w:lineRule="auto"/>
        <w:ind w:firstLine="709"/>
        <w:jc w:val="both"/>
        <w:rPr>
          <w:sz w:val="28"/>
        </w:rPr>
      </w:pPr>
      <w:r>
        <w:rPr>
          <w:sz w:val="28"/>
          <w:szCs w:val="28"/>
        </w:rPr>
        <w:br w:type="page"/>
        <w:t xml:space="preserve">1. Назначают передний </w:t>
      </w:r>
      <w:r>
        <w:rPr>
          <w:i/>
          <w:iCs/>
          <w:sz w:val="28"/>
          <w:szCs w:val="28"/>
        </w:rPr>
        <w:t>γ</w:t>
      </w:r>
      <w:r>
        <w:rPr>
          <w:sz w:val="28"/>
          <w:szCs w:val="28"/>
        </w:rPr>
        <w:t xml:space="preserve"> и задний </w:t>
      </w:r>
      <w:r>
        <w:rPr>
          <w:i/>
          <w:iCs/>
          <w:sz w:val="28"/>
          <w:szCs w:val="28"/>
        </w:rPr>
        <w:t>α</w:t>
      </w:r>
      <w:r>
        <w:rPr>
          <w:sz w:val="28"/>
          <w:szCs w:val="28"/>
        </w:rPr>
        <w:t xml:space="preserve"> углы резца. Для круглых резцов </w:t>
      </w:r>
      <w:r>
        <w:rPr>
          <w:i/>
          <w:iCs/>
          <w:sz w:val="28"/>
          <w:szCs w:val="28"/>
        </w:rPr>
        <w:t>α</w:t>
      </w:r>
      <w:r>
        <w:rPr>
          <w:sz w:val="28"/>
          <w:szCs w:val="28"/>
        </w:rPr>
        <w:t xml:space="preserve"> = 10 – 15°, для призматических </w:t>
      </w:r>
      <w:r>
        <w:rPr>
          <w:i/>
          <w:iCs/>
          <w:sz w:val="28"/>
          <w:szCs w:val="28"/>
        </w:rPr>
        <w:t xml:space="preserve">α </w:t>
      </w:r>
      <w:r>
        <w:rPr>
          <w:sz w:val="28"/>
          <w:szCs w:val="28"/>
        </w:rPr>
        <w:t xml:space="preserve">= 12 – 17°. Передний угол </w:t>
      </w:r>
      <w:r>
        <w:rPr>
          <w:i/>
          <w:iCs/>
          <w:sz w:val="28"/>
          <w:szCs w:val="28"/>
        </w:rPr>
        <w:t xml:space="preserve">γ </w:t>
      </w:r>
      <w:r>
        <w:rPr>
          <w:sz w:val="28"/>
          <w:szCs w:val="28"/>
        </w:rPr>
        <w:t>выбирается в зависимости от обрабатываемого материала (</w:t>
      </w:r>
      <w:r>
        <w:rPr>
          <w:i/>
          <w:iCs/>
          <w:sz w:val="28"/>
          <w:szCs w:val="28"/>
        </w:rPr>
        <w:t xml:space="preserve">γ </w:t>
      </w:r>
      <w:r>
        <w:rPr>
          <w:sz w:val="28"/>
          <w:szCs w:val="28"/>
        </w:rPr>
        <w:t>=0 – 30°).</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Размеры резцов принимают из достижения прочности и жесткости по нормалям.</w:t>
      </w:r>
    </w:p>
    <w:p w:rsidR="00D16B1E" w:rsidRDefault="00D16B1E" w:rsidP="00C61EAD">
      <w:pPr>
        <w:pStyle w:val="BodyTextIndent2"/>
        <w:rPr>
          <w:color w:val="auto"/>
          <w:szCs w:val="24"/>
        </w:rPr>
      </w:pPr>
      <w:r>
        <w:t>Задние углы у ревущих кромок, обрабатывающих наклонные участ</w:t>
      </w:r>
      <w:r>
        <w:softHyphen/>
        <w:t>ки профиля детали, уменьшаются в зависимости от угла наклона. Зад</w:t>
      </w:r>
      <w:r>
        <w:softHyphen/>
        <w:t>ний угол на этих участках не должен быть &lt; 2°.</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При установке круглого резца на станок при заточке необходимо выдержать размер </w:t>
      </w:r>
      <w:r>
        <w:rPr>
          <w:i/>
          <w:iCs/>
          <w:sz w:val="28"/>
          <w:szCs w:val="28"/>
          <w:lang w:val="en-US"/>
        </w:rPr>
        <w:t>h</w:t>
      </w:r>
      <w:r>
        <w:rPr>
          <w:sz w:val="28"/>
          <w:szCs w:val="28"/>
        </w:rPr>
        <w:t xml:space="preserve"> между осями детали и резца (Рис. 47).</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Размер </w:t>
      </w:r>
      <w:r>
        <w:rPr>
          <w:i/>
          <w:iCs/>
          <w:sz w:val="28"/>
          <w:szCs w:val="28"/>
          <w:lang w:val="en-US"/>
        </w:rPr>
        <w:t>H</w:t>
      </w:r>
      <w:r>
        <w:rPr>
          <w:sz w:val="28"/>
          <w:szCs w:val="28"/>
        </w:rPr>
        <w:t>,</w:t>
      </w:r>
      <w:r>
        <w:rPr>
          <w:i/>
          <w:iCs/>
          <w:sz w:val="28"/>
          <w:szCs w:val="28"/>
        </w:rPr>
        <w:t xml:space="preserve"> </w:t>
      </w:r>
      <w:r>
        <w:rPr>
          <w:sz w:val="28"/>
          <w:szCs w:val="28"/>
        </w:rPr>
        <w:t>называемый смещением передней поверхности резца</w:t>
      </w:r>
      <w:r>
        <w:rPr>
          <w:sz w:val="28"/>
        </w:rPr>
        <w:t xml:space="preserve"> </w:t>
      </w:r>
      <w:r>
        <w:rPr>
          <w:sz w:val="28"/>
          <w:szCs w:val="28"/>
        </w:rPr>
        <w:t>относительно оси, определяется:</w:t>
      </w:r>
    </w:p>
    <w:p w:rsidR="00D16B1E" w:rsidRDefault="00D16B1E" w:rsidP="00C61EAD">
      <w:pPr>
        <w:shd w:val="clear" w:color="auto" w:fill="FFFFFF"/>
        <w:autoSpaceDE w:val="0"/>
        <w:autoSpaceDN w:val="0"/>
        <w:adjustRightInd w:val="0"/>
        <w:spacing w:line="360" w:lineRule="auto"/>
        <w:ind w:firstLine="720"/>
        <w:jc w:val="center"/>
        <w:rPr>
          <w:sz w:val="28"/>
        </w:rPr>
      </w:pPr>
      <w:r w:rsidRPr="00CC111B">
        <w:rPr>
          <w:position w:val="-24"/>
          <w:sz w:val="28"/>
          <w:szCs w:val="28"/>
        </w:rPr>
        <w:object w:dxaOrig="2520" w:dyaOrig="960">
          <v:shape id="_x0000_i1103" type="#_x0000_t75" style="width:123.75pt;height:48pt" o:ole="">
            <v:imagedata r:id="rId130" o:title=""/>
          </v:shape>
          <o:OLEObject Type="Embed" ProgID="Equation.DSMT4" ShapeID="_x0000_i1103" DrawAspect="Content" ObjectID="_1488607214" r:id="rId131"/>
        </w:object>
      </w:r>
    </w:p>
    <w:p w:rsidR="00D16B1E" w:rsidRDefault="00D16B1E" w:rsidP="00C61EAD">
      <w:pPr>
        <w:shd w:val="clear" w:color="auto" w:fill="FFFFFF"/>
        <w:autoSpaceDE w:val="0"/>
        <w:autoSpaceDN w:val="0"/>
        <w:adjustRightInd w:val="0"/>
        <w:spacing w:line="360" w:lineRule="auto"/>
        <w:ind w:firstLine="720"/>
        <w:rPr>
          <w:sz w:val="28"/>
        </w:rPr>
      </w:pPr>
      <w:r>
        <w:rPr>
          <w:sz w:val="28"/>
          <w:szCs w:val="28"/>
        </w:rPr>
        <w:t xml:space="preserve">Размер                                  </w:t>
      </w:r>
      <w:r w:rsidRPr="00CC111B">
        <w:rPr>
          <w:position w:val="-24"/>
          <w:sz w:val="28"/>
          <w:szCs w:val="28"/>
        </w:rPr>
        <w:object w:dxaOrig="2190" w:dyaOrig="1005">
          <v:shape id="_x0000_i1104" type="#_x0000_t75" style="width:109.5pt;height:50.25pt" o:ole="">
            <v:imagedata r:id="rId132" o:title=""/>
          </v:shape>
          <o:OLEObject Type="Embed" ProgID="Equation.DSMT4" ShapeID="_x0000_i1104" DrawAspect="Content" ObjectID="_1488607215" r:id="rId133"/>
        </w:objec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Профили фасонного резца и детали отличаются. Глубина профиля резца определяется в сечении, перпендикулярном к задним поверхнос</w:t>
      </w:r>
      <w:r>
        <w:rPr>
          <w:sz w:val="28"/>
          <w:szCs w:val="28"/>
        </w:rPr>
        <w:softHyphen/>
        <w:t>тям (в технологической плоскости).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lang w:val="en-US"/>
        </w:rPr>
        <w:t>t</w:t>
      </w:r>
      <w:r>
        <w:rPr>
          <w:sz w:val="28"/>
          <w:szCs w:val="28"/>
          <w:vertAlign w:val="subscript"/>
          <w:lang w:val="en-US"/>
        </w:rPr>
        <w:t>p</w:t>
      </w:r>
      <w:r>
        <w:rPr>
          <w:sz w:val="28"/>
          <w:szCs w:val="28"/>
        </w:rPr>
        <w:t xml:space="preserve"> –  у призматического резца,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lang w:val="en-US"/>
        </w:rPr>
        <w:t>t</w:t>
      </w:r>
      <w:r>
        <w:rPr>
          <w:sz w:val="28"/>
          <w:szCs w:val="28"/>
          <w:vertAlign w:val="subscript"/>
          <w:lang w:val="en-US"/>
        </w:rPr>
        <w:t>p</w:t>
      </w:r>
      <w:r>
        <w:rPr>
          <w:sz w:val="28"/>
          <w:szCs w:val="28"/>
          <w:vertAlign w:val="superscript"/>
          <w:lang w:bidi="he-IL"/>
        </w:rPr>
        <w:t>׀</w:t>
      </w:r>
      <w:r>
        <w:rPr>
          <w:sz w:val="28"/>
          <w:szCs w:val="28"/>
        </w:rPr>
        <w:t xml:space="preserve"> –  у дискового резца.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Размеры профиля резца по ширине (вдоль оси), как правило, со</w:t>
      </w:r>
      <w:r>
        <w:rPr>
          <w:sz w:val="28"/>
          <w:szCs w:val="28"/>
        </w:rPr>
        <w:softHyphen/>
        <w:t>впадает с размерами детали и расчету не подлежат.</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Сначала определяют профиль резца в плоскости передней поверх</w:t>
      </w:r>
      <w:r>
        <w:rPr>
          <w:sz w:val="28"/>
          <w:szCs w:val="28"/>
        </w:rPr>
        <w:softHyphen/>
        <w:t>ности. Затем определяют профиль резца в сечении, перпендикулярном к задней поверхности для призматических резцов и в осевой плоскости дискового резца. Полученные размеры профиля округляют до 0,01 мм. Допуск на профиль резца принимают равным 0,3...0,4 от допуска на профиль детали.</w:t>
      </w:r>
    </w:p>
    <w:p w:rsidR="00D16B1E" w:rsidRDefault="00D16B1E" w:rsidP="00C61EAD">
      <w:pPr>
        <w:pStyle w:val="BodyText"/>
        <w:ind w:firstLine="720"/>
      </w:pPr>
      <w:r>
        <w:t xml:space="preserve">Заточка фасонных резцов осуществляется только по передней </w:t>
      </w:r>
    </w:p>
    <w:p w:rsidR="00D16B1E" w:rsidRDefault="00D16B1E" w:rsidP="00C61EAD">
      <w:pPr>
        <w:pStyle w:val="BodyText"/>
        <w:jc w:val="center"/>
      </w:pPr>
      <w:r>
        <w:br w:type="page"/>
      </w:r>
    </w:p>
    <w:p w:rsidR="00D16B1E" w:rsidRDefault="00D16B1E" w:rsidP="00C61EAD">
      <w:pPr>
        <w:pStyle w:val="BodyText"/>
      </w:pPr>
      <w:r>
        <w:t>поверхности (Рис. 50).</w:t>
      </w:r>
    </w:p>
    <w:p w:rsidR="00D16B1E" w:rsidRDefault="00D16B1E" w:rsidP="00C61EAD">
      <w:pPr>
        <w:pStyle w:val="BodyText"/>
        <w:keepNext/>
        <w:ind w:firstLine="720"/>
        <w:rPr>
          <w:szCs w:val="24"/>
        </w:rPr>
      </w:pPr>
      <w:r>
        <w:t>Фасонные резцы имеют достаточно широкое применение в отрасли. Так, для профилирования МВП применяются призматические фасонные резцы.</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При обработке ряда деталей на многошпиндельных горизонтальных полуавтоматах часто применяют фасонные круглые (дисковые) резцы, устанавливаемые на поперечник суппорта этих станков.</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br w:type="page"/>
      </w:r>
    </w:p>
    <w:p w:rsidR="00D16B1E" w:rsidRDefault="00D16B1E" w:rsidP="00C61EAD">
      <w:pPr>
        <w:pStyle w:val="Heading1"/>
      </w:pPr>
      <w:r>
        <w:rPr>
          <w:noProof/>
        </w:rPr>
        <w:pict>
          <v:shape id="Рисунок 39" o:spid="_x0000_i1105" type="#_x0000_t75" alt="рис" style="width:369pt;height:581.25pt;visibility:visible">
            <v:imagedata r:id="rId134" o:title=""/>
          </v:shape>
        </w:pict>
      </w:r>
    </w:p>
    <w:p w:rsidR="00D16B1E" w:rsidRDefault="00D16B1E" w:rsidP="00C61EAD">
      <w:pPr>
        <w:jc w:val="center"/>
        <w:rPr>
          <w:sz w:val="28"/>
        </w:rPr>
      </w:pPr>
      <w:r>
        <w:rPr>
          <w:sz w:val="28"/>
        </w:rPr>
        <w:t>Рис. 50. Схема заточки фасонных резцов</w:t>
      </w:r>
    </w:p>
    <w:p w:rsidR="00D16B1E" w:rsidRDefault="00D16B1E" w:rsidP="00C61EAD">
      <w:pPr>
        <w:pStyle w:val="Heading1"/>
        <w:rPr>
          <w:szCs w:val="24"/>
        </w:rPr>
      </w:pPr>
      <w:r>
        <w:rPr>
          <w:b w:val="0"/>
          <w:bCs w:val="0"/>
        </w:rPr>
        <w:br w:type="page"/>
      </w:r>
      <w:r>
        <w:t>СВЕРЛЕНИЕ</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Сверление является одним из самых распространенных методов получения отверстий. Режущим инструментом служит сверло, с помощью которого получают отверстие в сплошном материале, а также для рассверливания.</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Элементы конструкции спирального (винтового сверла)</w:t>
      </w:r>
      <w:r>
        <w:rPr>
          <w:sz w:val="28"/>
          <w:szCs w:val="28"/>
        </w:rPr>
        <w:t xml:space="preserve"> </w:t>
      </w:r>
      <w:r>
        <w:rPr>
          <w:sz w:val="28"/>
        </w:rPr>
        <w:t>(Рис. 50).</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Различают следующие основные части сверла: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1. Рабочая часть сверла, снабженная канавками. Она состоит из режущей 2</w:t>
      </w:r>
      <w:r>
        <w:rPr>
          <w:i/>
          <w:iCs/>
          <w:sz w:val="28"/>
          <w:szCs w:val="28"/>
        </w:rPr>
        <w:t xml:space="preserve"> </w:t>
      </w:r>
      <w:r>
        <w:rPr>
          <w:sz w:val="28"/>
          <w:szCs w:val="28"/>
        </w:rPr>
        <w:t>и направляющей 3 частей.</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2. Хвостовик, который служит для закрепления сверла передачи крутящего момента.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3. Шейка, соединяющая рабочую часть и хвостовик.</w:t>
      </w:r>
    </w:p>
    <w:p w:rsidR="00D16B1E" w:rsidRDefault="00D16B1E" w:rsidP="00C61EAD">
      <w:pPr>
        <w:pStyle w:val="BodyTextIndent2"/>
        <w:rPr>
          <w:color w:val="auto"/>
          <w:szCs w:val="24"/>
        </w:rPr>
      </w:pPr>
      <w:r>
        <w:t>4. Лапка, предохраняющая сверло от проворота.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Рабочая часть сверла имеет 2 главных, 2 вспомогательных и одну поперечную кромки.</w:t>
      </w:r>
    </w:p>
    <w:p w:rsidR="00D16B1E" w:rsidRDefault="00D16B1E" w:rsidP="00C61EAD">
      <w:pPr>
        <w:pStyle w:val="BodyTextIndent2"/>
        <w:rPr>
          <w:color w:val="auto"/>
          <w:szCs w:val="24"/>
        </w:rPr>
      </w:pPr>
      <w:r>
        <w:t>В отличие от резца передние поверхности сверла винтовые, гла</w:t>
      </w:r>
      <w:r>
        <w:softHyphen/>
        <w:t>вным образом, задние поверхности криволинейные. Вспомогательные задние поверхности представляют собой винтовые ленточки.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Геометрические параметры режущей части сверл</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1.  </w:t>
      </w:r>
      <w:r>
        <w:rPr>
          <w:sz w:val="28"/>
          <w:szCs w:val="28"/>
          <w:u w:val="single"/>
        </w:rPr>
        <w:t>Угол при вершине 2</w:t>
      </w:r>
      <w:r>
        <w:rPr>
          <w:i/>
          <w:iCs/>
          <w:sz w:val="28"/>
          <w:szCs w:val="28"/>
          <w:u w:val="single"/>
        </w:rPr>
        <w:t>φ</w:t>
      </w:r>
      <w:r>
        <w:rPr>
          <w:sz w:val="28"/>
          <w:szCs w:val="28"/>
        </w:rPr>
        <w:t>, У сверл обычно задают двойной угол в плане 2</w:t>
      </w:r>
      <w:r>
        <w:rPr>
          <w:i/>
          <w:iCs/>
          <w:sz w:val="28"/>
          <w:szCs w:val="28"/>
        </w:rPr>
        <w:t>φ</w:t>
      </w:r>
      <w:r>
        <w:rPr>
          <w:sz w:val="28"/>
          <w:szCs w:val="28"/>
        </w:rPr>
        <w:t>, образуемый главными кромками. У стандартных сверл 2</w:t>
      </w:r>
      <w:r>
        <w:rPr>
          <w:i/>
          <w:iCs/>
          <w:sz w:val="28"/>
          <w:szCs w:val="28"/>
        </w:rPr>
        <w:t>φ</w:t>
      </w:r>
      <w:r>
        <w:rPr>
          <w:sz w:val="28"/>
          <w:szCs w:val="28"/>
        </w:rPr>
        <w:t xml:space="preserve"> = 116 – 118°, Для твердых и хрупких материалов</w:t>
      </w:r>
      <w:r>
        <w:rPr>
          <w:sz w:val="28"/>
        </w:rPr>
        <w:t xml:space="preserve"> </w:t>
      </w:r>
      <w:r>
        <w:rPr>
          <w:sz w:val="28"/>
          <w:szCs w:val="28"/>
        </w:rPr>
        <w:t>2</w:t>
      </w:r>
      <w:r>
        <w:rPr>
          <w:i/>
          <w:iCs/>
          <w:sz w:val="28"/>
          <w:szCs w:val="28"/>
        </w:rPr>
        <w:t>φ</w:t>
      </w:r>
      <w:r>
        <w:rPr>
          <w:sz w:val="28"/>
          <w:szCs w:val="28"/>
        </w:rPr>
        <w:t xml:space="preserve"> = 130 – 150°; для более вязких 2</w:t>
      </w:r>
      <w:r>
        <w:rPr>
          <w:i/>
          <w:iCs/>
          <w:sz w:val="28"/>
          <w:szCs w:val="28"/>
        </w:rPr>
        <w:t>φ</w:t>
      </w:r>
      <w:r>
        <w:rPr>
          <w:sz w:val="28"/>
          <w:szCs w:val="28"/>
        </w:rPr>
        <w:t xml:space="preserve"> = 90°.</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2. Угол наклона винтовой канавки. Это угол между осью сверла</w:t>
      </w:r>
      <w:r>
        <w:rPr>
          <w:sz w:val="28"/>
        </w:rPr>
        <w:t xml:space="preserve"> </w:t>
      </w:r>
      <w:r>
        <w:rPr>
          <w:sz w:val="28"/>
          <w:szCs w:val="28"/>
        </w:rPr>
        <w:t>и касательной к винтовой линии ленточки.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С уменьшением диаметра угол </w:t>
      </w:r>
      <w:r>
        <w:rPr>
          <w:i/>
          <w:iCs/>
          <w:sz w:val="28"/>
          <w:szCs w:val="28"/>
        </w:rPr>
        <w:t>ω</w:t>
      </w:r>
      <w:r>
        <w:rPr>
          <w:sz w:val="28"/>
          <w:szCs w:val="28"/>
        </w:rPr>
        <w:t xml:space="preserve"> уменьшается, т.е. у перемыч</w:t>
      </w:r>
      <w:r>
        <w:rPr>
          <w:sz w:val="28"/>
          <w:szCs w:val="28"/>
        </w:rPr>
        <w:softHyphen/>
        <w:t xml:space="preserve">ки угол </w:t>
      </w:r>
      <w:r>
        <w:rPr>
          <w:i/>
          <w:iCs/>
          <w:sz w:val="28"/>
          <w:szCs w:val="28"/>
        </w:rPr>
        <w:t xml:space="preserve">ω </w:t>
      </w:r>
      <w:r>
        <w:rPr>
          <w:sz w:val="28"/>
          <w:szCs w:val="28"/>
        </w:rPr>
        <w:t>меньше, чем на периферии.</w:t>
      </w:r>
    </w:p>
    <w:p w:rsidR="00D16B1E" w:rsidRDefault="00D16B1E" w:rsidP="00C61EAD">
      <w:pPr>
        <w:shd w:val="clear" w:color="auto" w:fill="FFFFFF"/>
        <w:autoSpaceDE w:val="0"/>
        <w:autoSpaceDN w:val="0"/>
        <w:adjustRightInd w:val="0"/>
        <w:spacing w:line="360" w:lineRule="auto"/>
        <w:ind w:firstLine="720"/>
        <w:jc w:val="both"/>
        <w:rPr>
          <w:sz w:val="28"/>
          <w:szCs w:val="28"/>
        </w:rPr>
      </w:pPr>
      <w:r w:rsidRPr="00BC5076">
        <w:rPr>
          <w:noProof/>
          <w:sz w:val="28"/>
          <w:szCs w:val="28"/>
        </w:rPr>
        <w:pict>
          <v:shape id="Рисунок 38" o:spid="_x0000_i1106" type="#_x0000_t75" alt="рис" style="width:407.25pt;height:665.25pt;visibility:visible">
            <v:imagedata r:id="rId135" o:title=""/>
          </v:shape>
        </w:pict>
      </w:r>
    </w:p>
    <w:p w:rsidR="00D16B1E" w:rsidRDefault="00D16B1E" w:rsidP="00C61EAD">
      <w:pPr>
        <w:jc w:val="center"/>
        <w:rPr>
          <w:sz w:val="28"/>
        </w:rPr>
      </w:pPr>
      <w:r>
        <w:rPr>
          <w:sz w:val="28"/>
        </w:rPr>
        <w:t>Рис. 51. Основные конструктивные элементы винтового сверла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br w:type="page"/>
        <w:t xml:space="preserve">Чем больше угол </w:t>
      </w:r>
      <w:r>
        <w:rPr>
          <w:i/>
          <w:iCs/>
          <w:sz w:val="28"/>
          <w:szCs w:val="28"/>
        </w:rPr>
        <w:t>ω</w:t>
      </w:r>
      <w:r>
        <w:rPr>
          <w:sz w:val="28"/>
          <w:szCs w:val="28"/>
        </w:rPr>
        <w:t>, тем лучше отвод стружки но меньше жест</w:t>
      </w:r>
      <w:r>
        <w:rPr>
          <w:sz w:val="28"/>
          <w:szCs w:val="28"/>
        </w:rPr>
        <w:softHyphen/>
        <w:t xml:space="preserve">кость сверла. У стандартных сверл на периферии </w:t>
      </w:r>
      <w:r>
        <w:rPr>
          <w:i/>
          <w:iCs/>
          <w:sz w:val="28"/>
          <w:szCs w:val="28"/>
        </w:rPr>
        <w:t>ω</w:t>
      </w:r>
      <w:r>
        <w:rPr>
          <w:sz w:val="28"/>
          <w:szCs w:val="28"/>
        </w:rPr>
        <w:t xml:space="preserve"> = 25 – 30°. У спе</w:t>
      </w:r>
      <w:r>
        <w:rPr>
          <w:sz w:val="28"/>
          <w:szCs w:val="28"/>
        </w:rPr>
        <w:softHyphen/>
        <w:t xml:space="preserve">циальных сверл угол </w:t>
      </w:r>
      <w:r>
        <w:rPr>
          <w:i/>
          <w:iCs/>
          <w:sz w:val="28"/>
          <w:szCs w:val="28"/>
        </w:rPr>
        <w:t xml:space="preserve">ω </w:t>
      </w:r>
      <w:r>
        <w:rPr>
          <w:sz w:val="28"/>
          <w:szCs w:val="28"/>
        </w:rPr>
        <w:t>лежит в пределах от 18 до 45°.</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Передний угол</w:t>
      </w:r>
      <w:r>
        <w:rPr>
          <w:sz w:val="28"/>
          <w:szCs w:val="28"/>
        </w:rPr>
        <w:t xml:space="preserve"> (Рис. 53)</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Передний угол измеряется в плоскости перпендикулярной к гла</w:t>
      </w:r>
      <w:r>
        <w:rPr>
          <w:sz w:val="28"/>
          <w:szCs w:val="28"/>
        </w:rPr>
        <w:softHyphen/>
        <w:t>вной режущей кромке. Величина переднего угла зависит от угла на</w:t>
      </w:r>
      <w:r>
        <w:rPr>
          <w:sz w:val="28"/>
          <w:szCs w:val="28"/>
        </w:rPr>
        <w:softHyphen/>
        <w:t xml:space="preserve">клона винтовой канавки </w:t>
      </w:r>
      <w:r>
        <w:rPr>
          <w:i/>
          <w:iCs/>
          <w:sz w:val="28"/>
          <w:szCs w:val="28"/>
        </w:rPr>
        <w:t>ω</w:t>
      </w:r>
      <w:r>
        <w:rPr>
          <w:sz w:val="28"/>
          <w:szCs w:val="28"/>
        </w:rPr>
        <w:t>:</w:t>
      </w:r>
    </w:p>
    <w:p w:rsidR="00D16B1E" w:rsidRDefault="00D16B1E" w:rsidP="00C61EAD">
      <w:pPr>
        <w:shd w:val="clear" w:color="auto" w:fill="FFFFFF"/>
        <w:autoSpaceDE w:val="0"/>
        <w:autoSpaceDN w:val="0"/>
        <w:adjustRightInd w:val="0"/>
        <w:spacing w:line="360" w:lineRule="auto"/>
        <w:ind w:firstLine="720"/>
        <w:jc w:val="center"/>
        <w:rPr>
          <w:sz w:val="28"/>
        </w:rPr>
      </w:pPr>
      <w:r w:rsidRPr="00CC111B">
        <w:rPr>
          <w:position w:val="-28"/>
          <w:sz w:val="28"/>
          <w:szCs w:val="28"/>
        </w:rPr>
        <w:object w:dxaOrig="2130" w:dyaOrig="885">
          <v:shape id="_x0000_i1107" type="#_x0000_t75" style="width:106.5pt;height:45pt" o:ole="">
            <v:imagedata r:id="rId136" o:title=""/>
          </v:shape>
          <o:OLEObject Type="Embed" ProgID="Equation.DSMT4" ShapeID="_x0000_i1107" DrawAspect="Content" ObjectID="_1488607216" r:id="rId137"/>
        </w:objec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Наибольшее значение передний угол имеет на периферии сверла и</w:t>
      </w:r>
      <w:r>
        <w:rPr>
          <w:sz w:val="28"/>
        </w:rPr>
        <w:t xml:space="preserve"> </w:t>
      </w:r>
      <w:r>
        <w:rPr>
          <w:sz w:val="28"/>
          <w:szCs w:val="28"/>
        </w:rPr>
        <w:t>наименьшее – у вершины сверла, где он достигает отрицательных зна</w:t>
      </w:r>
      <w:r>
        <w:rPr>
          <w:sz w:val="28"/>
          <w:szCs w:val="28"/>
        </w:rPr>
        <w:softHyphen/>
        <w:t>чений.</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Задний угол</w:t>
      </w:r>
      <w:r>
        <w:rPr>
          <w:sz w:val="28"/>
          <w:szCs w:val="28"/>
        </w:rPr>
        <w:t xml:space="preserve"> измеряется в плоскости, проведенной через режущую кромку параллельно оси сверла. Задние углы также переменные. На пе</w:t>
      </w:r>
      <w:r>
        <w:rPr>
          <w:sz w:val="28"/>
          <w:szCs w:val="28"/>
        </w:rPr>
        <w:softHyphen/>
        <w:t xml:space="preserve">риферии сверла  </w:t>
      </w:r>
      <w:r>
        <w:rPr>
          <w:i/>
          <w:iCs/>
          <w:sz w:val="28"/>
          <w:szCs w:val="28"/>
        </w:rPr>
        <w:t xml:space="preserve">α </w:t>
      </w:r>
      <w:r>
        <w:rPr>
          <w:sz w:val="28"/>
          <w:szCs w:val="28"/>
        </w:rPr>
        <w:t>(8-14°) меньше, чем у перемычки (</w:t>
      </w:r>
      <w:r>
        <w:rPr>
          <w:i/>
          <w:iCs/>
          <w:sz w:val="28"/>
          <w:szCs w:val="28"/>
        </w:rPr>
        <w:t xml:space="preserve">α </w:t>
      </w:r>
      <w:r>
        <w:rPr>
          <w:sz w:val="28"/>
          <w:szCs w:val="28"/>
        </w:rPr>
        <w:t>= 20 – 25°).</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 xml:space="preserve">Угол наклона поперечной кромки </w:t>
      </w:r>
      <w:r>
        <w:rPr>
          <w:i/>
          <w:iCs/>
          <w:sz w:val="28"/>
          <w:szCs w:val="28"/>
          <w:u w:val="single"/>
        </w:rPr>
        <w:t>ψ</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Измеряется в плоскости перпендикулярной оси сверлу </w:t>
      </w:r>
      <w:r>
        <w:rPr>
          <w:i/>
          <w:iCs/>
          <w:sz w:val="28"/>
          <w:szCs w:val="28"/>
        </w:rPr>
        <w:t>ψ</w:t>
      </w:r>
      <w:r>
        <w:rPr>
          <w:sz w:val="28"/>
          <w:szCs w:val="28"/>
        </w:rPr>
        <w:t xml:space="preserve"> станда</w:t>
      </w:r>
      <w:r>
        <w:rPr>
          <w:sz w:val="28"/>
          <w:szCs w:val="28"/>
        </w:rPr>
        <w:softHyphen/>
        <w:t xml:space="preserve">ртных сверл  </w:t>
      </w:r>
      <w:r>
        <w:rPr>
          <w:i/>
          <w:iCs/>
          <w:sz w:val="28"/>
          <w:szCs w:val="28"/>
        </w:rPr>
        <w:t>ψ</w:t>
      </w:r>
      <w:r>
        <w:rPr>
          <w:sz w:val="28"/>
          <w:szCs w:val="28"/>
        </w:rPr>
        <w:t xml:space="preserve">  = 50 – 55°. При </w:t>
      </w:r>
      <w:r>
        <w:rPr>
          <w:i/>
          <w:iCs/>
          <w:sz w:val="28"/>
          <w:szCs w:val="28"/>
        </w:rPr>
        <w:t xml:space="preserve">ψ </w:t>
      </w:r>
      <w:r>
        <w:rPr>
          <w:sz w:val="28"/>
          <w:szCs w:val="28"/>
        </w:rPr>
        <w:t xml:space="preserve">&lt; 50° поперечная кромка удлиняется, при </w:t>
      </w:r>
      <w:r>
        <w:rPr>
          <w:i/>
          <w:iCs/>
          <w:sz w:val="28"/>
          <w:szCs w:val="28"/>
        </w:rPr>
        <w:t xml:space="preserve">ψ </w:t>
      </w:r>
      <w:r>
        <w:rPr>
          <w:sz w:val="28"/>
          <w:szCs w:val="28"/>
        </w:rPr>
        <w:t>&gt; 50° уменьшается передний угол на перемычке. В обоих</w:t>
      </w:r>
      <w:r>
        <w:rPr>
          <w:sz w:val="28"/>
        </w:rPr>
        <w:t xml:space="preserve"> </w:t>
      </w:r>
      <w:r>
        <w:rPr>
          <w:sz w:val="28"/>
          <w:szCs w:val="28"/>
        </w:rPr>
        <w:t>случаях значительно возрастают осевые силы, это приводит к увеличению осевых сил.</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 </w:t>
      </w:r>
      <w:r>
        <w:rPr>
          <w:sz w:val="28"/>
          <w:szCs w:val="28"/>
          <w:u w:val="single"/>
        </w:rPr>
        <w:t>Угол обратной конусности</w:t>
      </w:r>
      <w:r>
        <w:rPr>
          <w:sz w:val="28"/>
          <w:szCs w:val="28"/>
        </w:rPr>
        <w:t xml:space="preserve">  </w:t>
      </w:r>
      <w:r>
        <w:rPr>
          <w:i/>
          <w:iCs/>
          <w:sz w:val="28"/>
          <w:szCs w:val="28"/>
        </w:rPr>
        <w:t>φ</w:t>
      </w:r>
      <w:r>
        <w:rPr>
          <w:i/>
          <w:iCs/>
          <w:sz w:val="28"/>
          <w:szCs w:val="28"/>
          <w:vertAlign w:val="subscript"/>
        </w:rPr>
        <w:t>1</w:t>
      </w:r>
      <w:r>
        <w:rPr>
          <w:sz w:val="28"/>
          <w:szCs w:val="28"/>
        </w:rPr>
        <w:t>.</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Предназначен для уменьшения трения ленточки сверла о стенки отверстия. Обычно   </w:t>
      </w:r>
      <w:r>
        <w:rPr>
          <w:i/>
          <w:iCs/>
          <w:sz w:val="28"/>
          <w:szCs w:val="28"/>
        </w:rPr>
        <w:t>φ</w:t>
      </w:r>
      <w:r>
        <w:rPr>
          <w:i/>
          <w:iCs/>
          <w:sz w:val="28"/>
          <w:szCs w:val="28"/>
          <w:vertAlign w:val="subscript"/>
        </w:rPr>
        <w:t xml:space="preserve">1 </w:t>
      </w:r>
      <w:r>
        <w:rPr>
          <w:i/>
          <w:iCs/>
          <w:sz w:val="28"/>
          <w:szCs w:val="28"/>
        </w:rPr>
        <w:t xml:space="preserve"> </w:t>
      </w:r>
      <w:r>
        <w:rPr>
          <w:sz w:val="28"/>
          <w:szCs w:val="28"/>
        </w:rPr>
        <w:t>не превышает 10′.</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Элементы резания при сверлении</w:t>
      </w:r>
      <w:r>
        <w:rPr>
          <w:sz w:val="28"/>
          <w:szCs w:val="28"/>
        </w:rPr>
        <w:t xml:space="preserve"> (Рис. 54)</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Скорость резания при сверлении определяется по формуле:</w:t>
      </w:r>
    </w:p>
    <w:p w:rsidR="00D16B1E" w:rsidRDefault="00D16B1E" w:rsidP="00C61EAD">
      <w:pPr>
        <w:shd w:val="clear" w:color="auto" w:fill="FFFFFF"/>
        <w:autoSpaceDE w:val="0"/>
        <w:autoSpaceDN w:val="0"/>
        <w:adjustRightInd w:val="0"/>
        <w:spacing w:line="360" w:lineRule="auto"/>
        <w:ind w:firstLine="720"/>
        <w:jc w:val="center"/>
        <w:rPr>
          <w:sz w:val="28"/>
        </w:rPr>
      </w:pPr>
      <w:r w:rsidRPr="00CC111B">
        <w:rPr>
          <w:position w:val="-24"/>
          <w:sz w:val="28"/>
          <w:szCs w:val="28"/>
        </w:rPr>
        <w:object w:dxaOrig="2520" w:dyaOrig="840">
          <v:shape id="_x0000_i1108" type="#_x0000_t75" style="width:123.75pt;height:41.25pt" o:ole="">
            <v:imagedata r:id="rId138" o:title=""/>
          </v:shape>
          <o:OLEObject Type="Embed" ProgID="Equation.DSMT4" ShapeID="_x0000_i1108" DrawAspect="Content" ObjectID="_1488607217" r:id="rId139"/>
        </w:objec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Поступательные перемещения сверла</w:t>
      </w:r>
      <w:r>
        <w:rPr>
          <w:sz w:val="28"/>
          <w:szCs w:val="28"/>
          <w:vertAlign w:val="superscript"/>
        </w:rPr>
        <w:t xml:space="preserve"> </w:t>
      </w:r>
      <w:r>
        <w:rPr>
          <w:sz w:val="28"/>
          <w:szCs w:val="28"/>
        </w:rPr>
        <w:t>есть движение подачи. Ско</w:t>
      </w:r>
      <w:r>
        <w:rPr>
          <w:sz w:val="28"/>
          <w:szCs w:val="28"/>
        </w:rPr>
        <w:softHyphen/>
        <w:t xml:space="preserve">рость этого перемещения в минуту называется минутной подачей  </w:t>
      </w:r>
      <w:r>
        <w:rPr>
          <w:i/>
          <w:iCs/>
          <w:sz w:val="28"/>
          <w:szCs w:val="28"/>
          <w:lang w:val="en-US"/>
        </w:rPr>
        <w:t>S</w:t>
      </w:r>
      <w:r>
        <w:rPr>
          <w:i/>
          <w:iCs/>
          <w:sz w:val="28"/>
          <w:szCs w:val="28"/>
          <w:vertAlign w:val="subscript"/>
        </w:rPr>
        <w:t>м</w:t>
      </w:r>
      <w:r>
        <w:rPr>
          <w:sz w:val="28"/>
          <w:vertAlign w:val="subscript"/>
        </w:rPr>
        <w:t xml:space="preserve"> </w:t>
      </w:r>
      <w:r>
        <w:rPr>
          <w:sz w:val="28"/>
          <w:szCs w:val="28"/>
        </w:rPr>
        <w:t xml:space="preserve">– мм/мин: Подача на 1 оборот сверла </w:t>
      </w:r>
      <w:r>
        <w:rPr>
          <w:i/>
          <w:iCs/>
          <w:sz w:val="28"/>
          <w:szCs w:val="28"/>
          <w:lang w:val="en-US"/>
        </w:rPr>
        <w:t>S</w:t>
      </w:r>
      <w:r>
        <w:rPr>
          <w:sz w:val="28"/>
          <w:szCs w:val="28"/>
        </w:rPr>
        <w:t>:</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r w:rsidRPr="00BC5076">
        <w:rPr>
          <w:noProof/>
          <w:sz w:val="28"/>
          <w:szCs w:val="28"/>
        </w:rPr>
        <w:pict>
          <v:shape id="Рисунок 36" o:spid="_x0000_i1109" type="#_x0000_t75" alt="рис" style="width:359.25pt;height:382.5pt;visibility:visible">
            <v:imagedata r:id="rId140" o:title=""/>
          </v:shape>
        </w:pict>
      </w:r>
    </w:p>
    <w:p w:rsidR="00D16B1E" w:rsidRDefault="00D16B1E" w:rsidP="00C61EAD">
      <w:pPr>
        <w:pStyle w:val="Heading2"/>
        <w:widowControl/>
        <w:autoSpaceDE/>
        <w:adjustRightInd/>
        <w:spacing w:line="240" w:lineRule="auto"/>
        <w:rPr>
          <w:szCs w:val="24"/>
        </w:rPr>
      </w:pPr>
      <w:r>
        <w:rPr>
          <w:szCs w:val="24"/>
        </w:rPr>
        <w:t>Рис. 53. Схема измерения переднего и заднего углов сверла</w:t>
      </w:r>
    </w:p>
    <w:p w:rsidR="00D16B1E" w:rsidRDefault="00D16B1E" w:rsidP="00C61EAD">
      <w:pPr>
        <w:shd w:val="clear" w:color="auto" w:fill="FFFFFF"/>
        <w:autoSpaceDE w:val="0"/>
        <w:autoSpaceDN w:val="0"/>
        <w:adjustRightInd w:val="0"/>
        <w:spacing w:line="360" w:lineRule="auto"/>
        <w:jc w:val="center"/>
        <w:rPr>
          <w:sz w:val="28"/>
        </w:rPr>
      </w:pPr>
      <w:r>
        <w:rPr>
          <w:sz w:val="28"/>
          <w:szCs w:val="28"/>
        </w:rPr>
        <w:br w:type="page"/>
      </w:r>
      <w:r w:rsidRPr="00CC111B">
        <w:rPr>
          <w:position w:val="-24"/>
          <w:sz w:val="28"/>
          <w:szCs w:val="28"/>
        </w:rPr>
        <w:object w:dxaOrig="2250" w:dyaOrig="840">
          <v:shape id="_x0000_i1110" type="#_x0000_t75" style="width:112.5pt;height:41.25pt" o:ole="">
            <v:imagedata r:id="rId141" o:title=""/>
          </v:shape>
          <o:OLEObject Type="Embed" ProgID="Equation.DSMT4" ShapeID="_x0000_i1110" DrawAspect="Content" ObjectID="_1488607218" r:id="rId142"/>
        </w:objec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Подача на зуб </w:t>
      </w:r>
      <w:r>
        <w:rPr>
          <w:i/>
          <w:iCs/>
          <w:sz w:val="28"/>
          <w:szCs w:val="28"/>
          <w:lang w:val="en-US"/>
        </w:rPr>
        <w:t>S</w:t>
      </w:r>
      <w:r>
        <w:rPr>
          <w:i/>
          <w:iCs/>
          <w:sz w:val="28"/>
          <w:szCs w:val="28"/>
          <w:vertAlign w:val="subscript"/>
          <w:lang w:val="en-US"/>
        </w:rPr>
        <w:t>z</w:t>
      </w:r>
      <w:r>
        <w:rPr>
          <w:sz w:val="28"/>
          <w:szCs w:val="28"/>
        </w:rPr>
        <w:t>:</w:t>
      </w:r>
    </w:p>
    <w:p w:rsidR="00D16B1E" w:rsidRDefault="00D16B1E" w:rsidP="00C61EAD">
      <w:pPr>
        <w:shd w:val="clear" w:color="auto" w:fill="FFFFFF"/>
        <w:autoSpaceDE w:val="0"/>
        <w:autoSpaceDN w:val="0"/>
        <w:adjustRightInd w:val="0"/>
        <w:spacing w:line="360" w:lineRule="auto"/>
        <w:ind w:firstLine="720"/>
        <w:jc w:val="center"/>
        <w:rPr>
          <w:sz w:val="28"/>
          <w:lang w:val="en-US"/>
        </w:rPr>
      </w:pPr>
      <w:r w:rsidRPr="00CC111B">
        <w:rPr>
          <w:position w:val="-24"/>
          <w:sz w:val="28"/>
          <w:lang w:val="en-US"/>
        </w:rPr>
        <w:object w:dxaOrig="2160" w:dyaOrig="840">
          <v:shape id="_x0000_i1111" type="#_x0000_t75" style="width:108pt;height:41.25pt" o:ole="">
            <v:imagedata r:id="rId143" o:title=""/>
          </v:shape>
          <o:OLEObject Type="Embed" ProgID="Equation.DSMT4" ShapeID="_x0000_i1111" DrawAspect="Content" ObjectID="_1488607219" r:id="rId144"/>
        </w:objec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Каждый зуб сверла срезает слой металла шириной </w:t>
      </w:r>
      <w:r>
        <w:rPr>
          <w:i/>
          <w:iCs/>
          <w:sz w:val="28"/>
          <w:szCs w:val="28"/>
          <w:lang w:val="en-US"/>
        </w:rPr>
        <w:t>b</w:t>
      </w:r>
      <w:r>
        <w:rPr>
          <w:sz w:val="28"/>
          <w:szCs w:val="28"/>
        </w:rPr>
        <w:t xml:space="preserve"> и толщиной </w:t>
      </w:r>
      <w:r>
        <w:rPr>
          <w:i/>
          <w:iCs/>
          <w:sz w:val="28"/>
          <w:szCs w:val="28"/>
          <w:lang w:val="en-US"/>
        </w:rPr>
        <w:t>a</w:t>
      </w:r>
      <w:r>
        <w:rPr>
          <w:sz w:val="28"/>
          <w:szCs w:val="28"/>
        </w:rPr>
        <w:t>.</w:t>
      </w:r>
    </w:p>
    <w:p w:rsidR="00D16B1E" w:rsidRDefault="00D16B1E" w:rsidP="00C61EAD">
      <w:pPr>
        <w:shd w:val="clear" w:color="auto" w:fill="FFFFFF"/>
        <w:autoSpaceDE w:val="0"/>
        <w:autoSpaceDN w:val="0"/>
        <w:adjustRightInd w:val="0"/>
        <w:spacing w:line="360" w:lineRule="auto"/>
        <w:ind w:firstLine="720"/>
        <w:jc w:val="center"/>
        <w:rPr>
          <w:sz w:val="28"/>
        </w:rPr>
      </w:pPr>
      <w:r w:rsidRPr="00CC111B">
        <w:rPr>
          <w:position w:val="-28"/>
          <w:sz w:val="28"/>
          <w:szCs w:val="28"/>
          <w:lang w:val="en-US"/>
        </w:rPr>
        <w:object w:dxaOrig="1620" w:dyaOrig="855">
          <v:shape id="_x0000_i1112" type="#_x0000_t75" style="width:80.25pt;height:43.5pt" o:ole="">
            <v:imagedata r:id="rId145" o:title=""/>
          </v:shape>
          <o:OLEObject Type="Embed" ProgID="Equation.DSMT4" ShapeID="_x0000_i1112" DrawAspect="Content" ObjectID="_1488607220" r:id="rId146"/>
        </w:object>
      </w:r>
      <w:r w:rsidRPr="00207967">
        <w:rPr>
          <w:sz w:val="28"/>
          <w:szCs w:val="28"/>
        </w:rPr>
        <w:t xml:space="preserve"> </w:t>
      </w:r>
      <w:r w:rsidRPr="00CC111B">
        <w:rPr>
          <w:position w:val="-24"/>
          <w:sz w:val="28"/>
          <w:szCs w:val="28"/>
          <w:lang w:val="en-US"/>
        </w:rPr>
        <w:object w:dxaOrig="1725" w:dyaOrig="855">
          <v:shape id="_x0000_i1113" type="#_x0000_t75" style="width:86.25pt;height:43.5pt" o:ole="">
            <v:imagedata r:id="rId147" o:title=""/>
          </v:shape>
          <o:OLEObject Type="Embed" ProgID="Equation.DSMT4" ShapeID="_x0000_i1113" DrawAspect="Content" ObjectID="_1488607221" r:id="rId148"/>
        </w:object>
      </w:r>
    </w:p>
    <w:p w:rsidR="00D16B1E" w:rsidRDefault="00D16B1E" w:rsidP="00C61EAD">
      <w:pPr>
        <w:pStyle w:val="Caption"/>
        <w:rPr>
          <w:szCs w:val="24"/>
        </w:rPr>
      </w:pPr>
      <w:r>
        <w:t>Заточка сверл</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Заточка сверл осуществляется по задней поверхности. При за</w:t>
      </w:r>
      <w:r>
        <w:rPr>
          <w:sz w:val="28"/>
          <w:szCs w:val="28"/>
        </w:rPr>
        <w:softHyphen/>
        <w:t>точке можно получить следующие формы задней поверхности: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1. Коническую,</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2. Винтовую,</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3. Плоскую.</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Для работы сверла лучше, когда задний угол </w:t>
      </w:r>
      <w:r>
        <w:rPr>
          <w:i/>
          <w:iCs/>
          <w:sz w:val="28"/>
          <w:szCs w:val="28"/>
        </w:rPr>
        <w:t>α</w:t>
      </w:r>
      <w:r>
        <w:rPr>
          <w:sz w:val="28"/>
          <w:szCs w:val="28"/>
        </w:rPr>
        <w:t xml:space="preserve"> на перефирии сверла меньше, чем у перемычки, что достигается при конической заточке. Винтовая заточка позволяет (получить) увеличить значение заднего угла при переходе от периферии к перемычке до 25%.</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Плоская заточка используется для сверл малых диаметров &lt; 3 мм.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Перечисленные способы заточки не устраняют таких недостатков сверла, как отрицательные значения переднего угла </w:t>
      </w:r>
      <w:r>
        <w:rPr>
          <w:i/>
          <w:iCs/>
          <w:sz w:val="28"/>
          <w:szCs w:val="28"/>
        </w:rPr>
        <w:t xml:space="preserve">γ </w:t>
      </w:r>
      <w:r>
        <w:rPr>
          <w:sz w:val="28"/>
          <w:szCs w:val="28"/>
        </w:rPr>
        <w:t>на перемыч</w:t>
      </w:r>
      <w:r>
        <w:rPr>
          <w:sz w:val="28"/>
          <w:szCs w:val="28"/>
        </w:rPr>
        <w:softHyphen/>
        <w:t>ке сверла, трения ленточки о стенки отверстия из-за отсутствия заднего угла на ней.</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Существует несколько способов заточки, позволяющих уменьшить указанные недостатки сверл, которые заключаются в следующем: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1. </w:t>
      </w:r>
      <w:r>
        <w:rPr>
          <w:sz w:val="28"/>
          <w:szCs w:val="28"/>
          <w:u w:val="single"/>
        </w:rPr>
        <w:t>Двойная заточка</w:t>
      </w:r>
      <w:r>
        <w:rPr>
          <w:sz w:val="28"/>
          <w:szCs w:val="28"/>
        </w:rPr>
        <w:t xml:space="preserve"> заключается в образовании дополнительного конуса с углом 70 – 75° и с шириной  </w:t>
      </w:r>
      <w:r>
        <w:rPr>
          <w:i/>
          <w:iCs/>
          <w:sz w:val="28"/>
          <w:szCs w:val="28"/>
          <w:lang w:val="en-US"/>
        </w:rPr>
        <w:t>b</w:t>
      </w:r>
      <w:r>
        <w:rPr>
          <w:i/>
          <w:iCs/>
          <w:sz w:val="28"/>
          <w:szCs w:val="28"/>
        </w:rPr>
        <w:t xml:space="preserve">= </w:t>
      </w:r>
      <w:r>
        <w:rPr>
          <w:sz w:val="28"/>
          <w:szCs w:val="28"/>
        </w:rPr>
        <w:t>0,2</w:t>
      </w:r>
      <w:r>
        <w:rPr>
          <w:i/>
          <w:iCs/>
          <w:sz w:val="28"/>
          <w:szCs w:val="28"/>
          <w:lang w:val="en-US"/>
        </w:rPr>
        <w:t>D</w:t>
      </w:r>
      <w:r>
        <w:rPr>
          <w:sz w:val="28"/>
          <w:szCs w:val="28"/>
        </w:rPr>
        <w:t xml:space="preserve">. Это увеличивает угол </w:t>
      </w:r>
      <w:r>
        <w:rPr>
          <w:i/>
          <w:iCs/>
          <w:sz w:val="28"/>
          <w:szCs w:val="28"/>
          <w:lang w:val="en-US"/>
        </w:rPr>
        <w:t>γ</w:t>
      </w:r>
      <w:r w:rsidRPr="00207967">
        <w:rPr>
          <w:i/>
          <w:iCs/>
          <w:sz w:val="28"/>
          <w:szCs w:val="28"/>
        </w:rPr>
        <w:t xml:space="preserve"> </w:t>
      </w:r>
      <w:r>
        <w:rPr>
          <w:sz w:val="28"/>
          <w:szCs w:val="28"/>
        </w:rPr>
        <w:t>на периферии, улучшается теплоотвод, стойкость сверл возрастает до 3 раз. (Рис. 55).</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2. </w:t>
      </w:r>
      <w:r>
        <w:rPr>
          <w:sz w:val="28"/>
          <w:szCs w:val="28"/>
          <w:u w:val="single"/>
        </w:rPr>
        <w:t>Подточка перемычки</w:t>
      </w:r>
      <w:r>
        <w:rPr>
          <w:sz w:val="28"/>
          <w:szCs w:val="28"/>
        </w:rPr>
        <w:t xml:space="preserve"> заключается в выборе металла перемычки со стороны обеих канавок. В результате ширина поперечной кромки </w:t>
      </w:r>
    </w:p>
    <w:p w:rsidR="00D16B1E" w:rsidRDefault="00D16B1E" w:rsidP="00C61EAD">
      <w:pPr>
        <w:pStyle w:val="BodyText3"/>
        <w:jc w:val="center"/>
      </w:pPr>
      <w:r>
        <w:br w:type="page"/>
      </w:r>
      <w:r>
        <w:rPr>
          <w:noProof/>
        </w:rPr>
        <w:pict>
          <v:shape id="Рисунок 35" o:spid="_x0000_i1114" type="#_x0000_t75" alt="рис" style="width:324.75pt;height:516pt;visibility:visible">
            <v:imagedata r:id="rId149" o:title=""/>
          </v:shape>
        </w:pict>
      </w:r>
    </w:p>
    <w:p w:rsidR="00D16B1E" w:rsidRDefault="00D16B1E" w:rsidP="00C61EAD">
      <w:pPr>
        <w:pStyle w:val="Heading2"/>
        <w:widowControl/>
        <w:autoSpaceDE/>
        <w:adjustRightInd/>
        <w:spacing w:line="240" w:lineRule="auto"/>
        <w:rPr>
          <w:szCs w:val="24"/>
        </w:rPr>
      </w:pPr>
      <w:r>
        <w:rPr>
          <w:szCs w:val="24"/>
        </w:rPr>
        <w:t>Рис. 54. Размеры срезаемого слоя при сверлении</w:t>
      </w:r>
    </w:p>
    <w:p w:rsidR="00D16B1E" w:rsidRDefault="00D16B1E" w:rsidP="00C61EAD">
      <w:pPr>
        <w:pStyle w:val="BodyText3"/>
        <w:jc w:val="center"/>
      </w:pPr>
      <w:r>
        <w:br w:type="page"/>
        <w:t>уменьшается на 20 – 40%, а передний угол увеличивается. Силы снижа</w:t>
      </w:r>
      <w:r>
        <w:softHyphen/>
        <w:t>ются на 30 – 35%, а стойкость сверла повышается в 1,5 – 2 раза (Рис. 56.).</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3. </w:t>
      </w:r>
      <w:r>
        <w:rPr>
          <w:sz w:val="28"/>
          <w:szCs w:val="28"/>
          <w:u w:val="single"/>
        </w:rPr>
        <w:t xml:space="preserve">Подточка ленточки </w:t>
      </w:r>
      <w:r>
        <w:rPr>
          <w:sz w:val="28"/>
          <w:szCs w:val="28"/>
        </w:rPr>
        <w:t>(Рис. 57).</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В этом случае на участке ленточки длиной в 3 – 5 мм затачивают задний угол </w:t>
      </w:r>
      <w:r>
        <w:rPr>
          <w:i/>
          <w:iCs/>
          <w:sz w:val="28"/>
          <w:szCs w:val="28"/>
          <w:lang w:val="en-US"/>
        </w:rPr>
        <w:t>α</w:t>
      </w:r>
      <w:r w:rsidRPr="00207967">
        <w:rPr>
          <w:i/>
          <w:iCs/>
          <w:sz w:val="28"/>
          <w:szCs w:val="28"/>
        </w:rPr>
        <w:t xml:space="preserve"> </w:t>
      </w:r>
      <w:r>
        <w:rPr>
          <w:sz w:val="28"/>
          <w:szCs w:val="28"/>
        </w:rPr>
        <w:t xml:space="preserve">= 6 – 8°, оставляя цилиндрическую фаску шириной 0,2 – 0,3 мм. Такой прием рекомендуется для обработки вязких материалов, Сверление  </w:t>
      </w:r>
      <w:r>
        <w:rPr>
          <w:sz w:val="28"/>
          <w:szCs w:val="28"/>
        </w:rPr>
        <w:sym w:font="Symbol" w:char="F0C6"/>
      </w:r>
      <w:r>
        <w:rPr>
          <w:sz w:val="28"/>
          <w:szCs w:val="28"/>
        </w:rPr>
        <w:t xml:space="preserve">  &gt; 12 мм. Стойкость возрастает в 1,5 раза.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Сверла, оснащенные твердым сплавом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Твердосплавные сверла получили широкое применение в виду их высокой производительности и возможности обрабатывать ими твердые материалы. Применяют их при жесткой системе СПИД во избежание вы</w:t>
      </w:r>
      <w:r>
        <w:rPr>
          <w:sz w:val="28"/>
          <w:szCs w:val="28"/>
        </w:rPr>
        <w:softHyphen/>
        <w:t>крашивания пластины.</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Сверла, оснащенные твердым сплавом, бывают с напайными режущи</w:t>
      </w:r>
      <w:r>
        <w:rPr>
          <w:sz w:val="28"/>
          <w:szCs w:val="28"/>
        </w:rPr>
        <w:softHyphen/>
        <w:t>ми пластинками и монолитные.</w:t>
      </w:r>
    </w:p>
    <w:p w:rsidR="00D16B1E" w:rsidRDefault="00D16B1E" w:rsidP="00C61EAD">
      <w:pPr>
        <w:pStyle w:val="BodyTextIndent2"/>
        <w:rPr>
          <w:color w:val="auto"/>
          <w:szCs w:val="24"/>
        </w:rPr>
      </w:pPr>
      <w:r>
        <w:t>Сверла с применяемыми пластинами изготавливают диаметром от 10 до 30 мм.</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Угол наклона винтовой канавки таких сверл двойной. На режу</w:t>
      </w:r>
      <w:r>
        <w:rPr>
          <w:sz w:val="28"/>
          <w:szCs w:val="28"/>
        </w:rPr>
        <w:softHyphen/>
        <w:t xml:space="preserve">щей пластине </w:t>
      </w:r>
      <w:r>
        <w:rPr>
          <w:i/>
          <w:iCs/>
          <w:sz w:val="28"/>
          <w:szCs w:val="28"/>
        </w:rPr>
        <w:t>ω</w:t>
      </w:r>
      <w:r>
        <w:rPr>
          <w:i/>
          <w:iCs/>
          <w:sz w:val="28"/>
          <w:szCs w:val="28"/>
          <w:vertAlign w:val="subscript"/>
        </w:rPr>
        <w:t>1</w:t>
      </w:r>
      <w:r>
        <w:rPr>
          <w:sz w:val="28"/>
          <w:szCs w:val="28"/>
        </w:rPr>
        <w:t xml:space="preserve"> = 6°, а за пластиной </w:t>
      </w:r>
      <w:r>
        <w:rPr>
          <w:i/>
          <w:iCs/>
          <w:sz w:val="28"/>
          <w:szCs w:val="28"/>
        </w:rPr>
        <w:t>ω</w:t>
      </w:r>
      <w:r>
        <w:rPr>
          <w:sz w:val="28"/>
          <w:szCs w:val="28"/>
        </w:rPr>
        <w:t xml:space="preserve"> =15 – 20° (Рис. 58).</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Особенности перовых сверл</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Самым простым по конструкции и в том же время самым несовер</w:t>
      </w:r>
      <w:r>
        <w:rPr>
          <w:sz w:val="28"/>
          <w:szCs w:val="28"/>
        </w:rPr>
        <w:softHyphen/>
        <w:t>шенным сверлом является перовое сверло. Перовые сверла применяют</w:t>
      </w:r>
      <w:r>
        <w:rPr>
          <w:sz w:val="28"/>
          <w:szCs w:val="28"/>
        </w:rPr>
        <w:softHyphen/>
        <w:t xml:space="preserve">ся крайне редко. Геометрия вершины перовых сверл невыгодная. Для получения лучших условий работы необходимо переднюю поверхность сверла подтачивать. При большом </w:t>
      </w:r>
      <w:r>
        <w:rPr>
          <w:i/>
          <w:iCs/>
          <w:sz w:val="28"/>
          <w:szCs w:val="28"/>
        </w:rPr>
        <w:t>γ</w:t>
      </w:r>
      <w:r>
        <w:rPr>
          <w:sz w:val="28"/>
          <w:szCs w:val="28"/>
        </w:rPr>
        <w:t xml:space="preserve"> получается выемка, ослабляю</w:t>
      </w:r>
      <w:r>
        <w:rPr>
          <w:sz w:val="28"/>
          <w:szCs w:val="28"/>
        </w:rPr>
        <w:softHyphen/>
        <w:t xml:space="preserve">щая сверло, поэтому не рекомендуется </w:t>
      </w:r>
      <w:r>
        <w:rPr>
          <w:i/>
          <w:iCs/>
          <w:sz w:val="28"/>
          <w:szCs w:val="28"/>
        </w:rPr>
        <w:t>γ</w:t>
      </w:r>
      <w:r>
        <w:rPr>
          <w:sz w:val="28"/>
          <w:szCs w:val="28"/>
        </w:rPr>
        <w:t xml:space="preserve"> &gt; 10°. Задний угол на перовом сверле получают заточкой на универсально-заточных станках или вручную, в пределах </w:t>
      </w:r>
      <w:r>
        <w:rPr>
          <w:i/>
          <w:iCs/>
          <w:sz w:val="28"/>
          <w:szCs w:val="28"/>
        </w:rPr>
        <w:t xml:space="preserve">α </w:t>
      </w:r>
      <w:r>
        <w:rPr>
          <w:sz w:val="28"/>
          <w:szCs w:val="28"/>
        </w:rPr>
        <w:t xml:space="preserve"> = 10 – 20°.</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Широкое применение имеют составные перовые сверла в виде пластин, вставляемых в оправку. Такие пластины называют мерками. (Рис. 59).</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Требования, предъявляемые к глубокому сверлению</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r w:rsidRPr="00BC5076">
        <w:rPr>
          <w:noProof/>
          <w:sz w:val="28"/>
          <w:szCs w:val="28"/>
        </w:rPr>
        <w:pict>
          <v:shape id="Рисунок 34" o:spid="_x0000_i1115" type="#_x0000_t75" alt="рис" style="width:411pt;height:468pt;visibility:visible">
            <v:imagedata r:id="rId150" o:title=""/>
          </v:shape>
        </w:pict>
      </w:r>
    </w:p>
    <w:p w:rsidR="00D16B1E" w:rsidRDefault="00D16B1E" w:rsidP="00C61EAD">
      <w:pPr>
        <w:jc w:val="center"/>
        <w:rPr>
          <w:sz w:val="28"/>
        </w:rPr>
      </w:pPr>
      <w:r>
        <w:rPr>
          <w:sz w:val="28"/>
        </w:rPr>
        <w:t>Рис. 55. Двойная заточка сверла</w:t>
      </w:r>
    </w:p>
    <w:p w:rsidR="00D16B1E" w:rsidRDefault="00D16B1E" w:rsidP="00C61EAD">
      <w:pPr>
        <w:jc w:val="center"/>
        <w:rPr>
          <w:sz w:val="28"/>
        </w:rPr>
      </w:pPr>
      <w:r>
        <w:rPr>
          <w:sz w:val="28"/>
        </w:rPr>
        <w:br w:type="page"/>
      </w:r>
      <w:r w:rsidRPr="00BC5076">
        <w:rPr>
          <w:noProof/>
          <w:sz w:val="28"/>
        </w:rPr>
        <w:pict>
          <v:shape id="Рисунок 33" o:spid="_x0000_i1116" type="#_x0000_t75" alt="рис" style="width:372.75pt;height:402pt;visibility:visible">
            <v:imagedata r:id="rId151" o:title=""/>
          </v:shape>
        </w:pict>
      </w:r>
    </w:p>
    <w:p w:rsidR="00D16B1E" w:rsidRDefault="00D16B1E" w:rsidP="00C61EAD">
      <w:pPr>
        <w:pStyle w:val="Heading2"/>
        <w:widowControl/>
        <w:autoSpaceDE/>
        <w:adjustRightInd/>
        <w:spacing w:line="240" w:lineRule="auto"/>
        <w:rPr>
          <w:szCs w:val="24"/>
        </w:rPr>
      </w:pPr>
      <w:r>
        <w:rPr>
          <w:szCs w:val="24"/>
        </w:rPr>
        <w:t>Рис. 56. Подточка перемычки сверла</w:t>
      </w:r>
    </w:p>
    <w:p w:rsidR="00D16B1E" w:rsidRDefault="00D16B1E" w:rsidP="00C61EAD">
      <w:pPr>
        <w:pStyle w:val="Heading2"/>
        <w:widowControl/>
        <w:autoSpaceDE/>
        <w:adjustRightInd/>
        <w:spacing w:line="240" w:lineRule="auto"/>
        <w:rPr>
          <w:szCs w:val="24"/>
        </w:rPr>
      </w:pPr>
      <w:r>
        <w:br w:type="page"/>
      </w:r>
    </w:p>
    <w:p w:rsidR="00D16B1E" w:rsidRDefault="00D16B1E" w:rsidP="00C61EAD">
      <w:pPr>
        <w:shd w:val="clear" w:color="auto" w:fill="FFFFFF"/>
        <w:autoSpaceDE w:val="0"/>
        <w:autoSpaceDN w:val="0"/>
        <w:adjustRightInd w:val="0"/>
        <w:spacing w:line="360" w:lineRule="auto"/>
        <w:jc w:val="center"/>
        <w:rPr>
          <w:sz w:val="28"/>
          <w:szCs w:val="28"/>
        </w:rPr>
      </w:pPr>
      <w:r w:rsidRPr="00BC5076">
        <w:rPr>
          <w:noProof/>
          <w:sz w:val="28"/>
          <w:szCs w:val="28"/>
        </w:rPr>
        <w:pict>
          <v:shape id="Рисунок 32" o:spid="_x0000_i1117" type="#_x0000_t75" alt="рис" style="width:397.5pt;height:477pt;visibility:visible">
            <v:imagedata r:id="rId152" o:title=""/>
          </v:shape>
        </w:pict>
      </w:r>
    </w:p>
    <w:p w:rsidR="00D16B1E" w:rsidRDefault="00D16B1E" w:rsidP="00C61EAD">
      <w:pPr>
        <w:jc w:val="center"/>
        <w:rPr>
          <w:sz w:val="28"/>
        </w:rPr>
      </w:pPr>
      <w:r>
        <w:rPr>
          <w:sz w:val="28"/>
        </w:rPr>
        <w:t>Рис. 57. Подточка цилиндрических ленточек</w:t>
      </w:r>
    </w:p>
    <w:p w:rsidR="00D16B1E" w:rsidRDefault="00D16B1E" w:rsidP="00C61EAD">
      <w:pPr>
        <w:jc w:val="center"/>
        <w:rPr>
          <w:sz w:val="28"/>
        </w:rPr>
      </w:pPr>
      <w:r>
        <w:rPr>
          <w:sz w:val="28"/>
        </w:rPr>
        <w:br w:type="page"/>
      </w:r>
    </w:p>
    <w:p w:rsidR="00D16B1E" w:rsidRDefault="00D16B1E" w:rsidP="00C61EAD">
      <w:pPr>
        <w:shd w:val="clear" w:color="auto" w:fill="FFFFFF"/>
        <w:autoSpaceDE w:val="0"/>
        <w:autoSpaceDN w:val="0"/>
        <w:adjustRightInd w:val="0"/>
        <w:spacing w:line="360" w:lineRule="auto"/>
        <w:jc w:val="center"/>
        <w:rPr>
          <w:sz w:val="28"/>
          <w:szCs w:val="28"/>
        </w:rPr>
      </w:pPr>
      <w:r w:rsidRPr="00BC5076">
        <w:rPr>
          <w:noProof/>
          <w:sz w:val="28"/>
          <w:szCs w:val="28"/>
        </w:rPr>
        <w:pict>
          <v:shape id="Рисунок 31" o:spid="_x0000_i1118" type="#_x0000_t75" alt="рис" style="width:411pt;height:249.75pt;visibility:visible">
            <v:imagedata r:id="rId153" o:title=""/>
          </v:shape>
        </w:pict>
      </w:r>
    </w:p>
    <w:p w:rsidR="00D16B1E" w:rsidRDefault="00D16B1E" w:rsidP="00C61EAD">
      <w:pPr>
        <w:pStyle w:val="BodyText2"/>
        <w:widowControl/>
        <w:autoSpaceDE/>
        <w:adjustRightInd/>
        <w:rPr>
          <w:szCs w:val="24"/>
        </w:rPr>
      </w:pPr>
      <w:r>
        <w:rPr>
          <w:szCs w:val="24"/>
        </w:rPr>
        <w:t>Рис. 58. Винтовое сверло, с припаянной твердосплавной режущей пластинкой</w:t>
      </w:r>
    </w:p>
    <w:p w:rsidR="00D16B1E" w:rsidRDefault="00D16B1E" w:rsidP="00C61EAD">
      <w:pPr>
        <w:shd w:val="clear" w:color="auto" w:fill="FFFFFF"/>
        <w:autoSpaceDE w:val="0"/>
        <w:autoSpaceDN w:val="0"/>
        <w:adjustRightInd w:val="0"/>
        <w:spacing w:line="360" w:lineRule="auto"/>
        <w:jc w:val="center"/>
        <w:rPr>
          <w:sz w:val="28"/>
        </w:rPr>
      </w:pPr>
      <w:r>
        <w:rPr>
          <w:sz w:val="28"/>
          <w:szCs w:val="28"/>
        </w:rPr>
        <w:br w:type="page"/>
        <w:t xml:space="preserve">Отверстия, глубина которых превышает 5 диаметров, называются глубокими </w:t>
      </w:r>
      <w:r w:rsidRPr="00CC111B">
        <w:rPr>
          <w:position w:val="-28"/>
          <w:sz w:val="28"/>
          <w:szCs w:val="28"/>
        </w:rPr>
        <w:object w:dxaOrig="1155" w:dyaOrig="825">
          <v:shape id="_x0000_i1119" type="#_x0000_t75" style="width:57.75pt;height:42pt" o:ole="">
            <v:imagedata r:id="rId154" o:title=""/>
          </v:shape>
          <o:OLEObject Type="Embed" ProgID="Equation.DSMT4" ShapeID="_x0000_i1119" DrawAspect="Content" ObjectID="_1488607222" r:id="rId155"/>
        </w:objec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Из-за большой глубины условия работы сверла изменяются: ухуд</w:t>
      </w:r>
      <w:r>
        <w:rPr>
          <w:sz w:val="28"/>
          <w:szCs w:val="28"/>
        </w:rPr>
        <w:softHyphen/>
        <w:t>шается отвод стружки, уменьшается жесткость сверла и т.д. Поэтому конструкция нормального винтового сверла непригодна для глубокого сверления.</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Сверла для глубокого сверления подразделяются на: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1. Многокромочные, имеющие 2 главных лезвия,</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2. Однокромочные (одностороннего резания).</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К многокромочным сверлам относятся винтовые сверла с каналами для внутреннего подвода СОЖ. Винтовые каналы проходят через тело сверла (Рис. 60).</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Для лучшего отвода стружки при глубоком сверлении применяют сверла с углом подъема винтовых канавок </w:t>
      </w:r>
      <w:r>
        <w:rPr>
          <w:i/>
          <w:iCs/>
          <w:sz w:val="28"/>
          <w:szCs w:val="28"/>
        </w:rPr>
        <w:t>ω</w:t>
      </w:r>
      <w:r>
        <w:rPr>
          <w:sz w:val="28"/>
          <w:szCs w:val="28"/>
        </w:rPr>
        <w:t xml:space="preserve"> = 50 – 65°, так назы</w:t>
      </w:r>
      <w:r>
        <w:rPr>
          <w:sz w:val="28"/>
          <w:szCs w:val="28"/>
        </w:rPr>
        <w:softHyphen/>
        <w:t xml:space="preserve">ваемые шнековые сверла. </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Основным преимуществом многокромочных сверл являются высокая производительность по сравнению с однокромочными. Недостатком являются недостаточная точность обработки.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Большую точность обработки можно получить при работе однокромочными сверлами. К ним относятся пушечные и ружейные сверла. </w:t>
      </w:r>
      <w:r>
        <w:rPr>
          <w:sz w:val="28"/>
          <w:szCs w:val="28"/>
          <w:u w:val="single"/>
        </w:rPr>
        <w:t>Пушечные сверла</w:t>
      </w:r>
      <w:r>
        <w:rPr>
          <w:sz w:val="28"/>
          <w:szCs w:val="28"/>
        </w:rPr>
        <w:t xml:space="preserve">  (Рис. 61)</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Сверло имеет:</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1. Главная режущая кромка перпендикулярно оси сверла.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2. Вспомогательная режущая кромка (</w:t>
      </w:r>
      <w:r>
        <w:rPr>
          <w:i/>
          <w:iCs/>
          <w:sz w:val="28"/>
          <w:szCs w:val="28"/>
        </w:rPr>
        <w:t>φ</w:t>
      </w:r>
      <w:r>
        <w:rPr>
          <w:i/>
          <w:iCs/>
          <w:sz w:val="28"/>
          <w:szCs w:val="28"/>
          <w:vertAlign w:val="subscript"/>
        </w:rPr>
        <w:t>1</w:t>
      </w:r>
      <w:r>
        <w:rPr>
          <w:sz w:val="28"/>
          <w:szCs w:val="28"/>
        </w:rPr>
        <w:t xml:space="preserve"> =10°).</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3. Направляющая опорная поверхность.</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Для уменьшения трения направляющего цилиндра о стенки поверхности срезаная лыска под углом 30° и делается обратный конус 0,03 – 0,05 на 100 мм длины. Сверло работает с направлением по предварительно обработанному отверстию</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u w:val="single"/>
        </w:rPr>
        <w:br w:type="page"/>
      </w:r>
      <w:r w:rsidRPr="00BC5076">
        <w:rPr>
          <w:noProof/>
          <w:sz w:val="28"/>
          <w:szCs w:val="28"/>
        </w:rPr>
        <w:pict>
          <v:shape id="Рисунок 30" o:spid="_x0000_i1120" type="#_x0000_t75" alt="рис" style="width:401.25pt;height:574.5pt;visibility:visible">
            <v:imagedata r:id="rId156" o:title=""/>
          </v:shape>
        </w:pict>
      </w:r>
    </w:p>
    <w:p w:rsidR="00D16B1E" w:rsidRDefault="00D16B1E" w:rsidP="00C61EAD">
      <w:pPr>
        <w:pStyle w:val="Heading2"/>
        <w:widowControl/>
        <w:autoSpaceDE/>
        <w:adjustRightInd/>
        <w:spacing w:line="240" w:lineRule="auto"/>
        <w:rPr>
          <w:szCs w:val="24"/>
        </w:rPr>
      </w:pPr>
      <w:r>
        <w:rPr>
          <w:szCs w:val="24"/>
        </w:rPr>
        <w:t>Рис. 59. Перовое сверло</w:t>
      </w:r>
    </w:p>
    <w:p w:rsidR="00D16B1E" w:rsidRDefault="00D16B1E" w:rsidP="00C61EAD">
      <w:pPr>
        <w:pStyle w:val="Heading2"/>
        <w:widowControl/>
        <w:autoSpaceDE/>
        <w:adjustRightInd/>
        <w:spacing w:line="240" w:lineRule="auto"/>
        <w:rPr>
          <w:szCs w:val="24"/>
        </w:rPr>
      </w:pPr>
      <w:r>
        <w:br w:type="page"/>
      </w:r>
      <w:r w:rsidRPr="00BC5076">
        <w:rPr>
          <w:noProof/>
          <w:szCs w:val="24"/>
        </w:rPr>
        <w:pict>
          <v:shape id="Рисунок 29" o:spid="_x0000_i1121" type="#_x0000_t75" alt="рис" style="width:382.5pt;height:390pt;visibility:visible">
            <v:imagedata r:id="rId157" o:title=""/>
          </v:shape>
        </w:pict>
      </w:r>
    </w:p>
    <w:p w:rsidR="00D16B1E" w:rsidRDefault="00D16B1E" w:rsidP="00C61EAD">
      <w:pPr>
        <w:jc w:val="center"/>
      </w:pPr>
    </w:p>
    <w:p w:rsidR="00D16B1E" w:rsidRDefault="00D16B1E" w:rsidP="00C61EAD">
      <w:pPr>
        <w:pStyle w:val="Heading2"/>
        <w:widowControl/>
        <w:autoSpaceDE/>
        <w:adjustRightInd/>
        <w:spacing w:line="240" w:lineRule="auto"/>
        <w:rPr>
          <w:szCs w:val="24"/>
        </w:rPr>
      </w:pPr>
      <w:r>
        <w:rPr>
          <w:szCs w:val="24"/>
        </w:rPr>
        <w:t>Рис. 60. Каналы для подвода охлаждающей жидкости</w:t>
      </w:r>
    </w:p>
    <w:p w:rsidR="00D16B1E" w:rsidRDefault="00D16B1E" w:rsidP="00C61EAD">
      <w:pPr>
        <w:shd w:val="clear" w:color="auto" w:fill="FFFFFF"/>
        <w:autoSpaceDE w:val="0"/>
        <w:autoSpaceDN w:val="0"/>
        <w:adjustRightInd w:val="0"/>
        <w:spacing w:line="360" w:lineRule="auto"/>
        <w:jc w:val="center"/>
        <w:rPr>
          <w:sz w:val="28"/>
        </w:rPr>
      </w:pPr>
      <w:r>
        <w:rPr>
          <w:sz w:val="28"/>
          <w:szCs w:val="28"/>
          <w:u w:val="single"/>
        </w:rPr>
        <w:br w:type="page"/>
        <w:t>Ружейные сверла</w:t>
      </w:r>
      <w:r>
        <w:rPr>
          <w:sz w:val="28"/>
          <w:szCs w:val="28"/>
        </w:rPr>
        <w:t xml:space="preserve"> (Рис. 62)</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Ружейными сверлами обрабатываются точные глубокие отверстия с прямолинейной осью. Такое сверло состоит из режущей части и зажимной части - стебля. Стебель представляет длинную трубку, по отверстию которой подается под высоким давлением СОЖ.</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Вершина сверла смещена влево на величину </w:t>
      </w:r>
      <w:r>
        <w:rPr>
          <w:i/>
          <w:iCs/>
          <w:sz w:val="28"/>
          <w:szCs w:val="28"/>
          <w:lang w:val="en-US"/>
        </w:rPr>
        <w:t>b</w:t>
      </w:r>
      <w:r>
        <w:rPr>
          <w:i/>
          <w:iCs/>
          <w:sz w:val="28"/>
          <w:szCs w:val="28"/>
        </w:rPr>
        <w:t xml:space="preserve">= </w:t>
      </w:r>
      <w:r>
        <w:rPr>
          <w:sz w:val="28"/>
          <w:szCs w:val="28"/>
        </w:rPr>
        <w:t>0,2</w:t>
      </w:r>
      <w:r>
        <w:rPr>
          <w:i/>
          <w:iCs/>
          <w:sz w:val="28"/>
          <w:szCs w:val="28"/>
          <w:lang w:val="en-US"/>
        </w:rPr>
        <w:t>D</w:t>
      </w:r>
      <w:r>
        <w:rPr>
          <w:sz w:val="28"/>
          <w:szCs w:val="28"/>
        </w:rPr>
        <w:t>.</w:t>
      </w:r>
    </w:p>
    <w:p w:rsidR="00D16B1E" w:rsidRPr="00207967"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a</w:t>
      </w:r>
      <w:r w:rsidRPr="00207967">
        <w:rPr>
          <w:sz w:val="28"/>
          <w:szCs w:val="28"/>
        </w:rPr>
        <w:t xml:space="preserve"> = 0,3</w:t>
      </w:r>
      <w:r>
        <w:rPr>
          <w:i/>
          <w:iCs/>
          <w:sz w:val="28"/>
          <w:szCs w:val="28"/>
          <w:lang w:val="en-US"/>
        </w:rPr>
        <w:t>D</w:t>
      </w:r>
      <w:r w:rsidRPr="00207967">
        <w:rPr>
          <w:sz w:val="28"/>
          <w:szCs w:val="28"/>
        </w:rPr>
        <w:t>;</w:t>
      </w:r>
      <w:r w:rsidRPr="00207967">
        <w:rPr>
          <w:sz w:val="28"/>
          <w:szCs w:val="28"/>
        </w:rPr>
        <w:tab/>
      </w:r>
      <w:r w:rsidRPr="00207967">
        <w:rPr>
          <w:sz w:val="28"/>
          <w:szCs w:val="28"/>
        </w:rPr>
        <w:tab/>
      </w:r>
      <w:r>
        <w:rPr>
          <w:i/>
          <w:iCs/>
          <w:sz w:val="28"/>
          <w:szCs w:val="28"/>
          <w:lang w:val="en-US"/>
        </w:rPr>
        <w:t>φ</w:t>
      </w:r>
      <w:r w:rsidRPr="00207967">
        <w:rPr>
          <w:i/>
          <w:iCs/>
          <w:sz w:val="28"/>
          <w:szCs w:val="28"/>
        </w:rPr>
        <w:t xml:space="preserve"> = </w:t>
      </w:r>
      <w:r w:rsidRPr="00207967">
        <w:rPr>
          <w:sz w:val="28"/>
          <w:szCs w:val="28"/>
        </w:rPr>
        <w:t>50º;</w:t>
      </w:r>
      <w:r w:rsidRPr="00207967">
        <w:rPr>
          <w:sz w:val="28"/>
          <w:szCs w:val="28"/>
        </w:rPr>
        <w:tab/>
      </w:r>
      <w:r w:rsidRPr="00207967">
        <w:rPr>
          <w:sz w:val="28"/>
          <w:szCs w:val="28"/>
        </w:rPr>
        <w:tab/>
      </w:r>
      <w:r>
        <w:rPr>
          <w:i/>
          <w:iCs/>
          <w:sz w:val="28"/>
          <w:szCs w:val="28"/>
        </w:rPr>
        <w:t>φ</w:t>
      </w:r>
      <w:r w:rsidRPr="00207967">
        <w:rPr>
          <w:i/>
          <w:iCs/>
          <w:sz w:val="28"/>
          <w:szCs w:val="28"/>
          <w:vertAlign w:val="subscript"/>
        </w:rPr>
        <w:t>1</w:t>
      </w:r>
      <w:r w:rsidRPr="00207967">
        <w:rPr>
          <w:sz w:val="28"/>
          <w:szCs w:val="28"/>
        </w:rPr>
        <w:t xml:space="preserve"> =70°.</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Режущая часть состоит из двух кромок 1 и 2, причем 1 &gt; 2.</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Кромка 1 выполняет большую работу, в результате сверло будет при</w:t>
      </w:r>
      <w:r>
        <w:rPr>
          <w:sz w:val="28"/>
          <w:szCs w:val="28"/>
        </w:rPr>
        <w:softHyphen/>
        <w:t xml:space="preserve">жиматься к стенке отверстия направляющей поверхностью. </w:t>
      </w:r>
    </w:p>
    <w:p w:rsidR="00D16B1E" w:rsidRDefault="00D16B1E" w:rsidP="00C61EAD">
      <w:pPr>
        <w:pStyle w:val="Heading1"/>
        <w:rPr>
          <w:szCs w:val="24"/>
        </w:rPr>
      </w:pPr>
      <w:r>
        <w:t>Изнашивание сверл</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При обработке вязких материалов быстрорежущие сверла изнаши</w:t>
      </w:r>
      <w:r>
        <w:rPr>
          <w:sz w:val="28"/>
          <w:szCs w:val="28"/>
        </w:rPr>
        <w:softHyphen/>
        <w:t>ваются по передней и задней поверхностям. Твердосплавные сверла преимущественно изнашиваются по задней поверхности.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Передние и задние сверла более интенсивно изнашиваются на периферии, т.к. здесь больше скорость и меньше теплоотвод. Оценку износа рекомендуется производить: (Рис. 63)</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1. При обработке вязких материалов - по длине износа задней поверхности.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2. При обработке хрупких материалов по длине износа уголков. С увеличением износа возрастают силы</w:t>
      </w:r>
      <w:r>
        <w:rPr>
          <w:sz w:val="28"/>
          <w:szCs w:val="28"/>
          <w:vertAlign w:val="superscript"/>
        </w:rPr>
        <w:t xml:space="preserve"> </w:t>
      </w:r>
      <w:r>
        <w:rPr>
          <w:sz w:val="28"/>
          <w:szCs w:val="28"/>
        </w:rPr>
        <w:t>крутящий момент.</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Формулы для расчета скорости резания</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При сверлении скорость резания определяем по следующей за</w:t>
      </w:r>
      <w:r>
        <w:rPr>
          <w:sz w:val="28"/>
          <w:szCs w:val="28"/>
        </w:rPr>
        <w:softHyphen/>
        <w:t xml:space="preserve">висимости </w:t>
      </w:r>
    </w:p>
    <w:p w:rsidR="00D16B1E" w:rsidRDefault="00D16B1E" w:rsidP="00C61EAD">
      <w:pPr>
        <w:shd w:val="clear" w:color="auto" w:fill="FFFFFF"/>
        <w:autoSpaceDE w:val="0"/>
        <w:autoSpaceDN w:val="0"/>
        <w:adjustRightInd w:val="0"/>
        <w:spacing w:line="360" w:lineRule="auto"/>
        <w:ind w:firstLine="720"/>
        <w:jc w:val="center"/>
        <w:rPr>
          <w:sz w:val="28"/>
          <w:szCs w:val="28"/>
        </w:rPr>
      </w:pPr>
      <w:r w:rsidRPr="00CC111B">
        <w:rPr>
          <w:position w:val="-24"/>
          <w:sz w:val="28"/>
          <w:szCs w:val="28"/>
        </w:rPr>
        <w:object w:dxaOrig="2880" w:dyaOrig="1065">
          <v:shape id="_x0000_i1122" type="#_x0000_t75" style="width:2in;height:54pt" o:ole="">
            <v:imagedata r:id="rId158" o:title=""/>
          </v:shape>
          <o:OLEObject Type="Embed" ProgID="Equation.DSMT4" ShapeID="_x0000_i1122" DrawAspect="Content" ObjectID="_1488607223" r:id="rId159"/>
        </w:object>
      </w:r>
    </w:p>
    <w:p w:rsidR="00D16B1E" w:rsidRDefault="00D16B1E" w:rsidP="00C61EAD">
      <w:pPr>
        <w:shd w:val="clear" w:color="auto" w:fill="FFFFFF"/>
        <w:autoSpaceDE w:val="0"/>
        <w:autoSpaceDN w:val="0"/>
        <w:adjustRightInd w:val="0"/>
        <w:spacing w:line="360" w:lineRule="auto"/>
        <w:ind w:firstLine="720"/>
        <w:jc w:val="center"/>
        <w:rPr>
          <w:sz w:val="28"/>
        </w:rPr>
      </w:pPr>
      <w:r w:rsidRPr="00CC111B">
        <w:rPr>
          <w:position w:val="-12"/>
          <w:sz w:val="28"/>
          <w:szCs w:val="28"/>
        </w:rPr>
        <w:object w:dxaOrig="5130" w:dyaOrig="585">
          <v:shape id="_x0000_i1123" type="#_x0000_t75" style="width:256.5pt;height:30pt" o:ole="">
            <v:imagedata r:id="rId160" o:title=""/>
          </v:shape>
          <o:OLEObject Type="Embed" ProgID="Equation.DSMT4" ShapeID="_x0000_i1123" DrawAspect="Content" ObjectID="_1488607224" r:id="rId161"/>
        </w:objec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K</w:t>
      </w:r>
      <w:r>
        <w:rPr>
          <w:i/>
          <w:iCs/>
          <w:sz w:val="28"/>
          <w:szCs w:val="28"/>
          <w:vertAlign w:val="subscript"/>
          <w:lang w:val="en-US"/>
        </w:rPr>
        <w:t>O</w:t>
      </w:r>
      <w:r>
        <w:rPr>
          <w:i/>
          <w:iCs/>
          <w:sz w:val="28"/>
          <w:szCs w:val="28"/>
          <w:vertAlign w:val="subscript"/>
        </w:rPr>
        <w:t xml:space="preserve">  </w:t>
      </w:r>
      <w:r>
        <w:rPr>
          <w:sz w:val="28"/>
          <w:szCs w:val="28"/>
        </w:rPr>
        <w:t>– направляющий коэффициент на обрабатываемость материала,</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K</w:t>
      </w:r>
      <w:r>
        <w:rPr>
          <w:i/>
          <w:iCs/>
          <w:sz w:val="28"/>
          <w:szCs w:val="28"/>
          <w:vertAlign w:val="subscript"/>
          <w:lang w:val="en-US"/>
        </w:rPr>
        <w:t>M</w:t>
      </w:r>
      <w:r>
        <w:rPr>
          <w:i/>
          <w:iCs/>
          <w:sz w:val="28"/>
          <w:szCs w:val="28"/>
          <w:vertAlign w:val="subscript"/>
        </w:rPr>
        <w:t xml:space="preserve">  </w:t>
      </w:r>
      <w:r>
        <w:rPr>
          <w:sz w:val="28"/>
          <w:szCs w:val="28"/>
        </w:rPr>
        <w:t>– твердость обрабатываемого материала,</w:t>
      </w:r>
    </w:p>
    <w:p w:rsidR="00D16B1E" w:rsidRDefault="00D16B1E" w:rsidP="00C61EAD">
      <w:pPr>
        <w:shd w:val="clear" w:color="auto" w:fill="FFFFFF"/>
        <w:autoSpaceDE w:val="0"/>
        <w:autoSpaceDN w:val="0"/>
        <w:adjustRightInd w:val="0"/>
        <w:spacing w:line="360" w:lineRule="auto"/>
        <w:jc w:val="center"/>
        <w:rPr>
          <w:sz w:val="28"/>
          <w:szCs w:val="28"/>
        </w:rPr>
      </w:pPr>
      <w:r>
        <w:rPr>
          <w:i/>
          <w:iCs/>
          <w:sz w:val="28"/>
          <w:szCs w:val="28"/>
          <w:lang w:val="en-US"/>
        </w:rPr>
        <w:br w:type="page"/>
      </w:r>
      <w:r w:rsidRPr="00BC5076">
        <w:rPr>
          <w:noProof/>
          <w:sz w:val="28"/>
          <w:szCs w:val="28"/>
        </w:rPr>
        <w:pict>
          <v:shape id="Рисунок 28" o:spid="_x0000_i1124" type="#_x0000_t75" alt="рис" style="width:332.25pt;height:645.75pt;visibility:visible">
            <v:imagedata r:id="rId162" o:title=""/>
          </v:shape>
        </w:pict>
      </w:r>
    </w:p>
    <w:p w:rsidR="00D16B1E" w:rsidRDefault="00D16B1E" w:rsidP="00C61EAD">
      <w:pPr>
        <w:jc w:val="center"/>
        <w:rPr>
          <w:sz w:val="28"/>
        </w:rPr>
      </w:pPr>
      <w:r>
        <w:rPr>
          <w:sz w:val="28"/>
        </w:rPr>
        <w:t>Рис. 61. Однокромочное (пушечное) сверло</w:t>
      </w:r>
    </w:p>
    <w:p w:rsidR="00D16B1E" w:rsidRDefault="00D16B1E" w:rsidP="00C61EAD">
      <w:pPr>
        <w:jc w:val="center"/>
        <w:rPr>
          <w:sz w:val="28"/>
        </w:rPr>
      </w:pPr>
      <w:r>
        <w:rPr>
          <w:sz w:val="28"/>
        </w:rPr>
        <w:br w:type="page"/>
      </w:r>
      <w:r w:rsidRPr="00BC5076">
        <w:rPr>
          <w:noProof/>
          <w:sz w:val="28"/>
        </w:rPr>
        <w:pict>
          <v:shape id="Рисунок 27" o:spid="_x0000_i1125" type="#_x0000_t75" alt="рис" style="width:267pt;height:660.75pt;visibility:visible">
            <v:imagedata r:id="rId163" o:title=""/>
          </v:shape>
        </w:pict>
      </w:r>
    </w:p>
    <w:p w:rsidR="00D16B1E" w:rsidRDefault="00D16B1E" w:rsidP="00C61EAD">
      <w:pPr>
        <w:pStyle w:val="Heading2"/>
        <w:widowControl/>
        <w:autoSpaceDE/>
        <w:adjustRightInd/>
        <w:spacing w:line="240" w:lineRule="auto"/>
        <w:rPr>
          <w:szCs w:val="24"/>
        </w:rPr>
      </w:pPr>
      <w:r>
        <w:rPr>
          <w:szCs w:val="24"/>
        </w:rPr>
        <w:t>Рис. 62. Ружейное сверло</w:t>
      </w:r>
    </w:p>
    <w:p w:rsidR="00D16B1E" w:rsidRDefault="00D16B1E" w:rsidP="00C61EAD">
      <w:pPr>
        <w:pStyle w:val="Heading2"/>
        <w:widowControl/>
        <w:autoSpaceDE/>
        <w:adjustRightInd/>
        <w:spacing w:line="240" w:lineRule="auto"/>
        <w:rPr>
          <w:szCs w:val="24"/>
        </w:rPr>
      </w:pPr>
      <w:r>
        <w:br w:type="page"/>
      </w:r>
      <w:r w:rsidRPr="00BC5076">
        <w:rPr>
          <w:noProof/>
          <w:szCs w:val="24"/>
        </w:rPr>
        <w:pict>
          <v:shape id="Рисунок 26" o:spid="_x0000_i1126" type="#_x0000_t75" alt="рис" style="width:359.25pt;height:395.25pt;visibility:visible">
            <v:imagedata r:id="rId164" o:title=""/>
          </v:shape>
        </w:pict>
      </w:r>
    </w:p>
    <w:p w:rsidR="00D16B1E" w:rsidRDefault="00D16B1E" w:rsidP="00C61EAD">
      <w:pPr>
        <w:pStyle w:val="Heading2"/>
        <w:widowControl/>
        <w:autoSpaceDE/>
        <w:adjustRightInd/>
        <w:spacing w:line="240" w:lineRule="auto"/>
        <w:rPr>
          <w:szCs w:val="24"/>
        </w:rPr>
      </w:pPr>
      <w:r>
        <w:rPr>
          <w:szCs w:val="24"/>
        </w:rPr>
        <w:t>Рис. 63. Схема износа винтового сверла</w:t>
      </w:r>
    </w:p>
    <w:p w:rsidR="00D16B1E" w:rsidRDefault="00D16B1E" w:rsidP="00C61EAD">
      <w:pPr>
        <w:jc w:val="center"/>
        <w:rPr>
          <w:sz w:val="28"/>
        </w:rPr>
      </w:pPr>
    </w:p>
    <w:p w:rsidR="00D16B1E" w:rsidRDefault="00D16B1E" w:rsidP="00C61EAD">
      <w:pPr>
        <w:shd w:val="clear" w:color="auto" w:fill="FFFFFF"/>
        <w:autoSpaceDE w:val="0"/>
        <w:autoSpaceDN w:val="0"/>
        <w:adjustRightInd w:val="0"/>
        <w:spacing w:line="360" w:lineRule="auto"/>
        <w:ind w:firstLine="709"/>
        <w:jc w:val="both"/>
        <w:rPr>
          <w:sz w:val="28"/>
          <w:szCs w:val="28"/>
        </w:rPr>
      </w:pPr>
      <w:r>
        <w:rPr>
          <w:i/>
          <w:iCs/>
          <w:sz w:val="28"/>
          <w:szCs w:val="28"/>
        </w:rPr>
        <w:br w:type="page"/>
      </w:r>
      <w:r>
        <w:rPr>
          <w:i/>
          <w:iCs/>
          <w:sz w:val="28"/>
          <w:szCs w:val="28"/>
          <w:lang w:val="en-US"/>
        </w:rPr>
        <w:t>K</w:t>
      </w:r>
      <w:r>
        <w:rPr>
          <w:i/>
          <w:iCs/>
          <w:sz w:val="28"/>
          <w:szCs w:val="28"/>
          <w:vertAlign w:val="subscript"/>
        </w:rPr>
        <w:t xml:space="preserve">И  </w:t>
      </w:r>
      <w:r>
        <w:rPr>
          <w:sz w:val="28"/>
          <w:szCs w:val="28"/>
        </w:rPr>
        <w:t>– марка инструментального материала,</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K</w:t>
      </w:r>
      <w:r>
        <w:rPr>
          <w:i/>
          <w:iCs/>
          <w:sz w:val="28"/>
          <w:szCs w:val="28"/>
          <w:vertAlign w:val="subscript"/>
          <w:lang w:val="en-US"/>
        </w:rPr>
        <w:t>l</w:t>
      </w:r>
      <w:r>
        <w:rPr>
          <w:i/>
          <w:iCs/>
          <w:sz w:val="28"/>
          <w:szCs w:val="28"/>
          <w:vertAlign w:val="subscript"/>
        </w:rPr>
        <w:t xml:space="preserve">  </w:t>
      </w:r>
      <w:r>
        <w:rPr>
          <w:sz w:val="28"/>
          <w:szCs w:val="28"/>
        </w:rPr>
        <w:t xml:space="preserve">–  отношение </w:t>
      </w:r>
      <w:r>
        <w:rPr>
          <w:i/>
          <w:iCs/>
          <w:sz w:val="28"/>
          <w:szCs w:val="28"/>
          <w:lang w:val="en-US"/>
        </w:rPr>
        <w:t>l</w:t>
      </w:r>
      <w:r>
        <w:rPr>
          <w:i/>
          <w:iCs/>
          <w:sz w:val="28"/>
          <w:szCs w:val="28"/>
        </w:rPr>
        <w:t>/</w:t>
      </w:r>
      <w:r>
        <w:rPr>
          <w:i/>
          <w:iCs/>
          <w:sz w:val="28"/>
          <w:szCs w:val="28"/>
          <w:lang w:val="en-US"/>
        </w:rPr>
        <w:t>D</w:t>
      </w:r>
      <w:r w:rsidRPr="00207967">
        <w:rPr>
          <w:i/>
          <w:iCs/>
          <w:sz w:val="28"/>
          <w:szCs w:val="28"/>
        </w:rPr>
        <w:t xml:space="preserve"> </w:t>
      </w:r>
      <w:r>
        <w:rPr>
          <w:sz w:val="28"/>
          <w:szCs w:val="28"/>
        </w:rPr>
        <w:t>,</w:t>
      </w:r>
    </w:p>
    <w:p w:rsidR="00D16B1E" w:rsidRDefault="00D16B1E" w:rsidP="00C61EAD">
      <w:pPr>
        <w:shd w:val="clear" w:color="auto" w:fill="FFFFFF"/>
        <w:autoSpaceDE w:val="0"/>
        <w:autoSpaceDN w:val="0"/>
        <w:adjustRightInd w:val="0"/>
        <w:spacing w:line="360" w:lineRule="auto"/>
        <w:ind w:firstLine="720"/>
        <w:jc w:val="both"/>
        <w:rPr>
          <w:sz w:val="28"/>
          <w:szCs w:val="28"/>
        </w:rPr>
      </w:pPr>
      <w:r>
        <w:rPr>
          <w:i/>
          <w:iCs/>
          <w:sz w:val="28"/>
          <w:szCs w:val="28"/>
          <w:lang w:val="en-US"/>
        </w:rPr>
        <w:t>K</w:t>
      </w:r>
      <w:r>
        <w:rPr>
          <w:i/>
          <w:iCs/>
          <w:sz w:val="28"/>
          <w:szCs w:val="28"/>
          <w:vertAlign w:val="subscript"/>
          <w:lang w:val="en-US"/>
        </w:rPr>
        <w:t>K</w:t>
      </w:r>
      <w:r>
        <w:rPr>
          <w:i/>
          <w:iCs/>
          <w:sz w:val="28"/>
          <w:szCs w:val="28"/>
          <w:vertAlign w:val="subscript"/>
        </w:rPr>
        <w:t xml:space="preserve">  </w:t>
      </w:r>
      <w:r>
        <w:rPr>
          <w:sz w:val="28"/>
          <w:szCs w:val="28"/>
        </w:rPr>
        <w:t xml:space="preserve">–  конструкция сверла, </w:t>
      </w:r>
    </w:p>
    <w:p w:rsidR="00D16B1E" w:rsidRDefault="00D16B1E" w:rsidP="00C61EAD">
      <w:pPr>
        <w:shd w:val="clear" w:color="auto" w:fill="FFFFFF"/>
        <w:autoSpaceDE w:val="0"/>
        <w:autoSpaceDN w:val="0"/>
        <w:adjustRightInd w:val="0"/>
        <w:spacing w:line="360" w:lineRule="auto"/>
        <w:ind w:firstLine="720"/>
        <w:jc w:val="both"/>
        <w:rPr>
          <w:sz w:val="28"/>
          <w:szCs w:val="28"/>
        </w:rPr>
      </w:pPr>
      <w:r>
        <w:rPr>
          <w:i/>
          <w:iCs/>
          <w:sz w:val="28"/>
          <w:szCs w:val="28"/>
          <w:lang w:val="en-US"/>
        </w:rPr>
        <w:t>K</w:t>
      </w:r>
      <w:r>
        <w:rPr>
          <w:i/>
          <w:iCs/>
          <w:sz w:val="28"/>
          <w:szCs w:val="28"/>
          <w:vertAlign w:val="subscript"/>
          <w:lang w:val="en-US"/>
        </w:rPr>
        <w:t>W</w:t>
      </w:r>
      <w:r>
        <w:rPr>
          <w:i/>
          <w:iCs/>
          <w:sz w:val="28"/>
          <w:szCs w:val="28"/>
          <w:vertAlign w:val="subscript"/>
        </w:rPr>
        <w:t xml:space="preserve">  </w:t>
      </w:r>
      <w:r>
        <w:rPr>
          <w:sz w:val="28"/>
          <w:szCs w:val="28"/>
        </w:rPr>
        <w:t xml:space="preserve">– применяемую СОЖ. </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Назначение элементов режима резания</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1. Выбор подачи в зависимости от технологических факторов и механических свойств обрабатываемого материала и корректировка ее по данным станка. </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2. Задавшись оптимальной стойкостью, подсчитывают скорость резания и ее корректировка по паспортным данным станка.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3. Проверка выбранных режимов по прочности слабого звена механизма подачи и мощности станка.</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4. Подсчет машинного времени обработки. </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br w:type="page"/>
      </w:r>
    </w:p>
    <w:p w:rsidR="00D16B1E" w:rsidRDefault="00D16B1E" w:rsidP="00C61EAD">
      <w:pPr>
        <w:pStyle w:val="Heading1"/>
        <w:rPr>
          <w:szCs w:val="24"/>
        </w:rPr>
      </w:pPr>
      <w:r>
        <w:t>ЗЕНКЕРОВАНИЕ И РАЗВЕРТЫВАНИЕ</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Зенкерование заключается в увеличении диаметра отверстия с целью повышения точности и чистоты обработки. Инструментом являют</w:t>
      </w:r>
      <w:r>
        <w:rPr>
          <w:sz w:val="28"/>
          <w:szCs w:val="28"/>
        </w:rPr>
        <w:softHyphen/>
        <w:t>ся зенкер, который более жесткий чем сверло, а также большее чи</w:t>
      </w:r>
      <w:r>
        <w:rPr>
          <w:sz w:val="28"/>
          <w:szCs w:val="28"/>
        </w:rPr>
        <w:softHyphen/>
        <w:t>сло режущих зубьев. Припуск на зенкерование от 1 до 4 мм. на ди</w:t>
      </w:r>
      <w:r>
        <w:rPr>
          <w:sz w:val="28"/>
          <w:szCs w:val="28"/>
        </w:rPr>
        <w:softHyphen/>
        <w:t>аметр.</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Развертывание - процесс окончательной обработки отверстий. Режущим инструментом служит развертка. Высокая точность и чисто</w:t>
      </w:r>
      <w:r>
        <w:rPr>
          <w:sz w:val="28"/>
          <w:szCs w:val="28"/>
        </w:rPr>
        <w:softHyphen/>
        <w:t>та обработки достигается наличием большого числа зубьев и калибрующей частью. Припуск на развертывание – не более 0,5 мм на ди</w:t>
      </w:r>
      <w:r>
        <w:rPr>
          <w:sz w:val="28"/>
          <w:szCs w:val="28"/>
        </w:rPr>
        <w:softHyphen/>
        <w:t>аметр.</w:t>
      </w:r>
    </w:p>
    <w:p w:rsidR="00D16B1E" w:rsidRDefault="00D16B1E" w:rsidP="00C61EAD">
      <w:pPr>
        <w:pStyle w:val="Heading1"/>
        <w:rPr>
          <w:szCs w:val="24"/>
        </w:rPr>
      </w:pPr>
      <w:r>
        <w:t>ТИПЫ РАЗВЕРТОК</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Развертки, как правило, исправляют форму отверстия, но не исправляют положение оси отверстия, из-за маленького припуска под обработку. Число зубьев у развертки больше, чему зенкера. Развер</w:t>
      </w:r>
      <w:r>
        <w:rPr>
          <w:sz w:val="28"/>
          <w:szCs w:val="28"/>
        </w:rPr>
        <w:softHyphen/>
        <w:t xml:space="preserve">тки разделяют: а) </w:t>
      </w:r>
      <w:r>
        <w:rPr>
          <w:sz w:val="28"/>
          <w:szCs w:val="28"/>
          <w:u w:val="single"/>
        </w:rPr>
        <w:t>по способу применения</w:t>
      </w:r>
      <w:r>
        <w:rPr>
          <w:sz w:val="28"/>
          <w:szCs w:val="28"/>
        </w:rPr>
        <w:t xml:space="preserve"> на ручные и машинные; б) </w:t>
      </w:r>
      <w:r>
        <w:rPr>
          <w:sz w:val="28"/>
          <w:szCs w:val="28"/>
          <w:u w:val="single"/>
        </w:rPr>
        <w:t>по конструкции крепления на</w:t>
      </w:r>
      <w:r>
        <w:rPr>
          <w:sz w:val="28"/>
          <w:szCs w:val="28"/>
        </w:rPr>
        <w:t xml:space="preserve"> хвостовые и насадные; в) </w:t>
      </w:r>
      <w:r>
        <w:rPr>
          <w:sz w:val="28"/>
          <w:szCs w:val="28"/>
          <w:u w:val="single"/>
        </w:rPr>
        <w:t>по конст</w:t>
      </w:r>
      <w:r>
        <w:rPr>
          <w:sz w:val="28"/>
          <w:szCs w:val="28"/>
          <w:u w:val="single"/>
        </w:rPr>
        <w:softHyphen/>
        <w:t>рукции</w:t>
      </w:r>
      <w:r>
        <w:rPr>
          <w:sz w:val="28"/>
          <w:szCs w:val="28"/>
        </w:rPr>
        <w:t xml:space="preserve"> развертки на цельные и сборные; г) </w:t>
      </w:r>
      <w:r>
        <w:rPr>
          <w:sz w:val="28"/>
          <w:szCs w:val="28"/>
          <w:u w:val="single"/>
        </w:rPr>
        <w:t>по принципу регулирова</w:t>
      </w:r>
      <w:r>
        <w:rPr>
          <w:sz w:val="28"/>
          <w:szCs w:val="28"/>
          <w:u w:val="single"/>
        </w:rPr>
        <w:softHyphen/>
        <w:t>ния размера</w:t>
      </w:r>
      <w:r>
        <w:rPr>
          <w:sz w:val="28"/>
          <w:szCs w:val="28"/>
        </w:rPr>
        <w:t xml:space="preserve"> – на нерегулируемые и регулируемые; д) </w:t>
      </w:r>
      <w:r>
        <w:rPr>
          <w:sz w:val="28"/>
          <w:szCs w:val="28"/>
          <w:u w:val="single"/>
        </w:rPr>
        <w:t>по типу обработки отверстия</w:t>
      </w:r>
      <w:r>
        <w:rPr>
          <w:sz w:val="28"/>
          <w:szCs w:val="28"/>
        </w:rPr>
        <w:t xml:space="preserve"> – на конические и цилиндрические.</w:t>
      </w:r>
    </w:p>
    <w:p w:rsidR="00D16B1E" w:rsidRDefault="00D16B1E" w:rsidP="00C61EAD">
      <w:pPr>
        <w:pStyle w:val="Heading1"/>
        <w:rPr>
          <w:szCs w:val="24"/>
        </w:rPr>
      </w:pPr>
      <w:r>
        <w:t>КОНСТРУКТИВНЫЕ ЭЛЕМЕНТЫ ЦИЛИНДРИЧЕСКИХ РАЗВЕРТОК</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На переднем конце развертки имеется предохранительный конус.</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Режущие кромки разверток расположены под небольшим углом </w:t>
      </w:r>
      <w:r>
        <w:rPr>
          <w:i/>
          <w:iCs/>
          <w:sz w:val="28"/>
          <w:szCs w:val="28"/>
        </w:rPr>
        <w:t>φ</w:t>
      </w:r>
      <w:r>
        <w:rPr>
          <w:sz w:val="28"/>
          <w:szCs w:val="28"/>
        </w:rPr>
        <w:t>. Комбинирующая часть развертки состоит из цилиндрической части и обратного конца для уменьшения трения (Рис. 64).</w:t>
      </w:r>
    </w:p>
    <w:p w:rsidR="00D16B1E" w:rsidRDefault="00D16B1E" w:rsidP="00C61EAD">
      <w:pPr>
        <w:pStyle w:val="Heading1"/>
        <w:rPr>
          <w:szCs w:val="24"/>
        </w:rPr>
      </w:pPr>
      <w:r>
        <w:t>ГЕОМЕТРИЧЕСКИЕ ПАРАМЕТРЫ РАЗВЕРТОК</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При развертывании сквозных отверстий машинными развертками </w:t>
      </w:r>
      <w:r>
        <w:rPr>
          <w:i/>
          <w:iCs/>
          <w:sz w:val="28"/>
          <w:szCs w:val="28"/>
        </w:rPr>
        <w:t>φ</w:t>
      </w:r>
      <w:r>
        <w:rPr>
          <w:sz w:val="28"/>
          <w:szCs w:val="28"/>
        </w:rPr>
        <w:t xml:space="preserve"> = 3 – 5° для чугуна и 12 – 15° для стали. Для глухих отверстий в упор  </w:t>
      </w:r>
      <w:r>
        <w:rPr>
          <w:i/>
          <w:iCs/>
          <w:sz w:val="28"/>
          <w:szCs w:val="28"/>
        </w:rPr>
        <w:t>φ</w:t>
      </w:r>
      <w:r>
        <w:rPr>
          <w:sz w:val="28"/>
          <w:szCs w:val="28"/>
        </w:rPr>
        <w:t xml:space="preserve"> = 45 – 60° для получения короткой режущей части. У руч</w:t>
      </w:r>
      <w:r>
        <w:rPr>
          <w:sz w:val="28"/>
          <w:szCs w:val="28"/>
        </w:rPr>
        <w:softHyphen/>
        <w:t xml:space="preserve">ных разверток  </w:t>
      </w:r>
      <w:r>
        <w:rPr>
          <w:i/>
          <w:iCs/>
          <w:sz w:val="28"/>
          <w:szCs w:val="28"/>
        </w:rPr>
        <w:t>φ</w:t>
      </w:r>
      <w:r>
        <w:rPr>
          <w:sz w:val="28"/>
          <w:szCs w:val="28"/>
        </w:rPr>
        <w:t xml:space="preserve"> = 1 – 2° для уменьшения перекоса развертки. Об</w:t>
      </w:r>
      <w:r>
        <w:rPr>
          <w:sz w:val="28"/>
          <w:szCs w:val="28"/>
        </w:rPr>
        <w:softHyphen/>
        <w:t>ратная конусность на калибрующей части развертки равна 0,01 – 0,07 мм</w:t>
      </w:r>
      <w:r>
        <w:rPr>
          <w:sz w:val="28"/>
        </w:rPr>
        <w:t xml:space="preserve"> </w:t>
      </w:r>
      <w:r>
        <w:rPr>
          <w:sz w:val="28"/>
          <w:szCs w:val="28"/>
        </w:rPr>
        <w:t>на 100 мм длины.</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r w:rsidRPr="00BC5076">
        <w:rPr>
          <w:noProof/>
          <w:sz w:val="28"/>
          <w:szCs w:val="28"/>
        </w:rPr>
        <w:pict>
          <v:shape id="Рисунок 25" o:spid="_x0000_i1127" type="#_x0000_t75" alt="рис" style="width:393.75pt;height:627.75pt;visibility:visible">
            <v:imagedata r:id="rId165" o:title=""/>
          </v:shape>
        </w:pict>
      </w:r>
    </w:p>
    <w:p w:rsidR="00D16B1E" w:rsidRDefault="00D16B1E" w:rsidP="00C61EAD">
      <w:pPr>
        <w:pStyle w:val="Heading2"/>
        <w:widowControl/>
        <w:autoSpaceDE/>
        <w:adjustRightInd/>
        <w:spacing w:line="240" w:lineRule="auto"/>
        <w:rPr>
          <w:szCs w:val="24"/>
        </w:rPr>
      </w:pPr>
      <w:r>
        <w:rPr>
          <w:szCs w:val="24"/>
        </w:rPr>
        <w:t>Рис. 64. Основные конструктивные элементы развертки</w:t>
      </w:r>
    </w:p>
    <w:p w:rsidR="00D16B1E" w:rsidRDefault="00D16B1E" w:rsidP="00C61EAD">
      <w:pPr>
        <w:pStyle w:val="Heading2"/>
        <w:widowControl/>
        <w:autoSpaceDE/>
        <w:adjustRightInd/>
        <w:spacing w:line="240" w:lineRule="auto"/>
        <w:rPr>
          <w:szCs w:val="24"/>
        </w:rPr>
      </w:pPr>
      <w:r>
        <w:br w:type="page"/>
      </w:r>
    </w:p>
    <w:p w:rsidR="00D16B1E" w:rsidRDefault="00D16B1E" w:rsidP="00C61EAD"/>
    <w:p w:rsidR="00D16B1E" w:rsidRDefault="00D16B1E" w:rsidP="00EF4700">
      <w:pPr>
        <w:shd w:val="clear" w:color="auto" w:fill="FFFFFF"/>
        <w:autoSpaceDE w:val="0"/>
        <w:autoSpaceDN w:val="0"/>
        <w:adjustRightInd w:val="0"/>
        <w:spacing w:line="360" w:lineRule="auto"/>
        <w:jc w:val="both"/>
        <w:rPr>
          <w:sz w:val="28"/>
        </w:rPr>
      </w:pPr>
      <w:r>
        <w:rPr>
          <w:sz w:val="28"/>
          <w:szCs w:val="28"/>
        </w:rPr>
        <w:t xml:space="preserve">Углы </w:t>
      </w:r>
      <w:r>
        <w:rPr>
          <w:i/>
          <w:iCs/>
          <w:sz w:val="28"/>
          <w:szCs w:val="28"/>
        </w:rPr>
        <w:t>γ</w:t>
      </w:r>
      <w:r>
        <w:rPr>
          <w:sz w:val="28"/>
          <w:szCs w:val="28"/>
        </w:rPr>
        <w:t xml:space="preserve"> и </w:t>
      </w:r>
      <w:r>
        <w:rPr>
          <w:i/>
          <w:iCs/>
          <w:sz w:val="28"/>
          <w:szCs w:val="28"/>
          <w:lang w:val="en-US"/>
        </w:rPr>
        <w:t>α</w:t>
      </w:r>
      <w:r w:rsidRPr="00207967">
        <w:rPr>
          <w:i/>
          <w:iCs/>
          <w:sz w:val="28"/>
          <w:szCs w:val="28"/>
        </w:rPr>
        <w:t xml:space="preserve"> </w:t>
      </w:r>
      <w:r>
        <w:rPr>
          <w:sz w:val="28"/>
          <w:szCs w:val="28"/>
        </w:rPr>
        <w:t>измеряются в главной секущей площади и выбира</w:t>
      </w:r>
      <w:r>
        <w:rPr>
          <w:sz w:val="28"/>
          <w:szCs w:val="28"/>
        </w:rPr>
        <w:softHyphen/>
        <w:t>ются на режущей части в зависимости от условной обработки. У чер</w:t>
      </w:r>
      <w:r>
        <w:rPr>
          <w:sz w:val="28"/>
          <w:szCs w:val="28"/>
        </w:rPr>
        <w:softHyphen/>
        <w:t xml:space="preserve">новых разверток </w:t>
      </w:r>
      <w:r>
        <w:rPr>
          <w:i/>
          <w:iCs/>
          <w:sz w:val="28"/>
          <w:szCs w:val="28"/>
          <w:lang w:val="en-US"/>
        </w:rPr>
        <w:t>γ</w:t>
      </w:r>
      <w:r>
        <w:rPr>
          <w:sz w:val="28"/>
          <w:szCs w:val="28"/>
        </w:rPr>
        <w:t xml:space="preserve"> = 5 – 10° для вязких материалов и </w:t>
      </w:r>
      <w:r>
        <w:rPr>
          <w:i/>
          <w:iCs/>
          <w:sz w:val="28"/>
          <w:szCs w:val="28"/>
          <w:lang w:val="en-US"/>
        </w:rPr>
        <w:t>γ</w:t>
      </w:r>
      <w:r>
        <w:rPr>
          <w:sz w:val="28"/>
          <w:szCs w:val="28"/>
        </w:rPr>
        <w:t xml:space="preserve"> = 0°</w:t>
      </w:r>
      <w:r>
        <w:rPr>
          <w:sz w:val="28"/>
        </w:rPr>
        <w:t xml:space="preserve"> </w:t>
      </w:r>
      <w:r>
        <w:rPr>
          <w:sz w:val="28"/>
          <w:szCs w:val="28"/>
        </w:rPr>
        <w:t xml:space="preserve">для хрупких. У чистовых разверток </w:t>
      </w:r>
      <w:r>
        <w:rPr>
          <w:i/>
          <w:iCs/>
          <w:sz w:val="28"/>
          <w:szCs w:val="28"/>
          <w:lang w:val="en-US"/>
        </w:rPr>
        <w:t>γ</w:t>
      </w:r>
      <w:r>
        <w:rPr>
          <w:sz w:val="28"/>
          <w:szCs w:val="28"/>
        </w:rPr>
        <w:t xml:space="preserve"> = 0°, т.к. срезаемый слой</w:t>
      </w:r>
      <w:r>
        <w:rPr>
          <w:sz w:val="28"/>
        </w:rPr>
        <w:t xml:space="preserve"> </w:t>
      </w:r>
      <w:r>
        <w:rPr>
          <w:sz w:val="28"/>
          <w:szCs w:val="28"/>
        </w:rPr>
        <w:t>очень тонкий. На калибрующей части на задней поверхности зубьев</w:t>
      </w:r>
      <w:r>
        <w:rPr>
          <w:sz w:val="28"/>
        </w:rPr>
        <w:t xml:space="preserve"> </w:t>
      </w:r>
      <w:r>
        <w:rPr>
          <w:sz w:val="28"/>
          <w:szCs w:val="28"/>
        </w:rPr>
        <w:t>делается метка шириной 0,1 – 0,2 мм по диаметру. За ленточкой</w:t>
      </w:r>
      <w:r>
        <w:rPr>
          <w:sz w:val="28"/>
        </w:rPr>
        <w:t xml:space="preserve"> </w:t>
      </w:r>
      <w:r>
        <w:rPr>
          <w:i/>
          <w:iCs/>
          <w:sz w:val="28"/>
          <w:szCs w:val="28"/>
          <w:lang w:val="en-US"/>
        </w:rPr>
        <w:t>α</w:t>
      </w:r>
      <w:r>
        <w:rPr>
          <w:sz w:val="28"/>
          <w:szCs w:val="28"/>
        </w:rPr>
        <w:t xml:space="preserve"> = 6-8°. Диаметр развертки является ее основным конструктивным размером. Определение размеров развертки сводится к установ</w:t>
      </w:r>
      <w:r>
        <w:rPr>
          <w:sz w:val="28"/>
          <w:szCs w:val="28"/>
        </w:rPr>
        <w:softHyphen/>
        <w:t>лению наибольшего и наименьшего предельных ее размеров с учетом: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1. разбивки отверстия в пределе обработки,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2. Допуска на изготовление развертки,</w:t>
      </w:r>
    </w:p>
    <w:p w:rsidR="00D16B1E" w:rsidRDefault="00D16B1E" w:rsidP="00C61EAD">
      <w:pPr>
        <w:pStyle w:val="BodyTextIndent2"/>
        <w:rPr>
          <w:color w:val="auto"/>
          <w:szCs w:val="24"/>
        </w:rPr>
      </w:pPr>
      <w:r>
        <w:t>3. Запаса на переточку развертки.</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Представим это схематично следующим образом (Рис. 65).</w:t>
      </w:r>
    </w:p>
    <w:p w:rsidR="00D16B1E" w:rsidRDefault="00D16B1E" w:rsidP="00C61EAD">
      <w:pPr>
        <w:shd w:val="clear" w:color="auto" w:fill="FFFFFF"/>
        <w:autoSpaceDE w:val="0"/>
        <w:autoSpaceDN w:val="0"/>
        <w:adjustRightInd w:val="0"/>
        <w:spacing w:line="360" w:lineRule="auto"/>
        <w:ind w:firstLine="720"/>
        <w:jc w:val="both"/>
        <w:rPr>
          <w:sz w:val="28"/>
          <w:szCs w:val="28"/>
        </w:rPr>
      </w:pPr>
      <w:r>
        <w:rPr>
          <w:i/>
          <w:iCs/>
          <w:sz w:val="28"/>
          <w:szCs w:val="28"/>
          <w:lang w:val="en-US"/>
        </w:rPr>
        <w:t>P</w:t>
      </w:r>
      <w:r>
        <w:rPr>
          <w:i/>
          <w:iCs/>
          <w:sz w:val="28"/>
          <w:szCs w:val="28"/>
          <w:vertAlign w:val="subscript"/>
          <w:lang w:val="en-US"/>
        </w:rPr>
        <w:t>max</w:t>
      </w:r>
      <w:r>
        <w:rPr>
          <w:sz w:val="28"/>
          <w:szCs w:val="28"/>
        </w:rPr>
        <w:t xml:space="preserve"> – максимальная разбивка отверстия,</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 </w:t>
      </w:r>
      <w:r>
        <w:rPr>
          <w:i/>
          <w:iCs/>
          <w:sz w:val="28"/>
          <w:szCs w:val="28"/>
          <w:lang w:val="en-US"/>
        </w:rPr>
        <w:t>P</w:t>
      </w:r>
      <w:r>
        <w:rPr>
          <w:i/>
          <w:iCs/>
          <w:sz w:val="28"/>
          <w:szCs w:val="28"/>
          <w:vertAlign w:val="subscript"/>
          <w:lang w:val="en-US"/>
        </w:rPr>
        <w:t>min</w:t>
      </w:r>
      <w:r>
        <w:rPr>
          <w:sz w:val="28"/>
          <w:szCs w:val="28"/>
        </w:rPr>
        <w:t xml:space="preserve"> – минимальная разбивка отверстия,</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 </w:t>
      </w:r>
      <w:r>
        <w:rPr>
          <w:i/>
          <w:iCs/>
          <w:sz w:val="28"/>
          <w:szCs w:val="28"/>
          <w:lang w:val="en-US"/>
        </w:rPr>
        <w:t>AB</w:t>
      </w:r>
      <w:r>
        <w:rPr>
          <w:sz w:val="28"/>
          <w:szCs w:val="28"/>
        </w:rPr>
        <w:t xml:space="preserve"> – верхнее отклонение диаметра развертки,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 </w:t>
      </w:r>
      <w:r>
        <w:rPr>
          <w:i/>
          <w:iCs/>
          <w:sz w:val="28"/>
          <w:szCs w:val="28"/>
          <w:lang w:val="en-US"/>
        </w:rPr>
        <w:t>EF</w:t>
      </w:r>
      <w:r>
        <w:rPr>
          <w:sz w:val="28"/>
          <w:szCs w:val="28"/>
        </w:rPr>
        <w:t xml:space="preserve"> – нижнее отклонение диаметра развертки.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Допуск на изготовление развертки обычно равен  Δ</w:t>
      </w:r>
      <w:r>
        <w:rPr>
          <w:sz w:val="28"/>
          <w:szCs w:val="28"/>
          <w:vertAlign w:val="subscript"/>
        </w:rPr>
        <w:t>P</w:t>
      </w:r>
      <w:r>
        <w:rPr>
          <w:sz w:val="28"/>
          <w:szCs w:val="28"/>
        </w:rPr>
        <w:t xml:space="preserve"> = (0,25÷0,4)Δ</w:t>
      </w:r>
      <w:r>
        <w:rPr>
          <w:sz w:val="28"/>
          <w:szCs w:val="28"/>
          <w:vertAlign w:val="subscript"/>
        </w:rPr>
        <w:t>0</w:t>
      </w:r>
      <w:r>
        <w:rPr>
          <w:sz w:val="28"/>
          <w:szCs w:val="28"/>
        </w:rPr>
        <w:t xml:space="preserve"> Число зубьев разверток рекомендуют определять по эмпирическим за</w:t>
      </w:r>
      <w:r>
        <w:rPr>
          <w:sz w:val="28"/>
          <w:szCs w:val="28"/>
        </w:rPr>
        <w:softHyphen/>
        <w:t>висимостям:</w:t>
      </w:r>
    </w:p>
    <w:p w:rsidR="00D16B1E" w:rsidRDefault="00D16B1E" w:rsidP="00C61EAD">
      <w:pPr>
        <w:shd w:val="clear" w:color="auto" w:fill="FFFFFF"/>
        <w:autoSpaceDE w:val="0"/>
        <w:autoSpaceDN w:val="0"/>
        <w:adjustRightInd w:val="0"/>
        <w:spacing w:line="360" w:lineRule="auto"/>
        <w:ind w:firstLine="720"/>
        <w:jc w:val="both"/>
        <w:rPr>
          <w:sz w:val="28"/>
        </w:rPr>
      </w:pPr>
      <w:r w:rsidRPr="00CC111B">
        <w:rPr>
          <w:position w:val="-10"/>
          <w:sz w:val="28"/>
          <w:szCs w:val="28"/>
          <w:lang w:val="en-US"/>
        </w:rPr>
        <w:object w:dxaOrig="1545" w:dyaOrig="420">
          <v:shape id="_x0000_i1128" type="#_x0000_t75" style="width:78pt;height:21pt" o:ole="">
            <v:imagedata r:id="rId166" o:title=""/>
          </v:shape>
          <o:OLEObject Type="Embed" ProgID="Equation.DSMT4" ShapeID="_x0000_i1128" DrawAspect="Content" ObjectID="_1488607225" r:id="rId167"/>
        </w:object>
      </w:r>
      <w:r>
        <w:rPr>
          <w:sz w:val="28"/>
          <w:szCs w:val="28"/>
        </w:rPr>
        <w:t xml:space="preserve"> – для вязких материалов</w:t>
      </w:r>
    </w:p>
    <w:p w:rsidR="00D16B1E" w:rsidRDefault="00D16B1E" w:rsidP="00C61EAD">
      <w:pPr>
        <w:shd w:val="clear" w:color="auto" w:fill="FFFFFF"/>
        <w:autoSpaceDE w:val="0"/>
        <w:autoSpaceDN w:val="0"/>
        <w:adjustRightInd w:val="0"/>
        <w:spacing w:line="360" w:lineRule="auto"/>
        <w:ind w:firstLine="720"/>
        <w:jc w:val="both"/>
        <w:rPr>
          <w:sz w:val="28"/>
        </w:rPr>
      </w:pPr>
      <w:r w:rsidRPr="00CC111B">
        <w:rPr>
          <w:position w:val="-10"/>
          <w:sz w:val="28"/>
          <w:szCs w:val="28"/>
          <w:lang w:val="en-US"/>
        </w:rPr>
        <w:object w:dxaOrig="1545" w:dyaOrig="420">
          <v:shape id="_x0000_i1129" type="#_x0000_t75" style="width:78pt;height:21pt" o:ole="">
            <v:imagedata r:id="rId168" o:title=""/>
          </v:shape>
          <o:OLEObject Type="Embed" ProgID="Equation.DSMT4" ShapeID="_x0000_i1129" DrawAspect="Content" ObjectID="_1488607226" r:id="rId169"/>
        </w:object>
      </w:r>
      <w:r>
        <w:rPr>
          <w:sz w:val="28"/>
          <w:szCs w:val="28"/>
        </w:rPr>
        <w:t xml:space="preserve"> – для хрупких материалов,</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КОНИЧЕСКИЕ РАЗВЕРТКИ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Развертки для конических отверстий работают в более тяжелых условиях, чем цилиндрические, т.к. у них нет калибрующей части и они режут всем своим лезвием.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Для обработки конических отверстий делают комплект обычно из 3-х разверток.</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1 – обдирочная - ступенчатая для снятия основного припуска,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2 – промежуточная развертка со стружкоделительными канавками на лезвиях,    </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3 – чистовая развертка.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ТИПЫ ЗЕНКЕРОВ</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Различают следующие типы зенкеров: (по способу крепления): </w:t>
      </w:r>
    </w:p>
    <w:p w:rsidR="00D16B1E" w:rsidRDefault="00D16B1E" w:rsidP="00C61EAD">
      <w:pPr>
        <w:pStyle w:val="BodyTextIndent3"/>
        <w:ind w:left="0" w:firstLine="720"/>
      </w:pPr>
      <w:r>
        <w:t>1. хвостовые, 2. насадные. Зенкеры изготовляют цельными, сборными ее напайными или с механическими закрепленными режущими пластика</w:t>
      </w:r>
      <w:r>
        <w:softHyphen/>
        <w:t>ми. Зенкерование часто используют как промежуточную операцию перед развертыванием.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КОНСТРУКТИВНЫЕ ЭЛЕМЕНТЫ ЗЕНКЕРОВ</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В отличие от сверла зенкер не имеет поперечной кромки, поэтому условия работы по длине режущих кромок более благоприятные. Оста</w:t>
      </w:r>
      <w:r>
        <w:rPr>
          <w:sz w:val="28"/>
          <w:szCs w:val="28"/>
        </w:rPr>
        <w:softHyphen/>
        <w:t>льные режущие элементы зенкера такие же, как и у сверла. Основные конструктивные элементы зенкера:</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D</w:t>
      </w:r>
      <w:r>
        <w:rPr>
          <w:i/>
          <w:iCs/>
          <w:sz w:val="28"/>
          <w:szCs w:val="28"/>
        </w:rPr>
        <w:t xml:space="preserve"> –</w:t>
      </w:r>
      <w:r>
        <w:rPr>
          <w:sz w:val="28"/>
          <w:szCs w:val="28"/>
        </w:rPr>
        <w:t xml:space="preserve"> диаметр,</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L</w:t>
      </w:r>
      <w:r>
        <w:rPr>
          <w:i/>
          <w:iCs/>
          <w:sz w:val="28"/>
          <w:szCs w:val="28"/>
        </w:rPr>
        <w:t xml:space="preserve"> –</w:t>
      </w:r>
      <w:r>
        <w:rPr>
          <w:sz w:val="28"/>
          <w:szCs w:val="28"/>
        </w:rPr>
        <w:t xml:space="preserve"> общая длина,</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l</w:t>
      </w:r>
      <w:r>
        <w:rPr>
          <w:i/>
          <w:iCs/>
          <w:sz w:val="28"/>
          <w:szCs w:val="28"/>
        </w:rPr>
        <w:t xml:space="preserve"> –</w:t>
      </w:r>
      <w:r>
        <w:rPr>
          <w:sz w:val="28"/>
          <w:szCs w:val="28"/>
        </w:rPr>
        <w:t xml:space="preserve"> длина рабочей части,</w:t>
      </w:r>
    </w:p>
    <w:p w:rsidR="00D16B1E" w:rsidRDefault="00D16B1E" w:rsidP="00C61EAD">
      <w:pPr>
        <w:shd w:val="clear" w:color="auto" w:fill="FFFFFF"/>
        <w:autoSpaceDE w:val="0"/>
        <w:autoSpaceDN w:val="0"/>
        <w:adjustRightInd w:val="0"/>
        <w:spacing w:line="360" w:lineRule="auto"/>
        <w:ind w:firstLine="720"/>
        <w:jc w:val="both"/>
        <w:rPr>
          <w:sz w:val="28"/>
          <w:szCs w:val="28"/>
        </w:rPr>
      </w:pPr>
      <w:r>
        <w:rPr>
          <w:i/>
          <w:iCs/>
          <w:sz w:val="28"/>
          <w:szCs w:val="28"/>
          <w:lang w:val="en-US"/>
        </w:rPr>
        <w:t>l</w:t>
      </w:r>
      <w:r>
        <w:rPr>
          <w:i/>
          <w:iCs/>
          <w:sz w:val="28"/>
          <w:szCs w:val="28"/>
          <w:vertAlign w:val="subscript"/>
        </w:rPr>
        <w:t>1</w:t>
      </w:r>
      <w:r>
        <w:rPr>
          <w:i/>
          <w:iCs/>
          <w:sz w:val="28"/>
          <w:szCs w:val="28"/>
        </w:rPr>
        <w:t xml:space="preserve"> –</w:t>
      </w:r>
      <w:r>
        <w:rPr>
          <w:sz w:val="28"/>
          <w:szCs w:val="28"/>
        </w:rPr>
        <w:t xml:space="preserve"> длина режущей части. (Рис. 66).</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r w:rsidRPr="00BC5076">
        <w:rPr>
          <w:noProof/>
          <w:sz w:val="28"/>
          <w:szCs w:val="28"/>
        </w:rPr>
        <w:pict>
          <v:shape id="Рисунок 23" o:spid="_x0000_i1130" type="#_x0000_t75" alt="рис" style="width:372.75pt;height:534pt;visibility:visible">
            <v:imagedata r:id="rId170" o:title=""/>
          </v:shape>
        </w:pict>
      </w:r>
    </w:p>
    <w:p w:rsidR="00D16B1E" w:rsidRDefault="00D16B1E" w:rsidP="00C61EAD">
      <w:pPr>
        <w:pStyle w:val="Heading2"/>
        <w:widowControl/>
        <w:autoSpaceDE/>
        <w:adjustRightInd/>
        <w:spacing w:line="240" w:lineRule="auto"/>
        <w:rPr>
          <w:szCs w:val="24"/>
        </w:rPr>
      </w:pPr>
      <w:r>
        <w:rPr>
          <w:szCs w:val="24"/>
        </w:rPr>
        <w:t>Рис. 66. Основные конструктивные элементы зенкера</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p>
    <w:p w:rsidR="00D16B1E" w:rsidRDefault="00D16B1E" w:rsidP="00C61EAD">
      <w:pPr>
        <w:pStyle w:val="Heading1"/>
        <w:rPr>
          <w:szCs w:val="24"/>
        </w:rPr>
      </w:pPr>
      <w:r>
        <w:t>ГЕОМЕТРИЧЕСКИЕ ПАРАМЕТРЫ ЦИЛИНДРИЧЕСКИХ ЗЕНКЕРОВ</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Двойной угол в плане.</w:t>
      </w:r>
      <w:r>
        <w:rPr>
          <w:sz w:val="28"/>
          <w:szCs w:val="28"/>
        </w:rPr>
        <w:t xml:space="preserve"> Если нет особых условий, вызванных тех</w:t>
      </w:r>
      <w:r>
        <w:rPr>
          <w:sz w:val="28"/>
          <w:szCs w:val="28"/>
        </w:rPr>
        <w:softHyphen/>
        <w:t xml:space="preserve">нологическими причинами для обработки стали, рекомендуют </w:t>
      </w:r>
      <w:r>
        <w:rPr>
          <w:i/>
          <w:iCs/>
          <w:sz w:val="28"/>
          <w:szCs w:val="28"/>
        </w:rPr>
        <w:t xml:space="preserve">φ </w:t>
      </w:r>
      <w:r>
        <w:rPr>
          <w:sz w:val="28"/>
          <w:szCs w:val="28"/>
        </w:rPr>
        <w:t xml:space="preserve">= 60°, для чугуна </w:t>
      </w:r>
      <w:r>
        <w:rPr>
          <w:i/>
          <w:iCs/>
          <w:sz w:val="28"/>
          <w:szCs w:val="28"/>
        </w:rPr>
        <w:t xml:space="preserve">φ </w:t>
      </w:r>
      <w:r>
        <w:rPr>
          <w:sz w:val="28"/>
          <w:szCs w:val="28"/>
        </w:rPr>
        <w:t>= 45°.</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Угол наклона винтовых канавок</w:t>
      </w:r>
      <w:r>
        <w:rPr>
          <w:sz w:val="28"/>
          <w:szCs w:val="28"/>
        </w:rPr>
        <w:t xml:space="preserve"> </w:t>
      </w:r>
      <w:r>
        <w:rPr>
          <w:i/>
          <w:iCs/>
          <w:sz w:val="28"/>
          <w:szCs w:val="28"/>
        </w:rPr>
        <w:t>ω</w:t>
      </w:r>
      <w:r>
        <w:rPr>
          <w:sz w:val="28"/>
          <w:szCs w:val="28"/>
        </w:rPr>
        <w:t xml:space="preserve">. Угол </w:t>
      </w:r>
      <w:r>
        <w:rPr>
          <w:i/>
          <w:iCs/>
          <w:sz w:val="28"/>
          <w:szCs w:val="28"/>
        </w:rPr>
        <w:t>ω</w:t>
      </w:r>
      <w:r>
        <w:rPr>
          <w:sz w:val="28"/>
          <w:szCs w:val="28"/>
        </w:rPr>
        <w:t xml:space="preserve"> выбирают в зависимости от свойств обрабатываемого материала и диаметра зенке</w:t>
      </w:r>
      <w:r>
        <w:rPr>
          <w:sz w:val="28"/>
          <w:szCs w:val="28"/>
        </w:rPr>
        <w:softHyphen/>
        <w:t xml:space="preserve">ра. Чем больше диаметр зенкера и меньше прочность обрабатываемого материала, тем больше должен быть угол </w:t>
      </w:r>
      <w:r>
        <w:rPr>
          <w:i/>
          <w:iCs/>
          <w:sz w:val="28"/>
          <w:szCs w:val="28"/>
        </w:rPr>
        <w:t>ω</w:t>
      </w:r>
      <w:r>
        <w:rPr>
          <w:sz w:val="28"/>
          <w:szCs w:val="28"/>
        </w:rPr>
        <w:t xml:space="preserve"> и наоборот. Обычно угол </w:t>
      </w:r>
      <w:r>
        <w:rPr>
          <w:i/>
          <w:iCs/>
          <w:sz w:val="28"/>
          <w:szCs w:val="28"/>
        </w:rPr>
        <w:t>ω</w:t>
      </w:r>
      <w:r>
        <w:rPr>
          <w:sz w:val="28"/>
          <w:szCs w:val="28"/>
        </w:rPr>
        <w:t xml:space="preserve"> лежит в пределах от 10 до 25°.</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Передний и задний углы.</w:t>
      </w:r>
      <w:r>
        <w:rPr>
          <w:sz w:val="28"/>
          <w:szCs w:val="28"/>
        </w:rPr>
        <w:t xml:space="preserve"> Передний и задний угол задают в плоскости, перпендикулярной главной режущей кромке. Угол  </w:t>
      </w:r>
      <w:r>
        <w:rPr>
          <w:i/>
          <w:iCs/>
          <w:sz w:val="28"/>
          <w:szCs w:val="28"/>
        </w:rPr>
        <w:t xml:space="preserve">α </w:t>
      </w:r>
      <w:r>
        <w:rPr>
          <w:sz w:val="28"/>
          <w:szCs w:val="28"/>
        </w:rPr>
        <w:t>= 8 – 10° на режу</w:t>
      </w:r>
      <w:r>
        <w:rPr>
          <w:sz w:val="28"/>
          <w:szCs w:val="28"/>
        </w:rPr>
        <w:softHyphen/>
        <w:t>щей части и 5 – 6° – на калибрующей.</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Передний угол зависит от свойств обрабатываемого материала, и лежит в пределах от 0 до 5°.</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У твердосплавных зенкеров для обработки твердых материалов угол </w:t>
      </w:r>
      <w:r>
        <w:rPr>
          <w:i/>
          <w:iCs/>
          <w:sz w:val="28"/>
          <w:szCs w:val="28"/>
        </w:rPr>
        <w:t>γ</w:t>
      </w:r>
      <w:r>
        <w:rPr>
          <w:sz w:val="28"/>
          <w:szCs w:val="28"/>
        </w:rPr>
        <w:t xml:space="preserve"> может быть отрицательным (до – 10°).</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ЛЕНТОЧКА. ОБРАТНЫЙ КОНУС ЗЕНКЕРА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Для улучшения направления каждый зуб зенкера снабжают цилиндриче</w:t>
      </w:r>
      <w:r>
        <w:rPr>
          <w:sz w:val="28"/>
          <w:szCs w:val="28"/>
        </w:rPr>
        <w:softHyphen/>
        <w:t xml:space="preserve">скими ленточками шириной </w:t>
      </w:r>
      <w:r>
        <w:rPr>
          <w:i/>
          <w:iCs/>
          <w:sz w:val="28"/>
          <w:szCs w:val="28"/>
          <w:lang w:val="en-US"/>
        </w:rPr>
        <w:t>f</w:t>
      </w:r>
      <w:r w:rsidRPr="00207967">
        <w:rPr>
          <w:i/>
          <w:iCs/>
          <w:sz w:val="28"/>
          <w:szCs w:val="28"/>
        </w:rPr>
        <w:t xml:space="preserve"> </w:t>
      </w:r>
      <w:r>
        <w:rPr>
          <w:sz w:val="28"/>
          <w:szCs w:val="28"/>
        </w:rPr>
        <w:t xml:space="preserve"> = 0,8 – 2,0 мм, на которых задний угол равен 0°.</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Для уменьшения трения о стенки обработанного отверстия дела</w:t>
      </w:r>
      <w:r>
        <w:rPr>
          <w:sz w:val="28"/>
          <w:szCs w:val="28"/>
        </w:rPr>
        <w:softHyphen/>
        <w:t xml:space="preserve">ют обратную конусность, т.е. угол </w:t>
      </w:r>
      <w:r>
        <w:rPr>
          <w:i/>
          <w:iCs/>
          <w:sz w:val="28"/>
          <w:szCs w:val="28"/>
        </w:rPr>
        <w:t>φ</w:t>
      </w:r>
      <w:r>
        <w:rPr>
          <w:i/>
          <w:iCs/>
          <w:sz w:val="28"/>
          <w:szCs w:val="28"/>
          <w:vertAlign w:val="subscript"/>
        </w:rPr>
        <w:t>1</w:t>
      </w:r>
      <w:r>
        <w:rPr>
          <w:i/>
          <w:iCs/>
          <w:sz w:val="28"/>
          <w:szCs w:val="28"/>
        </w:rPr>
        <w:t xml:space="preserve"> </w:t>
      </w:r>
      <w:r>
        <w:rPr>
          <w:sz w:val="28"/>
          <w:szCs w:val="28"/>
        </w:rPr>
        <w:t>= 2 – 3°.</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КРИТЕРИИ ИЗНОСА ЗЕНКЕРОВ И РАЗВЕРТОК</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Зенкеры изнашиваются по передней и задней поверхностям, лен</w:t>
      </w:r>
      <w:r>
        <w:rPr>
          <w:sz w:val="28"/>
          <w:szCs w:val="28"/>
        </w:rPr>
        <w:softHyphen/>
        <w:t>точке, уголкам в зависимости от обрабатываемого материала и мате</w:t>
      </w:r>
      <w:r>
        <w:rPr>
          <w:sz w:val="28"/>
          <w:szCs w:val="28"/>
        </w:rPr>
        <w:softHyphen/>
        <w:t>риала зенкера. Твердосплавные зенкеры при обработке стали и чугуна в основном изнашиваются по задней поверхности. Оптимальное значе</w:t>
      </w:r>
      <w:r>
        <w:rPr>
          <w:sz w:val="28"/>
          <w:szCs w:val="28"/>
        </w:rPr>
        <w:softHyphen/>
        <w:t xml:space="preserve">ние износа </w:t>
      </w:r>
      <w:r>
        <w:rPr>
          <w:i/>
          <w:iCs/>
          <w:sz w:val="28"/>
          <w:szCs w:val="28"/>
        </w:rPr>
        <w:t>δ</w:t>
      </w:r>
      <w:r>
        <w:rPr>
          <w:sz w:val="28"/>
          <w:szCs w:val="28"/>
        </w:rPr>
        <w:t xml:space="preserve"> = 1 – 1,6 мм.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Развертки изнашиваются по задней поверхности, т.к. ее зубья очень тонкую срезают стружку. Величина износа для быстрорежущих разверток  </w:t>
      </w:r>
      <w:r>
        <w:rPr>
          <w:i/>
          <w:iCs/>
          <w:sz w:val="28"/>
          <w:szCs w:val="28"/>
        </w:rPr>
        <w:t>δ</w:t>
      </w:r>
      <w:r>
        <w:rPr>
          <w:sz w:val="28"/>
          <w:szCs w:val="28"/>
        </w:rPr>
        <w:t xml:space="preserve"> = 0,6 – 0,8 мм.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ЭЛЕМЕНТЫ РЕЗАНИЯ ПРИ ЗЕНКЕРОВАНИИ И РАЗВЕРТЫВАНИИ аналогичны операции сверления</w:t>
      </w:r>
    </w:p>
    <w:p w:rsidR="00D16B1E" w:rsidRDefault="00D16B1E" w:rsidP="00C61EAD">
      <w:pPr>
        <w:shd w:val="clear" w:color="auto" w:fill="FFFFFF"/>
        <w:autoSpaceDE w:val="0"/>
        <w:autoSpaceDN w:val="0"/>
        <w:adjustRightInd w:val="0"/>
        <w:spacing w:line="360" w:lineRule="auto"/>
        <w:ind w:firstLine="720"/>
        <w:jc w:val="both"/>
        <w:rPr>
          <w:sz w:val="28"/>
        </w:rPr>
      </w:pPr>
      <w:r w:rsidRPr="00CC111B">
        <w:rPr>
          <w:position w:val="-24"/>
          <w:sz w:val="28"/>
          <w:szCs w:val="28"/>
        </w:rPr>
        <w:object w:dxaOrig="2520" w:dyaOrig="855">
          <v:shape id="_x0000_i1131" type="#_x0000_t75" style="width:123.75pt;height:43.5pt" o:ole="">
            <v:imagedata r:id="rId171" o:title=""/>
          </v:shape>
          <o:OLEObject Type="Embed" ProgID="Equation.DSMT4" ShapeID="_x0000_i1131" DrawAspect="Content" ObjectID="_1488607227" r:id="rId172"/>
        </w:object>
      </w:r>
      <w:r>
        <w:rPr>
          <w:sz w:val="28"/>
          <w:szCs w:val="28"/>
        </w:rPr>
        <w:t xml:space="preserve"> – скорость резания.</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Глубина резания:</w:t>
      </w:r>
    </w:p>
    <w:p w:rsidR="00D16B1E" w:rsidRDefault="00D16B1E" w:rsidP="00C61EAD">
      <w:pPr>
        <w:shd w:val="clear" w:color="auto" w:fill="FFFFFF"/>
        <w:autoSpaceDE w:val="0"/>
        <w:autoSpaceDN w:val="0"/>
        <w:adjustRightInd w:val="0"/>
        <w:spacing w:line="360" w:lineRule="auto"/>
        <w:ind w:firstLine="720"/>
        <w:jc w:val="both"/>
        <w:rPr>
          <w:sz w:val="28"/>
        </w:rPr>
      </w:pPr>
      <w:r w:rsidRPr="00CC111B">
        <w:rPr>
          <w:position w:val="-24"/>
          <w:sz w:val="28"/>
          <w:szCs w:val="28"/>
        </w:rPr>
        <w:object w:dxaOrig="1440" w:dyaOrig="855">
          <v:shape id="_x0000_i1132" type="#_x0000_t75" style="width:1in;height:43.5pt" o:ole="">
            <v:imagedata r:id="rId173" o:title=""/>
          </v:shape>
          <o:OLEObject Type="Embed" ProgID="Equation.DSMT4" ShapeID="_x0000_i1132" DrawAspect="Content" ObjectID="_1488607228" r:id="rId174"/>
        </w:objec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Различают подачу;</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1. на 1 оборот  </w:t>
      </w:r>
      <w:r>
        <w:rPr>
          <w:i/>
          <w:iCs/>
          <w:sz w:val="28"/>
          <w:szCs w:val="28"/>
          <w:lang w:val="en-US"/>
        </w:rPr>
        <w:t>S</w:t>
      </w:r>
      <w:r>
        <w:rPr>
          <w:sz w:val="28"/>
          <w:szCs w:val="28"/>
        </w:rPr>
        <w:t xml:space="preserve">  мм/об,</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2. подачу на зуб </w:t>
      </w:r>
      <w:r>
        <w:rPr>
          <w:i/>
          <w:iCs/>
          <w:sz w:val="28"/>
          <w:szCs w:val="28"/>
          <w:lang w:val="en-US"/>
        </w:rPr>
        <w:t>S</w:t>
      </w:r>
      <w:r>
        <w:rPr>
          <w:i/>
          <w:iCs/>
          <w:sz w:val="28"/>
          <w:szCs w:val="28"/>
          <w:vertAlign w:val="subscript"/>
          <w:lang w:val="en-US"/>
        </w:rPr>
        <w:t>Z</w:t>
      </w:r>
      <w:r w:rsidRPr="00207967">
        <w:rPr>
          <w:i/>
          <w:iCs/>
          <w:sz w:val="28"/>
          <w:szCs w:val="28"/>
        </w:rPr>
        <w:t xml:space="preserve"> </w:t>
      </w:r>
      <w:r>
        <w:rPr>
          <w:sz w:val="28"/>
          <w:szCs w:val="28"/>
        </w:rPr>
        <w:t>мм,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3. минутную подачу </w:t>
      </w:r>
      <w:r>
        <w:rPr>
          <w:i/>
          <w:iCs/>
          <w:sz w:val="28"/>
          <w:szCs w:val="28"/>
          <w:lang w:val="en-US"/>
        </w:rPr>
        <w:t>S</w:t>
      </w:r>
      <w:r>
        <w:rPr>
          <w:i/>
          <w:iCs/>
          <w:sz w:val="28"/>
          <w:szCs w:val="28"/>
          <w:vertAlign w:val="subscript"/>
        </w:rPr>
        <w:t>М</w:t>
      </w:r>
      <w:r>
        <w:rPr>
          <w:i/>
          <w:iCs/>
          <w:sz w:val="28"/>
          <w:szCs w:val="28"/>
        </w:rPr>
        <w:t xml:space="preserve"> = </w:t>
      </w:r>
      <w:r>
        <w:rPr>
          <w:i/>
          <w:iCs/>
          <w:sz w:val="28"/>
          <w:szCs w:val="28"/>
          <w:lang w:val="en-US" w:bidi="he-IL"/>
        </w:rPr>
        <w:t>Sּn</w:t>
      </w:r>
      <w:r>
        <w:rPr>
          <w:sz w:val="28"/>
          <w:szCs w:val="28"/>
        </w:rPr>
        <w:t xml:space="preserve"> мм/мин,</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Ширина резания:</w:t>
      </w:r>
    </w:p>
    <w:p w:rsidR="00D16B1E" w:rsidRDefault="00D16B1E" w:rsidP="00C61EAD">
      <w:pPr>
        <w:shd w:val="clear" w:color="auto" w:fill="FFFFFF"/>
        <w:autoSpaceDE w:val="0"/>
        <w:autoSpaceDN w:val="0"/>
        <w:adjustRightInd w:val="0"/>
        <w:spacing w:line="360" w:lineRule="auto"/>
        <w:ind w:firstLine="720"/>
        <w:rPr>
          <w:sz w:val="28"/>
        </w:rPr>
      </w:pPr>
      <w:r w:rsidRPr="00CC111B">
        <w:rPr>
          <w:position w:val="-28"/>
          <w:sz w:val="28"/>
          <w:szCs w:val="28"/>
          <w:lang w:val="en-US"/>
        </w:rPr>
        <w:object w:dxaOrig="1620" w:dyaOrig="855">
          <v:shape id="_x0000_i1133" type="#_x0000_t75" style="width:80.25pt;height:43.5pt" o:ole="">
            <v:imagedata r:id="rId175" o:title=""/>
          </v:shape>
          <o:OLEObject Type="Embed" ProgID="Equation.DSMT4" ShapeID="_x0000_i1133" DrawAspect="Content" ObjectID="_1488607229" r:id="rId176"/>
        </w:object>
      </w:r>
      <w:r>
        <w:rPr>
          <w:sz w:val="28"/>
          <w:szCs w:val="28"/>
        </w:rPr>
        <w:t xml:space="preserve"> мм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Толщина среза:</w:t>
      </w:r>
    </w:p>
    <w:p w:rsidR="00D16B1E" w:rsidRDefault="00D16B1E" w:rsidP="00C61EAD">
      <w:pPr>
        <w:shd w:val="clear" w:color="auto" w:fill="FFFFFF"/>
        <w:autoSpaceDE w:val="0"/>
        <w:autoSpaceDN w:val="0"/>
        <w:adjustRightInd w:val="0"/>
        <w:spacing w:line="360" w:lineRule="auto"/>
        <w:ind w:firstLine="720"/>
        <w:rPr>
          <w:sz w:val="28"/>
          <w:szCs w:val="28"/>
        </w:rPr>
      </w:pPr>
      <w:r w:rsidRPr="00CC111B">
        <w:rPr>
          <w:position w:val="-24"/>
          <w:sz w:val="28"/>
          <w:szCs w:val="28"/>
          <w:lang w:val="en-US"/>
        </w:rPr>
        <w:object w:dxaOrig="1755" w:dyaOrig="855">
          <v:shape id="_x0000_i1134" type="#_x0000_t75" style="width:87.75pt;height:43.5pt" o:ole="">
            <v:imagedata r:id="rId177" o:title=""/>
          </v:shape>
          <o:OLEObject Type="Embed" ProgID="Equation.DSMT4" ShapeID="_x0000_i1134" DrawAspect="Content" ObjectID="_1488607230" r:id="rId178"/>
        </w:object>
      </w:r>
      <w:r>
        <w:rPr>
          <w:sz w:val="28"/>
          <w:szCs w:val="28"/>
        </w:rPr>
        <w:t xml:space="preserve"> мм</w:t>
      </w:r>
    </w:p>
    <w:p w:rsidR="00D16B1E" w:rsidRDefault="00D16B1E" w:rsidP="00C61EAD">
      <w:pPr>
        <w:shd w:val="clear" w:color="auto" w:fill="FFFFFF"/>
        <w:autoSpaceDE w:val="0"/>
        <w:autoSpaceDN w:val="0"/>
        <w:adjustRightInd w:val="0"/>
        <w:spacing w:line="360" w:lineRule="auto"/>
        <w:ind w:firstLine="720"/>
        <w:jc w:val="both"/>
        <w:rPr>
          <w:sz w:val="28"/>
          <w:szCs w:val="28"/>
          <w:u w:val="single"/>
        </w:rPr>
      </w:pPr>
      <w:r>
        <w:rPr>
          <w:sz w:val="28"/>
          <w:szCs w:val="28"/>
          <w:u w:val="single"/>
        </w:rPr>
        <w:t>Формула для определения скорости резания.</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Для зенкеревания и развертывания </w:t>
      </w:r>
      <w:r>
        <w:rPr>
          <w:i/>
          <w:iCs/>
          <w:sz w:val="28"/>
          <w:szCs w:val="28"/>
          <w:lang w:val="en-US"/>
        </w:rPr>
        <w:t>V</w:t>
      </w:r>
      <w:r>
        <w:rPr>
          <w:sz w:val="28"/>
          <w:szCs w:val="28"/>
        </w:rPr>
        <w:t xml:space="preserve"> зависит от тех же факторов, что и при сверлении.</w:t>
      </w:r>
    </w:p>
    <w:p w:rsidR="00D16B1E" w:rsidRDefault="00D16B1E" w:rsidP="00C61EAD">
      <w:pPr>
        <w:shd w:val="clear" w:color="auto" w:fill="FFFFFF"/>
        <w:autoSpaceDE w:val="0"/>
        <w:autoSpaceDN w:val="0"/>
        <w:adjustRightInd w:val="0"/>
        <w:spacing w:line="360" w:lineRule="auto"/>
        <w:ind w:firstLine="720"/>
        <w:jc w:val="center"/>
        <w:rPr>
          <w:sz w:val="28"/>
          <w:szCs w:val="28"/>
          <w:lang w:val="en-US"/>
        </w:rPr>
      </w:pPr>
      <w:r w:rsidRPr="00CC111B">
        <w:rPr>
          <w:position w:val="-24"/>
          <w:sz w:val="28"/>
          <w:szCs w:val="28"/>
        </w:rPr>
        <w:object w:dxaOrig="3405" w:dyaOrig="1065">
          <v:shape id="_x0000_i1135" type="#_x0000_t75" style="width:170.25pt;height:54pt" o:ole="">
            <v:imagedata r:id="rId179" o:title=""/>
          </v:shape>
          <o:OLEObject Type="Embed" ProgID="Equation.DSMT4" ShapeID="_x0000_i1135" DrawAspect="Content" ObjectID="_1488607231" r:id="rId180"/>
        </w:object>
      </w:r>
    </w:p>
    <w:p w:rsidR="00D16B1E" w:rsidRDefault="00D16B1E" w:rsidP="00C61EAD">
      <w:pPr>
        <w:pStyle w:val="BodyTextIndent2"/>
      </w:pPr>
      <w:r>
        <w:t>2. Калибрующие зубья – +1/3 допуска протягива</w:t>
      </w:r>
      <w:r>
        <w:softHyphen/>
        <w:t>емого отверстия.</w:t>
      </w:r>
    </w:p>
    <w:p w:rsidR="00D16B1E" w:rsidRDefault="00D16B1E" w:rsidP="00C61EAD">
      <w:pPr>
        <w:keepNext/>
        <w:pageBreakBefore/>
        <w:shd w:val="clear" w:color="auto" w:fill="FFFFFF"/>
        <w:autoSpaceDE w:val="0"/>
        <w:autoSpaceDN w:val="0"/>
        <w:adjustRightInd w:val="0"/>
        <w:spacing w:line="360" w:lineRule="auto"/>
        <w:ind w:firstLine="720"/>
        <w:jc w:val="both"/>
        <w:rPr>
          <w:sz w:val="28"/>
        </w:rPr>
      </w:pPr>
      <w:r>
        <w:rPr>
          <w:sz w:val="28"/>
          <w:szCs w:val="28"/>
          <w:u w:val="single"/>
        </w:rPr>
        <w:t>НАРЕЗАНИЕ РЕЗЬБЫ</w:t>
      </w:r>
      <w:r>
        <w:rPr>
          <w:sz w:val="28"/>
          <w:szCs w:val="28"/>
        </w:rPr>
        <w:t xml:space="preserve"> </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Резьбу получают тремя основными методами: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1. Нарезанием режущими инструментами (резцами, метчиками, пла</w:t>
      </w:r>
      <w:r>
        <w:rPr>
          <w:sz w:val="28"/>
          <w:szCs w:val="28"/>
        </w:rPr>
        <w:softHyphen/>
        <w:t>шками, гребенками, фрезами).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2. Шлифованием специальными кругами - однониточными и многониточными.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3. Методом пластического деформирования - накатыванием накатными роликами, плашками.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Нарезание резьбы метчиками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Метчиками нарезают внутренние резьбы. Метчик представляет со</w:t>
      </w:r>
      <w:r>
        <w:rPr>
          <w:sz w:val="28"/>
          <w:szCs w:val="28"/>
        </w:rPr>
        <w:softHyphen/>
        <w:t>бой винт, снабженный продольными или винтовыми канавками для отвода стружки, образующими режущие кромки.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В зависимости от назначения и конструктивных особенностей разли</w:t>
      </w:r>
      <w:r>
        <w:rPr>
          <w:sz w:val="28"/>
          <w:szCs w:val="28"/>
        </w:rPr>
        <w:softHyphen/>
        <w:t>чают следующие типы метчиков:</w:t>
      </w:r>
    </w:p>
    <w:p w:rsidR="00D16B1E" w:rsidRDefault="00D16B1E" w:rsidP="00C61EAD">
      <w:pPr>
        <w:numPr>
          <w:ilvl w:val="0"/>
          <w:numId w:val="5"/>
        </w:numPr>
        <w:shd w:val="clear" w:color="auto" w:fill="FFFFFF"/>
        <w:autoSpaceDE w:val="0"/>
        <w:autoSpaceDN w:val="0"/>
        <w:adjustRightInd w:val="0"/>
        <w:spacing w:line="360" w:lineRule="auto"/>
        <w:jc w:val="both"/>
        <w:rPr>
          <w:sz w:val="28"/>
          <w:szCs w:val="28"/>
        </w:rPr>
      </w:pPr>
      <w:r>
        <w:rPr>
          <w:sz w:val="28"/>
          <w:szCs w:val="28"/>
        </w:rPr>
        <w:t>Ручные,</w:t>
      </w:r>
    </w:p>
    <w:p w:rsidR="00D16B1E" w:rsidRDefault="00D16B1E" w:rsidP="00C61EAD">
      <w:pPr>
        <w:numPr>
          <w:ilvl w:val="0"/>
          <w:numId w:val="5"/>
        </w:numPr>
        <w:shd w:val="clear" w:color="auto" w:fill="FFFFFF"/>
        <w:autoSpaceDE w:val="0"/>
        <w:autoSpaceDN w:val="0"/>
        <w:adjustRightInd w:val="0"/>
        <w:spacing w:line="360" w:lineRule="auto"/>
        <w:jc w:val="both"/>
        <w:rPr>
          <w:sz w:val="28"/>
          <w:szCs w:val="28"/>
        </w:rPr>
      </w:pPr>
      <w:r>
        <w:rPr>
          <w:sz w:val="28"/>
          <w:szCs w:val="28"/>
        </w:rPr>
        <w:t xml:space="preserve">Машинные, </w:t>
      </w:r>
    </w:p>
    <w:p w:rsidR="00D16B1E" w:rsidRDefault="00D16B1E" w:rsidP="00C61EAD">
      <w:pPr>
        <w:numPr>
          <w:ilvl w:val="0"/>
          <w:numId w:val="5"/>
        </w:numPr>
        <w:shd w:val="clear" w:color="auto" w:fill="FFFFFF"/>
        <w:autoSpaceDE w:val="0"/>
        <w:autoSpaceDN w:val="0"/>
        <w:adjustRightInd w:val="0"/>
        <w:spacing w:line="360" w:lineRule="auto"/>
        <w:jc w:val="both"/>
        <w:rPr>
          <w:sz w:val="28"/>
          <w:szCs w:val="28"/>
        </w:rPr>
      </w:pPr>
      <w:r>
        <w:rPr>
          <w:sz w:val="28"/>
          <w:szCs w:val="28"/>
        </w:rPr>
        <w:t xml:space="preserve">Чаечные метчики, </w:t>
      </w:r>
    </w:p>
    <w:p w:rsidR="00D16B1E" w:rsidRDefault="00D16B1E" w:rsidP="00C61EAD">
      <w:pPr>
        <w:numPr>
          <w:ilvl w:val="0"/>
          <w:numId w:val="5"/>
        </w:numPr>
        <w:shd w:val="clear" w:color="auto" w:fill="FFFFFF"/>
        <w:autoSpaceDE w:val="0"/>
        <w:autoSpaceDN w:val="0"/>
        <w:adjustRightInd w:val="0"/>
        <w:spacing w:line="360" w:lineRule="auto"/>
        <w:jc w:val="both"/>
        <w:rPr>
          <w:sz w:val="28"/>
          <w:szCs w:val="28"/>
        </w:rPr>
      </w:pPr>
      <w:r>
        <w:rPr>
          <w:sz w:val="28"/>
          <w:szCs w:val="28"/>
        </w:rPr>
        <w:t xml:space="preserve">Метчики-протяжки, </w:t>
      </w:r>
    </w:p>
    <w:p w:rsidR="00D16B1E" w:rsidRDefault="00D16B1E" w:rsidP="00C61EAD">
      <w:pPr>
        <w:numPr>
          <w:ilvl w:val="0"/>
          <w:numId w:val="5"/>
        </w:numPr>
        <w:shd w:val="clear" w:color="auto" w:fill="FFFFFF"/>
        <w:autoSpaceDE w:val="0"/>
        <w:autoSpaceDN w:val="0"/>
        <w:adjustRightInd w:val="0"/>
        <w:spacing w:line="360" w:lineRule="auto"/>
        <w:jc w:val="both"/>
        <w:rPr>
          <w:sz w:val="28"/>
          <w:szCs w:val="28"/>
        </w:rPr>
      </w:pPr>
      <w:r>
        <w:rPr>
          <w:sz w:val="28"/>
          <w:szCs w:val="28"/>
        </w:rPr>
        <w:t xml:space="preserve">Метчики-раскатники, </w:t>
      </w:r>
    </w:p>
    <w:p w:rsidR="00D16B1E" w:rsidRDefault="00D16B1E" w:rsidP="00C61EAD">
      <w:pPr>
        <w:shd w:val="clear" w:color="auto" w:fill="FFFFFF"/>
        <w:autoSpaceDE w:val="0"/>
        <w:autoSpaceDN w:val="0"/>
        <w:adjustRightInd w:val="0"/>
        <w:spacing w:line="360" w:lineRule="auto"/>
        <w:ind w:left="720"/>
        <w:jc w:val="both"/>
        <w:rPr>
          <w:sz w:val="28"/>
        </w:rPr>
      </w:pPr>
      <w:r>
        <w:rPr>
          <w:sz w:val="28"/>
          <w:szCs w:val="28"/>
        </w:rPr>
        <w:t>6. Сборные метчики.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Конструктивные элементы метчиков</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Рабочая часть метчика состоит из заборной (режущей) части и ка</w:t>
      </w:r>
      <w:r>
        <w:rPr>
          <w:sz w:val="28"/>
          <w:szCs w:val="28"/>
        </w:rPr>
        <w:softHyphen/>
        <w:t>либрующей части, которая служит для зачистки резьбы. Хвостовая часть предназначена для закрепления метчика в воротке или патроне станка (Рис. 75).</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Геометрические параметры режущей части метчиков</w:t>
      </w:r>
      <w:r>
        <w:rPr>
          <w:sz w:val="28"/>
          <w:szCs w:val="28"/>
        </w:rPr>
        <w:t xml:space="preserve"> </w:t>
      </w:r>
    </w:p>
    <w:p w:rsidR="00D16B1E" w:rsidRDefault="00D16B1E" w:rsidP="00C61EAD">
      <w:pPr>
        <w:pStyle w:val="BodyTextIndent2"/>
      </w:pPr>
      <w:r>
        <w:t xml:space="preserve">Основные геометрические параметры метчиков: </w:t>
      </w:r>
    </w:p>
    <w:p w:rsidR="00D16B1E" w:rsidRDefault="00D16B1E" w:rsidP="00C61EAD">
      <w:pPr>
        <w:pStyle w:val="BodyTextIndent2"/>
        <w:ind w:left="720" w:firstLine="0"/>
      </w:pPr>
      <w:r>
        <w:t xml:space="preserve">1. </w:t>
      </w:r>
      <w:r>
        <w:rPr>
          <w:i/>
          <w:iCs/>
        </w:rPr>
        <w:t>γ</w:t>
      </w:r>
      <w:r>
        <w:t xml:space="preserve"> – передний угол ( </w:t>
      </w:r>
      <w:r>
        <w:rPr>
          <w:i/>
          <w:iCs/>
        </w:rPr>
        <w:t>γ</w:t>
      </w:r>
      <w:r>
        <w:t xml:space="preserve"> = 5 – 30° в зависимости от обрабатыва</w:t>
      </w:r>
      <w:r>
        <w:softHyphen/>
        <w:t>емого материала;</w:t>
      </w:r>
    </w:p>
    <w:p w:rsidR="00D16B1E" w:rsidRDefault="00D16B1E" w:rsidP="00C61EAD">
      <w:pPr>
        <w:pStyle w:val="BodyTextIndent2"/>
        <w:ind w:firstLine="0"/>
        <w:jc w:val="center"/>
      </w:pPr>
      <w:r>
        <w:br w:type="page"/>
      </w:r>
      <w:r>
        <w:rPr>
          <w:noProof/>
        </w:rPr>
        <w:pict>
          <v:shape id="Рисунок 14" o:spid="_x0000_i1136" type="#_x0000_t75" alt="рис" style="width:387.75pt;height:641.25pt;visibility:visible">
            <v:imagedata r:id="rId181" o:title=""/>
          </v:shape>
        </w:pict>
      </w:r>
    </w:p>
    <w:p w:rsidR="00D16B1E" w:rsidRDefault="00D16B1E" w:rsidP="00C61EAD">
      <w:pPr>
        <w:pStyle w:val="Heading2"/>
        <w:widowControl/>
        <w:autoSpaceDE/>
        <w:adjustRightInd/>
        <w:spacing w:line="240" w:lineRule="auto"/>
        <w:rPr>
          <w:szCs w:val="24"/>
        </w:rPr>
      </w:pPr>
      <w:r>
        <w:rPr>
          <w:szCs w:val="24"/>
        </w:rPr>
        <w:t>Рис. 75. Основные конструктивные элементы метчика</w:t>
      </w:r>
    </w:p>
    <w:p w:rsidR="00D16B1E" w:rsidRDefault="00D16B1E" w:rsidP="00C61EAD">
      <w:pPr>
        <w:pStyle w:val="BodyTextIndent2"/>
        <w:ind w:firstLine="0"/>
        <w:jc w:val="center"/>
        <w:rPr>
          <w:color w:val="auto"/>
          <w:szCs w:val="24"/>
        </w:rPr>
      </w:pPr>
      <w:r>
        <w:br w:type="page"/>
        <w:t xml:space="preserve">2. Задний угол </w:t>
      </w:r>
      <w:r>
        <w:rPr>
          <w:i/>
          <w:iCs/>
        </w:rPr>
        <w:t>α</w:t>
      </w:r>
      <w:r>
        <w:t>. На режущей части задний угол</w:t>
      </w:r>
      <w:r>
        <w:rPr>
          <w:i/>
          <w:iCs/>
        </w:rPr>
        <w:t xml:space="preserve"> </w:t>
      </w:r>
      <w:r>
        <w:t xml:space="preserve">образуется за счет затылования по спирали Архимеда , </w:t>
      </w:r>
      <w:r>
        <w:rPr>
          <w:i/>
          <w:iCs/>
        </w:rPr>
        <w:t>К</w:t>
      </w:r>
      <w:r>
        <w:t xml:space="preserve"> – величина затылования.</w:t>
      </w:r>
    </w:p>
    <w:p w:rsidR="00D16B1E" w:rsidRDefault="00D16B1E" w:rsidP="00C61EAD">
      <w:pPr>
        <w:shd w:val="clear" w:color="auto" w:fill="FFFFFF"/>
        <w:autoSpaceDE w:val="0"/>
        <w:autoSpaceDN w:val="0"/>
        <w:adjustRightInd w:val="0"/>
        <w:spacing w:line="360" w:lineRule="auto"/>
        <w:ind w:firstLine="720"/>
        <w:jc w:val="center"/>
        <w:rPr>
          <w:sz w:val="28"/>
          <w:szCs w:val="28"/>
        </w:rPr>
      </w:pPr>
      <w:r w:rsidRPr="00CC111B">
        <w:rPr>
          <w:position w:val="-24"/>
          <w:sz w:val="28"/>
          <w:szCs w:val="28"/>
        </w:rPr>
        <w:object w:dxaOrig="1965" w:dyaOrig="885">
          <v:shape id="_x0000_i1137" type="#_x0000_t75" style="width:98.25pt;height:45pt" o:ole="">
            <v:imagedata r:id="rId182" o:title=""/>
          </v:shape>
          <o:OLEObject Type="Embed" ProgID="Equation.DSMT4" ShapeID="_x0000_i1137" DrawAspect="Content" ObjectID="_1488607232" r:id="rId183"/>
        </w:objec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Обычно </w:t>
      </w:r>
      <w:r>
        <w:rPr>
          <w:i/>
          <w:iCs/>
          <w:sz w:val="28"/>
          <w:szCs w:val="28"/>
        </w:rPr>
        <w:t>α</w:t>
      </w:r>
      <w:r>
        <w:rPr>
          <w:sz w:val="28"/>
          <w:szCs w:val="28"/>
        </w:rPr>
        <w:t xml:space="preserve"> = 8 – 12°.</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Калибрующую часть обычно не затылуют и </w:t>
      </w:r>
      <w:r>
        <w:rPr>
          <w:i/>
          <w:iCs/>
          <w:sz w:val="28"/>
          <w:szCs w:val="28"/>
        </w:rPr>
        <w:t>α</w:t>
      </w:r>
      <w:r>
        <w:rPr>
          <w:i/>
          <w:iCs/>
          <w:sz w:val="28"/>
          <w:szCs w:val="28"/>
          <w:vertAlign w:val="subscript"/>
        </w:rPr>
        <w:t>к</w:t>
      </w:r>
      <w:r>
        <w:rPr>
          <w:sz w:val="28"/>
          <w:szCs w:val="28"/>
        </w:rPr>
        <w:t xml:space="preserve"> = 0°.</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Для уменьшения трения между метчиком и стенками резьбового от</w:t>
      </w:r>
      <w:r>
        <w:rPr>
          <w:sz w:val="28"/>
          <w:szCs w:val="28"/>
        </w:rPr>
        <w:softHyphen/>
        <w:t>верстия делают обратную конусность на калибрующей части из расчета 0,05 – 0,1 мм на длине 100 мм.</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Длина режущей части </w:t>
      </w:r>
      <w:r>
        <w:rPr>
          <w:i/>
          <w:iCs/>
          <w:sz w:val="28"/>
          <w:szCs w:val="28"/>
          <w:lang w:val="en-US"/>
        </w:rPr>
        <w:t>l</w:t>
      </w:r>
      <w:r>
        <w:rPr>
          <w:i/>
          <w:iCs/>
          <w:sz w:val="28"/>
          <w:szCs w:val="28"/>
          <w:vertAlign w:val="subscript"/>
          <w:lang w:val="en-US"/>
        </w:rPr>
        <w:t>p</w:t>
      </w:r>
      <w:r>
        <w:rPr>
          <w:i/>
          <w:iCs/>
          <w:sz w:val="28"/>
          <w:szCs w:val="28"/>
        </w:rPr>
        <w:t xml:space="preserve"> = </w:t>
      </w:r>
      <w:r>
        <w:rPr>
          <w:sz w:val="28"/>
          <w:szCs w:val="28"/>
        </w:rPr>
        <w:t>(5…6)</w:t>
      </w:r>
      <w:r>
        <w:rPr>
          <w:i/>
          <w:iCs/>
          <w:sz w:val="28"/>
          <w:szCs w:val="28"/>
          <w:lang w:val="en-US"/>
        </w:rPr>
        <w:t>P</w:t>
      </w:r>
      <w:r>
        <w:rPr>
          <w:sz w:val="28"/>
          <w:szCs w:val="28"/>
        </w:rPr>
        <w:t xml:space="preserve"> для сквозных отверстий, </w:t>
      </w:r>
      <w:r>
        <w:rPr>
          <w:i/>
          <w:iCs/>
          <w:sz w:val="28"/>
          <w:szCs w:val="28"/>
          <w:lang w:val="en-US"/>
        </w:rPr>
        <w:t>l</w:t>
      </w:r>
      <w:r>
        <w:rPr>
          <w:i/>
          <w:iCs/>
          <w:sz w:val="28"/>
          <w:szCs w:val="28"/>
          <w:vertAlign w:val="subscript"/>
          <w:lang w:val="en-US"/>
        </w:rPr>
        <w:t>p</w:t>
      </w:r>
      <w:r>
        <w:rPr>
          <w:i/>
          <w:iCs/>
          <w:sz w:val="28"/>
          <w:szCs w:val="28"/>
        </w:rPr>
        <w:t xml:space="preserve"> = </w:t>
      </w:r>
      <w:r>
        <w:rPr>
          <w:sz w:val="28"/>
          <w:szCs w:val="28"/>
        </w:rPr>
        <w:t>(1,2…2)</w:t>
      </w:r>
      <w:r>
        <w:rPr>
          <w:i/>
          <w:iCs/>
          <w:sz w:val="28"/>
          <w:szCs w:val="28"/>
          <w:lang w:val="en-US"/>
        </w:rPr>
        <w:t>P</w:t>
      </w:r>
      <w:r>
        <w:rPr>
          <w:sz w:val="28"/>
          <w:szCs w:val="28"/>
        </w:rPr>
        <w:t xml:space="preserve"> для глухих отверстий.</w:t>
      </w:r>
    </w:p>
    <w:p w:rsidR="00D16B1E" w:rsidRDefault="00D16B1E" w:rsidP="00C61EAD">
      <w:pPr>
        <w:shd w:val="clear" w:color="auto" w:fill="FFFFFF"/>
        <w:autoSpaceDE w:val="0"/>
        <w:autoSpaceDN w:val="0"/>
        <w:adjustRightInd w:val="0"/>
        <w:spacing w:line="360" w:lineRule="auto"/>
        <w:ind w:firstLine="720"/>
        <w:jc w:val="center"/>
        <w:rPr>
          <w:sz w:val="28"/>
          <w:lang w:val="en-US"/>
        </w:rPr>
      </w:pPr>
      <w:r w:rsidRPr="00CC111B">
        <w:rPr>
          <w:position w:val="-32"/>
          <w:sz w:val="28"/>
          <w:lang w:val="en-US"/>
        </w:rPr>
        <w:object w:dxaOrig="2160" w:dyaOrig="990">
          <v:shape id="_x0000_i1138" type="#_x0000_t75" style="width:108pt;height:48.75pt" o:ole="">
            <v:imagedata r:id="rId184" o:title=""/>
          </v:shape>
          <o:OLEObject Type="Embed" ProgID="Equation.DSMT4" ShapeID="_x0000_i1138" DrawAspect="Content" ObjectID="_1488607233" r:id="rId185"/>
        </w:object>
      </w:r>
      <w:r>
        <w:rPr>
          <w:sz w:val="28"/>
          <w:lang w:val="en-US"/>
        </w:rPr>
        <w:tab/>
      </w:r>
      <w:r w:rsidRPr="00CC111B">
        <w:rPr>
          <w:position w:val="-12"/>
          <w:sz w:val="28"/>
          <w:lang w:val="en-US"/>
        </w:rPr>
        <w:object w:dxaOrig="2880" w:dyaOrig="525">
          <v:shape id="_x0000_i1139" type="#_x0000_t75" style="width:2in;height:27pt" o:ole="">
            <v:imagedata r:id="rId186" o:title=""/>
          </v:shape>
          <o:OLEObject Type="Embed" ProgID="Equation.DSMT4" ShapeID="_x0000_i1139" DrawAspect="Content" ObjectID="_1488607234" r:id="rId187"/>
        </w:object>
      </w:r>
    </w:p>
    <w:p w:rsidR="00D16B1E" w:rsidRDefault="00D16B1E" w:rsidP="00C61EAD">
      <w:pPr>
        <w:shd w:val="clear" w:color="auto" w:fill="FFFFFF"/>
        <w:autoSpaceDE w:val="0"/>
        <w:autoSpaceDN w:val="0"/>
        <w:adjustRightInd w:val="0"/>
        <w:spacing w:line="360" w:lineRule="auto"/>
        <w:ind w:firstLine="720"/>
        <w:rPr>
          <w:sz w:val="28"/>
        </w:rPr>
      </w:pPr>
      <w:r>
        <w:rPr>
          <w:i/>
          <w:iCs/>
          <w:sz w:val="28"/>
          <w:szCs w:val="28"/>
        </w:rPr>
        <w:t>Р</w:t>
      </w:r>
      <w:r>
        <w:rPr>
          <w:sz w:val="28"/>
          <w:szCs w:val="28"/>
        </w:rPr>
        <w:t xml:space="preserve"> – шаг резьбы,       </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rPr>
        <w:t>ε</w:t>
      </w:r>
      <w:r>
        <w:rPr>
          <w:sz w:val="28"/>
          <w:szCs w:val="28"/>
        </w:rPr>
        <w:t xml:space="preserve"> – угол профиля,</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d</w:t>
      </w:r>
      <w:r>
        <w:rPr>
          <w:i/>
          <w:iCs/>
          <w:sz w:val="28"/>
          <w:szCs w:val="28"/>
          <w:vertAlign w:val="subscript"/>
        </w:rPr>
        <w:t>0</w:t>
      </w:r>
      <w:r>
        <w:rPr>
          <w:sz w:val="28"/>
          <w:szCs w:val="28"/>
        </w:rPr>
        <w:t xml:space="preserve"> – наружний диаметр,</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d</w:t>
      </w:r>
      <w:r>
        <w:rPr>
          <w:i/>
          <w:iCs/>
          <w:sz w:val="28"/>
          <w:szCs w:val="28"/>
          <w:vertAlign w:val="subscript"/>
        </w:rPr>
        <w:t>ср</w:t>
      </w:r>
      <w:r>
        <w:rPr>
          <w:i/>
          <w:iCs/>
          <w:sz w:val="28"/>
          <w:szCs w:val="28"/>
        </w:rPr>
        <w:t xml:space="preserve"> </w:t>
      </w:r>
      <w:r>
        <w:rPr>
          <w:sz w:val="28"/>
          <w:szCs w:val="28"/>
        </w:rPr>
        <w:t>– средний диаметр,</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d</w:t>
      </w:r>
      <w:r>
        <w:rPr>
          <w:i/>
          <w:iCs/>
          <w:sz w:val="28"/>
          <w:szCs w:val="28"/>
          <w:vertAlign w:val="subscript"/>
        </w:rPr>
        <w:t>1</w:t>
      </w:r>
      <w:r>
        <w:rPr>
          <w:sz w:val="28"/>
          <w:szCs w:val="28"/>
        </w:rPr>
        <w:t xml:space="preserve"> – внутренний диаметр,   (Рис. 76).</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u w:val="single"/>
        </w:rPr>
        <w:t>Схема врезания припуска метчиком</w:t>
      </w:r>
      <w:r>
        <w:rPr>
          <w:sz w:val="28"/>
          <w:szCs w:val="28"/>
        </w:rPr>
        <w:t xml:space="preserve">  (Рис. 77)</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Вращение метчика или нарезаемой детали вокруг оси является движением резания. Скорость резания определяется по известной форму</w:t>
      </w:r>
      <w:r>
        <w:rPr>
          <w:sz w:val="28"/>
          <w:szCs w:val="28"/>
        </w:rPr>
        <w:softHyphen/>
        <w:t>ле:</w:t>
      </w:r>
    </w:p>
    <w:p w:rsidR="00D16B1E" w:rsidRDefault="00D16B1E" w:rsidP="00C61EAD">
      <w:pPr>
        <w:shd w:val="clear" w:color="auto" w:fill="FFFFFF"/>
        <w:autoSpaceDE w:val="0"/>
        <w:autoSpaceDN w:val="0"/>
        <w:adjustRightInd w:val="0"/>
        <w:spacing w:line="360" w:lineRule="auto"/>
        <w:ind w:firstLine="720"/>
        <w:jc w:val="center"/>
        <w:rPr>
          <w:sz w:val="28"/>
        </w:rPr>
      </w:pPr>
      <w:r w:rsidRPr="00CC111B">
        <w:rPr>
          <w:position w:val="-24"/>
          <w:sz w:val="28"/>
          <w:szCs w:val="28"/>
        </w:rPr>
        <w:object w:dxaOrig="2520" w:dyaOrig="855">
          <v:shape id="_x0000_i1140" type="#_x0000_t75" style="width:123.75pt;height:43.5pt" o:ole="">
            <v:imagedata r:id="rId171" o:title=""/>
          </v:shape>
          <o:OLEObject Type="Embed" ProgID="Equation.DSMT4" ShapeID="_x0000_i1140" DrawAspect="Content" ObjectID="_1488607235" r:id="rId188"/>
        </w:objec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За один оборот метчик перемещается вдоль оси отверстия на вели</w:t>
      </w:r>
      <w:r>
        <w:rPr>
          <w:sz w:val="28"/>
          <w:szCs w:val="28"/>
        </w:rPr>
        <w:softHyphen/>
        <w:t>чину, равную шагу резьбы.</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Из представленной схемы видно, что вырезание резьбового профи</w:t>
      </w:r>
      <w:r>
        <w:rPr>
          <w:sz w:val="28"/>
          <w:szCs w:val="28"/>
        </w:rPr>
        <w:softHyphen/>
        <w:t>ля осуществляется за счет перемещения главных лезвий метчика в на</w:t>
      </w:r>
      <w:r>
        <w:rPr>
          <w:sz w:val="28"/>
          <w:szCs w:val="28"/>
        </w:rPr>
        <w:softHyphen/>
        <w:t>правлении перпендикулярном к его оси. Такое движение подачи называ</w:t>
      </w:r>
      <w:r>
        <w:rPr>
          <w:sz w:val="28"/>
          <w:szCs w:val="28"/>
        </w:rPr>
        <w:softHyphen/>
        <w:t>ется скрытым или конструктивным.</w:t>
      </w:r>
    </w:p>
    <w:p w:rsidR="00D16B1E" w:rsidRDefault="00D16B1E" w:rsidP="00C61EAD">
      <w:pPr>
        <w:pStyle w:val="BodyTextIndent2"/>
        <w:ind w:firstLine="0"/>
        <w:jc w:val="center"/>
      </w:pPr>
      <w:r>
        <w:br w:type="page"/>
      </w:r>
      <w:r>
        <w:rPr>
          <w:noProof/>
        </w:rPr>
        <w:pict>
          <v:shape id="Рисунок 13" o:spid="_x0000_i1141" type="#_x0000_t75" alt="рис" style="width:441.75pt;height:234pt;visibility:visible">
            <v:imagedata r:id="rId189" o:title=""/>
          </v:shape>
        </w:pict>
      </w:r>
    </w:p>
    <w:p w:rsidR="00D16B1E" w:rsidRDefault="00D16B1E" w:rsidP="00C61EAD">
      <w:pPr>
        <w:pStyle w:val="Heading2"/>
        <w:widowControl/>
        <w:autoSpaceDE/>
        <w:adjustRightInd/>
        <w:spacing w:line="240" w:lineRule="auto"/>
        <w:rPr>
          <w:szCs w:val="24"/>
        </w:rPr>
      </w:pPr>
      <w:r>
        <w:rPr>
          <w:szCs w:val="24"/>
        </w:rPr>
        <w:t>Рис. 76. Геометрические параметры метчика</w:t>
      </w:r>
    </w:p>
    <w:p w:rsidR="00D16B1E" w:rsidRDefault="00D16B1E" w:rsidP="00C61EAD">
      <w:pPr>
        <w:pStyle w:val="Heading2"/>
        <w:widowControl/>
        <w:autoSpaceDE/>
        <w:adjustRightInd/>
        <w:spacing w:line="240" w:lineRule="auto"/>
        <w:rPr>
          <w:szCs w:val="24"/>
        </w:rPr>
      </w:pPr>
      <w:r>
        <w:br w:type="page"/>
      </w:r>
      <w:r w:rsidRPr="00BC5076">
        <w:rPr>
          <w:noProof/>
          <w:szCs w:val="24"/>
        </w:rPr>
        <w:pict>
          <v:shape id="Рисунок 12" o:spid="_x0000_i1142" type="#_x0000_t75" alt="рис" style="width:418.5pt;height:299.25pt;visibility:visible">
            <v:imagedata r:id="rId190" o:title=""/>
          </v:shape>
        </w:pict>
      </w:r>
    </w:p>
    <w:p w:rsidR="00D16B1E" w:rsidRDefault="00D16B1E" w:rsidP="00C61EAD">
      <w:pPr>
        <w:pStyle w:val="Heading2"/>
        <w:widowControl/>
        <w:autoSpaceDE/>
        <w:adjustRightInd/>
        <w:spacing w:line="240" w:lineRule="auto"/>
        <w:rPr>
          <w:szCs w:val="24"/>
        </w:rPr>
      </w:pPr>
      <w:r>
        <w:rPr>
          <w:szCs w:val="24"/>
        </w:rPr>
        <w:t>Рис. 77. Схема вырезания профиля при нарезании резьбы метчиком</w:t>
      </w:r>
    </w:p>
    <w:p w:rsidR="00D16B1E" w:rsidRDefault="00D16B1E" w:rsidP="00EF4700">
      <w:pPr>
        <w:pStyle w:val="BodyTextIndent2"/>
        <w:ind w:firstLine="0"/>
        <w:jc w:val="center"/>
      </w:pPr>
    </w:p>
    <w:p w:rsidR="00D16B1E" w:rsidRDefault="00D16B1E" w:rsidP="00EF4700">
      <w:pPr>
        <w:pStyle w:val="BodyTextIndent2"/>
        <w:ind w:firstLine="0"/>
        <w:jc w:val="center"/>
      </w:pPr>
      <w:r>
        <w:rPr>
          <w:i/>
          <w:iCs/>
        </w:rPr>
        <w:t>φ</w:t>
      </w:r>
      <w:r>
        <w:rPr>
          <w:i/>
          <w:iCs/>
          <w:vertAlign w:val="subscript"/>
        </w:rPr>
        <w:t xml:space="preserve">р </w:t>
      </w:r>
      <w:r>
        <w:t xml:space="preserve">= 90 – </w:t>
      </w:r>
      <w:r>
        <w:rPr>
          <w:i/>
          <w:iCs/>
        </w:rPr>
        <w:t>φ</w:t>
      </w:r>
      <w:r>
        <w:rPr>
          <w:i/>
          <w:iCs/>
          <w:vertAlign w:val="subscript"/>
        </w:rPr>
        <w:t xml:space="preserve">рабоч   </w:t>
      </w:r>
      <w:r>
        <w:rPr>
          <w:i/>
          <w:iCs/>
        </w:rPr>
        <w:t xml:space="preserve"> </w:t>
      </w:r>
      <w:r>
        <w:t>–</w:t>
      </w:r>
      <w:r>
        <w:rPr>
          <w:i/>
          <w:iCs/>
        </w:rPr>
        <w:t xml:space="preserve"> </w:t>
      </w:r>
      <w:r>
        <w:t>главный угол в плане.</w:t>
      </w:r>
    </w:p>
    <w:p w:rsidR="00D16B1E" w:rsidRDefault="00D16B1E" w:rsidP="00C61EAD">
      <w:pPr>
        <w:pStyle w:val="BodyTextIndent2"/>
      </w:pPr>
      <w:r>
        <w:t>Подача на зуб при работе метчиком:</w:t>
      </w:r>
    </w:p>
    <w:p w:rsidR="00D16B1E" w:rsidRDefault="00D16B1E" w:rsidP="00C61EAD">
      <w:pPr>
        <w:shd w:val="clear" w:color="auto" w:fill="FFFFFF"/>
        <w:autoSpaceDE w:val="0"/>
        <w:autoSpaceDN w:val="0"/>
        <w:adjustRightInd w:val="0"/>
        <w:spacing w:line="360" w:lineRule="auto"/>
        <w:ind w:firstLine="720"/>
        <w:jc w:val="center"/>
        <w:rPr>
          <w:sz w:val="28"/>
          <w:szCs w:val="28"/>
        </w:rPr>
      </w:pPr>
      <w:r w:rsidRPr="00CC111B">
        <w:rPr>
          <w:position w:val="-24"/>
          <w:sz w:val="28"/>
          <w:szCs w:val="28"/>
        </w:rPr>
        <w:object w:dxaOrig="1980" w:dyaOrig="960">
          <v:shape id="_x0000_i1143" type="#_x0000_t75" style="width:98.25pt;height:48pt" o:ole="">
            <v:imagedata r:id="rId191" o:title=""/>
          </v:shape>
          <o:OLEObject Type="Embed" ProgID="Equation.DSMT4" ShapeID="_x0000_i1143" DrawAspect="Content" ObjectID="_1488607236" r:id="rId192"/>
        </w:objec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Толщина срезаемого слоя:</w:t>
      </w:r>
    </w:p>
    <w:p w:rsidR="00D16B1E" w:rsidRDefault="00D16B1E" w:rsidP="00C61EAD">
      <w:pPr>
        <w:shd w:val="clear" w:color="auto" w:fill="FFFFFF"/>
        <w:autoSpaceDE w:val="0"/>
        <w:autoSpaceDN w:val="0"/>
        <w:adjustRightInd w:val="0"/>
        <w:spacing w:line="360" w:lineRule="auto"/>
        <w:ind w:firstLine="720"/>
        <w:jc w:val="center"/>
        <w:rPr>
          <w:sz w:val="28"/>
        </w:rPr>
      </w:pPr>
      <w:r w:rsidRPr="00CC111B">
        <w:rPr>
          <w:position w:val="-24"/>
          <w:sz w:val="28"/>
          <w:szCs w:val="28"/>
        </w:rPr>
        <w:object w:dxaOrig="3780" w:dyaOrig="975">
          <v:shape id="_x0000_i1144" type="#_x0000_t75" style="width:189pt;height:49.5pt" o:ole="">
            <v:imagedata r:id="rId193" o:title=""/>
          </v:shape>
          <o:OLEObject Type="Embed" ProgID="Equation.DSMT4" ShapeID="_x0000_i1144" DrawAspect="Content" ObjectID="_1488607237" r:id="rId194"/>
        </w:object>
      </w:r>
    </w:p>
    <w:p w:rsidR="00D16B1E" w:rsidRDefault="00D16B1E" w:rsidP="00C61EAD">
      <w:pPr>
        <w:pStyle w:val="Heading1"/>
        <w:rPr>
          <w:szCs w:val="24"/>
        </w:rPr>
      </w:pPr>
      <w:r>
        <w:t>Нарезание резьбы резцами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Нарезание резьбы резцами осуществляется за несколько проходов. Инструмент совершает следующие движения: (Рис. 78) </w:t>
      </w:r>
      <w:r>
        <w:rPr>
          <w:sz w:val="28"/>
          <w:szCs w:val="28"/>
          <w:lang w:val="en-US"/>
        </w:rPr>
        <w:t>I</w:t>
      </w:r>
      <w:r>
        <w:rPr>
          <w:sz w:val="28"/>
          <w:szCs w:val="28"/>
        </w:rPr>
        <w:t xml:space="preserve">. – радиальное </w:t>
      </w:r>
      <w:r>
        <w:rPr>
          <w:i/>
          <w:iCs/>
          <w:sz w:val="28"/>
          <w:szCs w:val="28"/>
          <w:lang w:val="en-US"/>
        </w:rPr>
        <w:t>S</w:t>
      </w:r>
      <w:r>
        <w:rPr>
          <w:i/>
          <w:iCs/>
          <w:sz w:val="28"/>
          <w:szCs w:val="28"/>
          <w:vertAlign w:val="subscript"/>
          <w:lang w:val="en-US"/>
        </w:rPr>
        <w:t>P</w:t>
      </w:r>
      <w:r>
        <w:rPr>
          <w:sz w:val="28"/>
          <w:szCs w:val="28"/>
        </w:rPr>
        <w:t xml:space="preserve"> (движение подачи),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 – рабочий ход вдоль оси детали на длину резьбы (движение</w:t>
      </w:r>
      <w:r>
        <w:rPr>
          <w:sz w:val="28"/>
        </w:rPr>
        <w:t xml:space="preserve"> </w:t>
      </w:r>
      <w:r>
        <w:rPr>
          <w:sz w:val="28"/>
          <w:szCs w:val="28"/>
        </w:rPr>
        <w:t>формообразования.</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Ш. – быстрый радиальный отвод.</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lang w:val="en-US"/>
        </w:rPr>
        <w:t>IV</w:t>
      </w:r>
      <w:r>
        <w:rPr>
          <w:sz w:val="28"/>
          <w:szCs w:val="28"/>
        </w:rPr>
        <w:t>. – быстрый обратный холостой ход вдоль оси заготовки в ис</w:t>
      </w:r>
      <w:r>
        <w:rPr>
          <w:sz w:val="28"/>
          <w:szCs w:val="28"/>
        </w:rPr>
        <w:softHyphen/>
        <w:t>ходное положение. Такой цикл вручную или автоматически повторяют до полного удаления припуска.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При нарезании метрических резьб при врезании используют два направления подачи: 1. Радиальное и 2. Боковое (Рис. 79).</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Геометрические параметры резьбовых резцов</w:t>
      </w:r>
      <w:r>
        <w:rPr>
          <w:sz w:val="28"/>
          <w:szCs w:val="28"/>
        </w:rPr>
        <w:t xml:space="preserve"> (Рис. 80)</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rPr>
        <w:t>ε</w:t>
      </w:r>
      <w:r>
        <w:rPr>
          <w:sz w:val="28"/>
          <w:szCs w:val="28"/>
        </w:rPr>
        <w:t xml:space="preserve"> – угол при вершине. Для метрической резьбы </w:t>
      </w:r>
      <w:r>
        <w:rPr>
          <w:i/>
          <w:iCs/>
          <w:sz w:val="28"/>
          <w:szCs w:val="28"/>
        </w:rPr>
        <w:t>ε</w:t>
      </w:r>
      <w:r>
        <w:rPr>
          <w:sz w:val="28"/>
          <w:szCs w:val="28"/>
        </w:rPr>
        <w:t xml:space="preserve"> = 60°; с учетом "разбивки" резьбы при нарезании рекомендуют угол </w:t>
      </w:r>
      <w:r>
        <w:rPr>
          <w:i/>
          <w:iCs/>
          <w:sz w:val="28"/>
          <w:szCs w:val="28"/>
        </w:rPr>
        <w:t>ε</w:t>
      </w:r>
      <w:r>
        <w:rPr>
          <w:sz w:val="28"/>
          <w:szCs w:val="28"/>
        </w:rPr>
        <w:t xml:space="preserve"> для резцов делать равным 59° 30′.</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Вершину резца делают либо плоской шириной </w:t>
      </w:r>
      <w:r>
        <w:rPr>
          <w:i/>
          <w:iCs/>
          <w:sz w:val="28"/>
          <w:szCs w:val="28"/>
          <w:lang w:val="en-US"/>
        </w:rPr>
        <w:t>f</w:t>
      </w:r>
      <w:r>
        <w:rPr>
          <w:sz w:val="28"/>
          <w:szCs w:val="28"/>
        </w:rPr>
        <w:t>, либо закруглен</w:t>
      </w:r>
      <w:r>
        <w:rPr>
          <w:sz w:val="28"/>
          <w:szCs w:val="28"/>
        </w:rPr>
        <w:softHyphen/>
        <w:t xml:space="preserve">ной радиусом </w:t>
      </w:r>
      <w:r>
        <w:rPr>
          <w:i/>
          <w:iCs/>
          <w:sz w:val="28"/>
          <w:szCs w:val="28"/>
          <w:lang w:val="en-US"/>
        </w:rPr>
        <w:t>r</w:t>
      </w:r>
      <w:r>
        <w:rPr>
          <w:sz w:val="28"/>
          <w:szCs w:val="28"/>
        </w:rPr>
        <w:t xml:space="preserve">  величины которых выбираются в зависимости от шага резьбы </w:t>
      </w:r>
      <w:r>
        <w:rPr>
          <w:i/>
          <w:iCs/>
          <w:sz w:val="28"/>
          <w:szCs w:val="28"/>
        </w:rPr>
        <w:t>Р</w:t>
      </w:r>
      <w:r>
        <w:rPr>
          <w:sz w:val="28"/>
          <w:szCs w:val="28"/>
        </w:rPr>
        <w:t xml:space="preserve"> .</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rPr>
        <w:t xml:space="preserve">Боковые поверхности резьбы являются винтовыми с углом подъема </w:t>
      </w:r>
      <w:r>
        <w:rPr>
          <w:i/>
          <w:iCs/>
          <w:sz w:val="28"/>
        </w:rPr>
        <w:t>τ</w:t>
      </w:r>
      <w:r>
        <w:rPr>
          <w:sz w:val="28"/>
        </w:rPr>
        <w:t xml:space="preserve"> (по наружному диаметру). Для правой резьбы задний угол у левой кромки (</w:t>
      </w:r>
      <w:r>
        <w:rPr>
          <w:i/>
          <w:iCs/>
          <w:sz w:val="28"/>
        </w:rPr>
        <w:t>α</w:t>
      </w:r>
      <w:r>
        <w:rPr>
          <w:i/>
          <w:iCs/>
          <w:sz w:val="28"/>
          <w:vertAlign w:val="subscript"/>
        </w:rPr>
        <w:t>л</w:t>
      </w:r>
      <w:r>
        <w:rPr>
          <w:sz w:val="28"/>
        </w:rPr>
        <w:t xml:space="preserve">) должен быть больше угла </w:t>
      </w:r>
      <w:r>
        <w:rPr>
          <w:i/>
          <w:iCs/>
          <w:sz w:val="28"/>
        </w:rPr>
        <w:t>τ</w:t>
      </w:r>
      <w:r>
        <w:rPr>
          <w:sz w:val="28"/>
        </w:rPr>
        <w:t xml:space="preserve">, чтобы левая поверхность </w:t>
      </w:r>
      <w:r>
        <w:rPr>
          <w:sz w:val="28"/>
          <w:szCs w:val="28"/>
        </w:rPr>
        <w:t>резца не задевала боковую поверхность резьбы (Рис. 81).</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r w:rsidRPr="00BC5076">
        <w:rPr>
          <w:noProof/>
          <w:sz w:val="28"/>
          <w:szCs w:val="28"/>
        </w:rPr>
        <w:pict>
          <v:shape id="Рисунок 11" o:spid="_x0000_i1145" type="#_x0000_t75" alt="рис" style="width:353.25pt;height:645.75pt;visibility:visible">
            <v:imagedata r:id="rId195" o:title=""/>
          </v:shape>
        </w:pict>
      </w:r>
    </w:p>
    <w:p w:rsidR="00D16B1E" w:rsidRDefault="00D16B1E" w:rsidP="00C61EAD">
      <w:pPr>
        <w:pStyle w:val="Heading2"/>
        <w:widowControl/>
        <w:autoSpaceDE/>
        <w:adjustRightInd/>
        <w:spacing w:line="240" w:lineRule="auto"/>
        <w:rPr>
          <w:szCs w:val="24"/>
        </w:rPr>
      </w:pPr>
      <w:r>
        <w:rPr>
          <w:szCs w:val="24"/>
        </w:rPr>
        <w:t>Рис. 78. Схема резания при многопроходном нарезании резьбы резцом</w:t>
      </w:r>
    </w:p>
    <w:p w:rsidR="00D16B1E" w:rsidRDefault="00D16B1E" w:rsidP="00C61EAD">
      <w:pPr>
        <w:pStyle w:val="Heading2"/>
        <w:widowControl/>
        <w:autoSpaceDE/>
        <w:adjustRightInd/>
        <w:spacing w:line="240" w:lineRule="auto"/>
        <w:rPr>
          <w:szCs w:val="24"/>
        </w:rPr>
      </w:pPr>
      <w:r>
        <w:br w:type="page"/>
      </w:r>
      <w:r w:rsidRPr="00BC5076">
        <w:rPr>
          <w:noProof/>
          <w:szCs w:val="24"/>
        </w:rPr>
        <w:pict>
          <v:shape id="Рисунок 10" o:spid="_x0000_i1146" type="#_x0000_t75" alt="рис" style="width:372.75pt;height:630pt;visibility:visible">
            <v:imagedata r:id="rId196" o:title=""/>
          </v:shape>
        </w:pict>
      </w:r>
    </w:p>
    <w:p w:rsidR="00D16B1E" w:rsidRDefault="00D16B1E" w:rsidP="00C61EAD">
      <w:pPr>
        <w:jc w:val="center"/>
        <w:rPr>
          <w:sz w:val="28"/>
        </w:rPr>
      </w:pPr>
      <w:r>
        <w:rPr>
          <w:sz w:val="28"/>
        </w:rPr>
        <w:t>Рис. 79. Схемы резания при многопроходном нарезании резьбы</w:t>
      </w:r>
    </w:p>
    <w:p w:rsidR="00D16B1E" w:rsidRDefault="00D16B1E" w:rsidP="00C61EAD">
      <w:pPr>
        <w:jc w:val="center"/>
        <w:rPr>
          <w:sz w:val="28"/>
        </w:rPr>
      </w:pPr>
      <w:r>
        <w:rPr>
          <w:sz w:val="28"/>
        </w:rPr>
        <w:br w:type="page"/>
      </w:r>
      <w:r w:rsidRPr="00BC5076">
        <w:rPr>
          <w:noProof/>
          <w:sz w:val="28"/>
        </w:rPr>
        <w:pict>
          <v:shape id="Рисунок 9" o:spid="_x0000_i1147" type="#_x0000_t75" alt="рис" style="width:435.75pt;height:462pt;visibility:visible">
            <v:imagedata r:id="rId197" o:title=""/>
          </v:shape>
        </w:pict>
      </w:r>
    </w:p>
    <w:p w:rsidR="00D16B1E" w:rsidRDefault="00D16B1E" w:rsidP="00C61EAD">
      <w:pPr>
        <w:jc w:val="center"/>
        <w:rPr>
          <w:sz w:val="28"/>
        </w:rPr>
      </w:pPr>
    </w:p>
    <w:p w:rsidR="00D16B1E" w:rsidRDefault="00D16B1E" w:rsidP="00C61EAD">
      <w:pPr>
        <w:pStyle w:val="Heading2"/>
        <w:widowControl/>
        <w:autoSpaceDE/>
        <w:adjustRightInd/>
        <w:spacing w:line="240" w:lineRule="auto"/>
        <w:rPr>
          <w:szCs w:val="24"/>
        </w:rPr>
      </w:pPr>
      <w:r>
        <w:rPr>
          <w:szCs w:val="24"/>
        </w:rPr>
        <w:t>Рис. 80. Геометрические параметры резьбового резца</w:t>
      </w:r>
    </w:p>
    <w:p w:rsidR="00D16B1E" w:rsidRDefault="00D16B1E" w:rsidP="00C61EAD"/>
    <w:p w:rsidR="00D16B1E" w:rsidRPr="00EF4700" w:rsidRDefault="00D16B1E" w:rsidP="00EF4700">
      <w:pPr>
        <w:shd w:val="clear" w:color="auto" w:fill="FFFFFF"/>
        <w:autoSpaceDE w:val="0"/>
        <w:autoSpaceDN w:val="0"/>
        <w:adjustRightInd w:val="0"/>
        <w:spacing w:line="360" w:lineRule="auto"/>
        <w:jc w:val="both"/>
        <w:rPr>
          <w:sz w:val="28"/>
          <w:szCs w:val="28"/>
        </w:rPr>
      </w:pPr>
      <w:r w:rsidRPr="00EF4700">
        <w:rPr>
          <w:sz w:val="28"/>
          <w:szCs w:val="28"/>
        </w:rPr>
        <w:t>Обычно:</w:t>
      </w:r>
    </w:p>
    <w:p w:rsidR="00D16B1E" w:rsidRDefault="00D16B1E" w:rsidP="00C61EAD">
      <w:pPr>
        <w:shd w:val="clear" w:color="auto" w:fill="FFFFFF"/>
        <w:autoSpaceDE w:val="0"/>
        <w:autoSpaceDN w:val="0"/>
        <w:adjustRightInd w:val="0"/>
        <w:spacing w:line="360" w:lineRule="auto"/>
        <w:ind w:firstLine="720"/>
        <w:jc w:val="center"/>
        <w:rPr>
          <w:sz w:val="28"/>
        </w:rPr>
      </w:pPr>
      <w:r w:rsidRPr="00CC111B">
        <w:rPr>
          <w:position w:val="-32"/>
          <w:sz w:val="28"/>
          <w:szCs w:val="28"/>
        </w:rPr>
        <w:object w:dxaOrig="2340" w:dyaOrig="1110">
          <v:shape id="_x0000_i1148" type="#_x0000_t75" style="width:117pt;height:55.5pt" o:ole="">
            <v:imagedata r:id="rId198" o:title=""/>
          </v:shape>
          <o:OLEObject Type="Embed" ProgID="Equation.DSMT4" ShapeID="_x0000_i1148" DrawAspect="Content" ObjectID="_1488607238" r:id="rId199"/>
        </w:objec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Задний угол </w:t>
      </w:r>
      <w:r>
        <w:rPr>
          <w:i/>
          <w:iCs/>
          <w:sz w:val="28"/>
          <w:szCs w:val="28"/>
        </w:rPr>
        <w:t>α</w:t>
      </w:r>
      <w:r>
        <w:rPr>
          <w:sz w:val="28"/>
          <w:szCs w:val="28"/>
        </w:rPr>
        <w:t xml:space="preserve"> в плоскости перпендикулярной оси резьбы обычно задают </w:t>
      </w:r>
      <w:r>
        <w:rPr>
          <w:i/>
          <w:iCs/>
          <w:sz w:val="28"/>
          <w:szCs w:val="28"/>
        </w:rPr>
        <w:t xml:space="preserve">α = </w:t>
      </w:r>
      <w:r>
        <w:rPr>
          <w:sz w:val="28"/>
          <w:szCs w:val="28"/>
        </w:rPr>
        <w:t xml:space="preserve"> 10 – 12°, для обработки резьб на закаленных сталях </w:t>
      </w:r>
      <w:r>
        <w:rPr>
          <w:i/>
          <w:iCs/>
          <w:sz w:val="28"/>
          <w:szCs w:val="28"/>
        </w:rPr>
        <w:t>α = α</w:t>
      </w:r>
      <w:r>
        <w:rPr>
          <w:i/>
          <w:iCs/>
          <w:sz w:val="28"/>
          <w:szCs w:val="28"/>
          <w:vertAlign w:val="subscript"/>
        </w:rPr>
        <w:t>л</w:t>
      </w:r>
      <w:r>
        <w:rPr>
          <w:i/>
          <w:iCs/>
          <w:sz w:val="28"/>
          <w:szCs w:val="28"/>
        </w:rPr>
        <w:t xml:space="preserve"> = α</w:t>
      </w:r>
      <w:r>
        <w:rPr>
          <w:i/>
          <w:iCs/>
          <w:sz w:val="28"/>
          <w:szCs w:val="28"/>
          <w:vertAlign w:val="subscript"/>
        </w:rPr>
        <w:t>п</w:t>
      </w:r>
      <w:r>
        <w:rPr>
          <w:i/>
          <w:iCs/>
          <w:sz w:val="28"/>
          <w:szCs w:val="28"/>
        </w:rPr>
        <w:t xml:space="preserve"> = </w:t>
      </w:r>
      <w:r>
        <w:rPr>
          <w:sz w:val="28"/>
          <w:szCs w:val="28"/>
        </w:rPr>
        <w:t>6</w:t>
      </w:r>
      <w:r>
        <w:rPr>
          <w:i/>
          <w:iCs/>
          <w:sz w:val="28"/>
          <w:szCs w:val="28"/>
        </w:rPr>
        <w:t xml:space="preserve"> </w:t>
      </w:r>
      <w:r>
        <w:rPr>
          <w:sz w:val="28"/>
          <w:szCs w:val="28"/>
        </w:rPr>
        <w:t>°.</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Передний угол </w:t>
      </w:r>
      <w:r>
        <w:rPr>
          <w:i/>
          <w:iCs/>
          <w:sz w:val="28"/>
          <w:szCs w:val="28"/>
        </w:rPr>
        <w:t>γ</w:t>
      </w:r>
      <w:r>
        <w:rPr>
          <w:sz w:val="28"/>
          <w:szCs w:val="28"/>
        </w:rPr>
        <w:t xml:space="preserve"> = 0 – 25° для черновых резцов.</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Для чистовых резцов </w:t>
      </w:r>
      <w:r>
        <w:rPr>
          <w:i/>
          <w:iCs/>
          <w:sz w:val="28"/>
          <w:szCs w:val="28"/>
        </w:rPr>
        <w:t>γ</w:t>
      </w:r>
      <w:r>
        <w:rPr>
          <w:sz w:val="28"/>
          <w:szCs w:val="28"/>
        </w:rPr>
        <w:t xml:space="preserve"> = 0° для избежания коррекционных рас</w:t>
      </w:r>
      <w:r>
        <w:rPr>
          <w:sz w:val="28"/>
          <w:szCs w:val="28"/>
        </w:rPr>
        <w:softHyphen/>
        <w:t>четов профиля резца.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Нарезание резьб плашками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Плашками нарезают наружные резьбы. Во время работы плашку уста</w:t>
      </w:r>
      <w:r>
        <w:rPr>
          <w:sz w:val="28"/>
          <w:szCs w:val="28"/>
        </w:rPr>
        <w:softHyphen/>
        <w:t>навливают в плашкодержатель. Круглая плашка, подобно гайке, имеет центральное отверстие с резьбой, вокруг которого расположено неско</w:t>
      </w:r>
      <w:r>
        <w:rPr>
          <w:sz w:val="28"/>
          <w:szCs w:val="28"/>
        </w:rPr>
        <w:softHyphen/>
        <w:t>лько гладких отверстий, пересекающих центральное для образования передней поверхности. Режущие части у плашки выполнены с двух сторон. Плашками работают с теми же движениями что и метчиками.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Геометрия плашек</w:t>
      </w:r>
      <w:r>
        <w:rPr>
          <w:sz w:val="28"/>
          <w:szCs w:val="28"/>
        </w:rPr>
        <w:t xml:space="preserve">  (Рис.82)</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Угол режущей части  2</w:t>
      </w:r>
      <w:r>
        <w:rPr>
          <w:i/>
          <w:iCs/>
          <w:sz w:val="28"/>
          <w:szCs w:val="28"/>
        </w:rPr>
        <w:t xml:space="preserve">φ </w:t>
      </w:r>
      <w:r>
        <w:rPr>
          <w:sz w:val="28"/>
          <w:szCs w:val="28"/>
        </w:rPr>
        <w:t xml:space="preserve">= 50°. Длина режущей части  </w:t>
      </w:r>
      <w:r>
        <w:rPr>
          <w:i/>
          <w:iCs/>
          <w:sz w:val="28"/>
          <w:szCs w:val="28"/>
          <w:lang w:val="en-US"/>
        </w:rPr>
        <w:t>l</w:t>
      </w:r>
      <w:r>
        <w:rPr>
          <w:i/>
          <w:iCs/>
          <w:sz w:val="28"/>
          <w:szCs w:val="28"/>
          <w:vertAlign w:val="subscript"/>
        </w:rPr>
        <w:t>1</w:t>
      </w:r>
      <w:r>
        <w:rPr>
          <w:sz w:val="28"/>
          <w:szCs w:val="28"/>
        </w:rPr>
        <w:t xml:space="preserve"> =</w:t>
      </w:r>
      <w:r>
        <w:rPr>
          <w:sz w:val="28"/>
        </w:rPr>
        <w:t xml:space="preserve"> </w:t>
      </w:r>
      <w:r>
        <w:rPr>
          <w:sz w:val="28"/>
          <w:szCs w:val="28"/>
        </w:rPr>
        <w:t>(1,5…2)</w:t>
      </w:r>
      <w:r>
        <w:rPr>
          <w:i/>
          <w:iCs/>
          <w:sz w:val="28"/>
          <w:szCs w:val="28"/>
        </w:rPr>
        <w:t>Р</w:t>
      </w:r>
      <w:r>
        <w:rPr>
          <w:sz w:val="28"/>
          <w:szCs w:val="28"/>
        </w:rPr>
        <w:t xml:space="preserve">. Задний угол </w:t>
      </w:r>
      <w:r>
        <w:rPr>
          <w:i/>
          <w:iCs/>
          <w:sz w:val="28"/>
          <w:szCs w:val="28"/>
        </w:rPr>
        <w:t xml:space="preserve">α = </w:t>
      </w:r>
      <w:r>
        <w:rPr>
          <w:sz w:val="28"/>
          <w:szCs w:val="28"/>
        </w:rPr>
        <w:t xml:space="preserve"> 7 – 10°, получают затылованием зубьев на режущей части. Передний утл </w:t>
      </w:r>
      <w:r>
        <w:rPr>
          <w:i/>
          <w:iCs/>
          <w:sz w:val="28"/>
          <w:szCs w:val="28"/>
        </w:rPr>
        <w:t>γ</w:t>
      </w:r>
      <w:r>
        <w:rPr>
          <w:sz w:val="28"/>
          <w:szCs w:val="28"/>
        </w:rPr>
        <w:t xml:space="preserve"> = 15 – 20°.</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Элементы резания и срезаемого слоя у плашек те же, что и у метчиков.</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Метчики и плашки требуют принудительного осевого движения при врезании только по 1 – 2 шага. Дальнейшее осевое движение инструмента осуществляется за счет самозатягивания.</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br w:type="page"/>
      </w:r>
      <w:r w:rsidRPr="00BC5076">
        <w:rPr>
          <w:noProof/>
          <w:sz w:val="28"/>
          <w:szCs w:val="28"/>
        </w:rPr>
        <w:pict>
          <v:shape id="Рисунок 8" o:spid="_x0000_i1149" type="#_x0000_t75" alt="рис" style="width:407.25pt;height:610.5pt;visibility:visible">
            <v:imagedata r:id="rId200" o:title=""/>
          </v:shape>
        </w:pict>
      </w:r>
    </w:p>
    <w:p w:rsidR="00D16B1E" w:rsidRDefault="00D16B1E" w:rsidP="00C61EAD">
      <w:pPr>
        <w:pStyle w:val="Heading2"/>
        <w:widowControl/>
        <w:autoSpaceDE/>
        <w:adjustRightInd/>
        <w:spacing w:line="240" w:lineRule="auto"/>
        <w:rPr>
          <w:szCs w:val="24"/>
        </w:rPr>
      </w:pPr>
      <w:r>
        <w:rPr>
          <w:szCs w:val="24"/>
        </w:rPr>
        <w:t>Рис. 81. Задние углы резьбового резца</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br w:type="page"/>
      </w:r>
    </w:p>
    <w:p w:rsidR="00D16B1E" w:rsidRDefault="00D16B1E" w:rsidP="00C61EAD">
      <w:pPr>
        <w:shd w:val="clear" w:color="auto" w:fill="FFFFFF"/>
        <w:autoSpaceDE w:val="0"/>
        <w:autoSpaceDN w:val="0"/>
        <w:adjustRightInd w:val="0"/>
        <w:spacing w:line="360" w:lineRule="auto"/>
        <w:jc w:val="center"/>
        <w:rPr>
          <w:sz w:val="28"/>
          <w:szCs w:val="28"/>
        </w:rPr>
      </w:pPr>
      <w:r w:rsidRPr="00BC5076">
        <w:rPr>
          <w:noProof/>
          <w:sz w:val="28"/>
          <w:szCs w:val="28"/>
        </w:rPr>
        <w:pict>
          <v:shape id="Рисунок 7" o:spid="_x0000_i1150" type="#_x0000_t75" alt="рис" style="width:438pt;height:653.25pt;visibility:visible">
            <v:imagedata r:id="rId201" o:title=""/>
          </v:shape>
        </w:pict>
      </w:r>
    </w:p>
    <w:p w:rsidR="00D16B1E" w:rsidRDefault="00D16B1E" w:rsidP="00C61EAD">
      <w:pPr>
        <w:jc w:val="center"/>
        <w:rPr>
          <w:sz w:val="28"/>
        </w:rPr>
      </w:pPr>
      <w:r>
        <w:rPr>
          <w:sz w:val="28"/>
        </w:rPr>
        <w:t>Рис. 82. Основные конструктивные элементы плашки</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p>
    <w:p w:rsidR="00D16B1E" w:rsidRDefault="00D16B1E" w:rsidP="00C61EAD">
      <w:pPr>
        <w:pStyle w:val="Heading1"/>
        <w:rPr>
          <w:szCs w:val="24"/>
        </w:rPr>
      </w:pPr>
      <w:r>
        <w:t>ФРЕЗЕРОВАНИЕ</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Фрезерование является одним из наиболее распространенных ви</w:t>
      </w:r>
      <w:r>
        <w:rPr>
          <w:sz w:val="28"/>
          <w:szCs w:val="28"/>
        </w:rPr>
        <w:softHyphen/>
        <w:t>дов обработки плоскостей, пазов, а также фасонных поверхностей. Главным движением при фрезеровании является вращение фрезы,</w:t>
      </w:r>
      <w:r>
        <w:rPr>
          <w:sz w:val="28"/>
        </w:rPr>
        <w:t xml:space="preserve"> </w:t>
      </w:r>
      <w:r>
        <w:rPr>
          <w:sz w:val="28"/>
          <w:szCs w:val="28"/>
        </w:rPr>
        <w:t>а движением подачи – обычное поступательное перемещение заготовки.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Типы фрез</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По своему назначению фрезы делятся на: 1. цилиндрические, 2. торцовые, 3. дисковые, 4. прорезные и отрезные, 5. концевые, 6. фасонные фрезы.</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По конструктивному оформлению фрезы бывают цельными, состав</w:t>
      </w:r>
      <w:r>
        <w:rPr>
          <w:sz w:val="28"/>
          <w:szCs w:val="28"/>
        </w:rPr>
        <w:softHyphen/>
        <w:t>ными и сборочными, как из быстрорежущих сталей, так и из твердых сплавов. По способу крепления фрезы бывают насадочными и с хвосто</w:t>
      </w:r>
      <w:r>
        <w:rPr>
          <w:sz w:val="28"/>
          <w:szCs w:val="28"/>
        </w:rPr>
        <w:softHyphen/>
        <w:t>виком.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Элементы резания при фрезеровании</w:t>
      </w:r>
      <w:r>
        <w:rPr>
          <w:sz w:val="28"/>
          <w:szCs w:val="28"/>
        </w:rPr>
        <w:t xml:space="preserve"> </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Рассмотрим элементы резания и срезаемого слоя при цилиндри</w:t>
      </w:r>
      <w:r>
        <w:rPr>
          <w:sz w:val="28"/>
          <w:szCs w:val="28"/>
        </w:rPr>
        <w:softHyphen/>
        <w:t xml:space="preserve">ческом и торцовом фрезеровании. </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Цилиндрическое фрезерование</w:t>
      </w:r>
      <w:r>
        <w:rPr>
          <w:sz w:val="28"/>
          <w:szCs w:val="28"/>
        </w:rPr>
        <w:t xml:space="preserve"> (Рис. 83)</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К элементам резания относятся: </w:t>
      </w:r>
    </w:p>
    <w:p w:rsidR="00D16B1E" w:rsidRDefault="00D16B1E" w:rsidP="00C61EAD">
      <w:pPr>
        <w:shd w:val="clear" w:color="auto" w:fill="FFFFFF"/>
        <w:autoSpaceDE w:val="0"/>
        <w:autoSpaceDN w:val="0"/>
        <w:adjustRightInd w:val="0"/>
        <w:spacing w:line="360" w:lineRule="auto"/>
        <w:ind w:firstLine="720"/>
        <w:jc w:val="both"/>
        <w:rPr>
          <w:sz w:val="28"/>
          <w:szCs w:val="28"/>
        </w:rPr>
      </w:pPr>
      <w:r>
        <w:rPr>
          <w:i/>
          <w:iCs/>
          <w:sz w:val="28"/>
          <w:szCs w:val="28"/>
          <w:lang w:val="en-US"/>
        </w:rPr>
        <w:t>t</w:t>
      </w:r>
      <w:r w:rsidRPr="00207967">
        <w:rPr>
          <w:i/>
          <w:iCs/>
          <w:sz w:val="28"/>
          <w:szCs w:val="28"/>
        </w:rPr>
        <w:t xml:space="preserve"> </w:t>
      </w:r>
      <w:r>
        <w:rPr>
          <w:sz w:val="28"/>
          <w:szCs w:val="28"/>
        </w:rPr>
        <w:t xml:space="preserve">–  глубина резания, мм , </w:t>
      </w:r>
    </w:p>
    <w:p w:rsidR="00D16B1E" w:rsidRDefault="00D16B1E" w:rsidP="00C61EAD">
      <w:pPr>
        <w:shd w:val="clear" w:color="auto" w:fill="FFFFFF"/>
        <w:autoSpaceDE w:val="0"/>
        <w:autoSpaceDN w:val="0"/>
        <w:adjustRightInd w:val="0"/>
        <w:spacing w:line="360" w:lineRule="auto"/>
        <w:ind w:firstLine="720"/>
        <w:jc w:val="both"/>
        <w:rPr>
          <w:sz w:val="28"/>
          <w:szCs w:val="28"/>
        </w:rPr>
      </w:pPr>
      <w:r>
        <w:rPr>
          <w:i/>
          <w:iCs/>
          <w:sz w:val="28"/>
          <w:szCs w:val="28"/>
          <w:lang w:val="en-US"/>
        </w:rPr>
        <w:t>S</w:t>
      </w:r>
      <w:r>
        <w:rPr>
          <w:sz w:val="28"/>
          <w:szCs w:val="28"/>
        </w:rPr>
        <w:t xml:space="preserve"> –  подача, мм, </w:t>
      </w:r>
    </w:p>
    <w:p w:rsidR="00D16B1E" w:rsidRDefault="00D16B1E" w:rsidP="00C61EAD">
      <w:pPr>
        <w:shd w:val="clear" w:color="auto" w:fill="FFFFFF"/>
        <w:autoSpaceDE w:val="0"/>
        <w:autoSpaceDN w:val="0"/>
        <w:adjustRightInd w:val="0"/>
        <w:spacing w:line="360" w:lineRule="auto"/>
        <w:ind w:firstLine="720"/>
        <w:jc w:val="both"/>
        <w:rPr>
          <w:sz w:val="28"/>
          <w:szCs w:val="28"/>
        </w:rPr>
      </w:pPr>
      <w:r>
        <w:rPr>
          <w:i/>
          <w:iCs/>
          <w:sz w:val="28"/>
          <w:szCs w:val="28"/>
          <w:lang w:val="en-US"/>
        </w:rPr>
        <w:t>V</w:t>
      </w:r>
      <w:r>
        <w:rPr>
          <w:sz w:val="28"/>
          <w:szCs w:val="28"/>
        </w:rPr>
        <w:t xml:space="preserve"> –  скорость резания, м/мин, </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rPr>
        <w:t>В</w:t>
      </w:r>
      <w:r>
        <w:rPr>
          <w:sz w:val="28"/>
          <w:szCs w:val="28"/>
        </w:rPr>
        <w:t xml:space="preserve"> –  ширина фрезерования, мм.</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К элементам срезаемого слоя относятся:</w:t>
      </w:r>
    </w:p>
    <w:p w:rsidR="00D16B1E" w:rsidRDefault="00D16B1E" w:rsidP="00C61EAD">
      <w:pPr>
        <w:shd w:val="clear" w:color="auto" w:fill="FFFFFF"/>
        <w:autoSpaceDE w:val="0"/>
        <w:autoSpaceDN w:val="0"/>
        <w:adjustRightInd w:val="0"/>
        <w:spacing w:line="360" w:lineRule="auto"/>
        <w:ind w:firstLine="720"/>
        <w:jc w:val="both"/>
        <w:rPr>
          <w:sz w:val="28"/>
          <w:szCs w:val="28"/>
        </w:rPr>
      </w:pPr>
      <w:r>
        <w:rPr>
          <w:i/>
          <w:iCs/>
          <w:sz w:val="28"/>
          <w:szCs w:val="28"/>
          <w:lang w:val="en-US"/>
        </w:rPr>
        <w:t>a</w:t>
      </w:r>
      <w:r>
        <w:rPr>
          <w:sz w:val="28"/>
          <w:szCs w:val="28"/>
        </w:rPr>
        <w:t xml:space="preserve"> –  толщина срезаемого слоя,  </w:t>
      </w:r>
    </w:p>
    <w:p w:rsidR="00D16B1E" w:rsidRDefault="00D16B1E" w:rsidP="00C61EAD">
      <w:pPr>
        <w:shd w:val="clear" w:color="auto" w:fill="FFFFFF"/>
        <w:autoSpaceDE w:val="0"/>
        <w:autoSpaceDN w:val="0"/>
        <w:adjustRightInd w:val="0"/>
        <w:spacing w:line="360" w:lineRule="auto"/>
        <w:ind w:firstLine="720"/>
        <w:jc w:val="both"/>
        <w:rPr>
          <w:sz w:val="28"/>
          <w:szCs w:val="28"/>
        </w:rPr>
      </w:pPr>
      <w:r>
        <w:rPr>
          <w:i/>
          <w:iCs/>
          <w:sz w:val="28"/>
          <w:szCs w:val="28"/>
          <w:lang w:val="en-US"/>
        </w:rPr>
        <w:t>b</w:t>
      </w:r>
      <w:r>
        <w:rPr>
          <w:sz w:val="28"/>
          <w:szCs w:val="28"/>
        </w:rPr>
        <w:t xml:space="preserve"> –  ширина срезаемого слоя.</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Различают следующие размерности подачи: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1. Подача на 1 оборот фрезы</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S</w:t>
      </w:r>
      <w:r>
        <w:rPr>
          <w:i/>
          <w:iCs/>
          <w:sz w:val="28"/>
          <w:szCs w:val="28"/>
          <w:vertAlign w:val="subscript"/>
        </w:rPr>
        <w:t>0</w:t>
      </w:r>
      <w:r>
        <w:rPr>
          <w:sz w:val="28"/>
          <w:szCs w:val="28"/>
        </w:rPr>
        <w:t xml:space="preserve"> – величина перемещения за 1 оборот.</w:t>
      </w:r>
    </w:p>
    <w:p w:rsidR="00D16B1E" w:rsidRDefault="00D16B1E" w:rsidP="00C61EAD">
      <w:pPr>
        <w:shd w:val="clear" w:color="auto" w:fill="FFFFFF"/>
        <w:autoSpaceDE w:val="0"/>
        <w:autoSpaceDN w:val="0"/>
        <w:adjustRightInd w:val="0"/>
        <w:spacing w:line="360" w:lineRule="auto"/>
        <w:ind w:firstLine="720"/>
        <w:jc w:val="both"/>
        <w:rPr>
          <w:i/>
          <w:iCs/>
          <w:sz w:val="28"/>
          <w:vertAlign w:val="subscript"/>
        </w:rPr>
      </w:pPr>
      <w:r>
        <w:rPr>
          <w:sz w:val="28"/>
          <w:szCs w:val="28"/>
        </w:rPr>
        <w:t xml:space="preserve">2. Подача на зуб </w:t>
      </w:r>
      <w:r>
        <w:rPr>
          <w:i/>
          <w:iCs/>
          <w:sz w:val="28"/>
          <w:szCs w:val="28"/>
          <w:lang w:val="en-US"/>
        </w:rPr>
        <w:t>S</w:t>
      </w:r>
      <w:r>
        <w:rPr>
          <w:i/>
          <w:iCs/>
          <w:sz w:val="28"/>
          <w:szCs w:val="28"/>
          <w:vertAlign w:val="subscript"/>
          <w:lang w:val="en-US"/>
        </w:rPr>
        <w:t>Z</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r w:rsidRPr="00BC5076">
        <w:rPr>
          <w:noProof/>
          <w:sz w:val="28"/>
          <w:szCs w:val="28"/>
        </w:rPr>
        <w:pict>
          <v:shape id="Рисунок 6" o:spid="_x0000_i1151" type="#_x0000_t75" alt="рис" style="width:441.75pt;height:585.75pt;visibility:visible">
            <v:imagedata r:id="rId202" o:title=""/>
          </v:shape>
        </w:pict>
      </w:r>
    </w:p>
    <w:p w:rsidR="00D16B1E" w:rsidRDefault="00D16B1E" w:rsidP="00C61EAD">
      <w:pPr>
        <w:pStyle w:val="BodyText2"/>
        <w:widowControl/>
        <w:autoSpaceDE/>
        <w:adjustRightInd/>
        <w:rPr>
          <w:szCs w:val="24"/>
        </w:rPr>
      </w:pPr>
      <w:r>
        <w:rPr>
          <w:szCs w:val="24"/>
        </w:rPr>
        <w:t>Рис. 83. Элементы срезаемого слоя при работе прямозубой цилиндрической фрезой</w:t>
      </w:r>
    </w:p>
    <w:p w:rsidR="00D16B1E" w:rsidRDefault="00D16B1E" w:rsidP="00C61EAD">
      <w:pPr>
        <w:shd w:val="clear" w:color="auto" w:fill="FFFFFF"/>
        <w:autoSpaceDE w:val="0"/>
        <w:autoSpaceDN w:val="0"/>
        <w:adjustRightInd w:val="0"/>
        <w:spacing w:line="360" w:lineRule="auto"/>
        <w:ind w:firstLine="709"/>
        <w:jc w:val="both"/>
        <w:rPr>
          <w:sz w:val="28"/>
        </w:rPr>
      </w:pPr>
      <w:r>
        <w:rPr>
          <w:sz w:val="28"/>
          <w:szCs w:val="28"/>
        </w:rPr>
        <w:br w:type="page"/>
      </w:r>
      <w:r w:rsidRPr="00CC111B">
        <w:rPr>
          <w:position w:val="-24"/>
          <w:sz w:val="28"/>
          <w:szCs w:val="28"/>
        </w:rPr>
        <w:object w:dxaOrig="1260" w:dyaOrig="840">
          <v:shape id="_x0000_i1152" type="#_x0000_t75" style="width:63pt;height:41.25pt" o:ole="">
            <v:imagedata r:id="rId203" o:title=""/>
          </v:shape>
          <o:OLEObject Type="Embed" ProgID="Equation.DSMT4" ShapeID="_x0000_i1152" DrawAspect="Content" ObjectID="_1488607239" r:id="rId204"/>
        </w:object>
      </w:r>
      <w:r>
        <w:rPr>
          <w:sz w:val="28"/>
          <w:szCs w:val="28"/>
        </w:rPr>
        <w:t>мм/зуб.</w:t>
      </w:r>
    </w:p>
    <w:p w:rsidR="00D16B1E" w:rsidRDefault="00D16B1E" w:rsidP="00C61EAD">
      <w:pPr>
        <w:shd w:val="clear" w:color="auto" w:fill="FFFFFF"/>
        <w:autoSpaceDE w:val="0"/>
        <w:autoSpaceDN w:val="0"/>
        <w:adjustRightInd w:val="0"/>
        <w:spacing w:line="360" w:lineRule="auto"/>
        <w:ind w:firstLine="720"/>
        <w:jc w:val="both"/>
        <w:rPr>
          <w:sz w:val="28"/>
          <w:vertAlign w:val="subscript"/>
        </w:rPr>
      </w:pPr>
      <w:r>
        <w:rPr>
          <w:sz w:val="28"/>
          <w:szCs w:val="28"/>
        </w:rPr>
        <w:t xml:space="preserve">Подача минутная  </w:t>
      </w:r>
      <w:r>
        <w:rPr>
          <w:i/>
          <w:iCs/>
          <w:sz w:val="28"/>
          <w:szCs w:val="28"/>
          <w:lang w:val="en-US"/>
        </w:rPr>
        <w:t>S</w:t>
      </w:r>
      <w:r>
        <w:rPr>
          <w:i/>
          <w:iCs/>
          <w:sz w:val="28"/>
          <w:szCs w:val="28"/>
          <w:vertAlign w:val="subscript"/>
          <w:lang w:val="en-US"/>
        </w:rPr>
        <w:t>M</w:t>
      </w:r>
    </w:p>
    <w:p w:rsidR="00D16B1E" w:rsidRDefault="00D16B1E" w:rsidP="00C61EAD">
      <w:pPr>
        <w:shd w:val="clear" w:color="auto" w:fill="FFFFFF"/>
        <w:autoSpaceDE w:val="0"/>
        <w:autoSpaceDN w:val="0"/>
        <w:adjustRightInd w:val="0"/>
        <w:spacing w:line="360" w:lineRule="auto"/>
        <w:ind w:firstLine="720"/>
        <w:jc w:val="both"/>
        <w:rPr>
          <w:sz w:val="28"/>
        </w:rPr>
      </w:pPr>
      <w:r w:rsidRPr="00CC111B">
        <w:rPr>
          <w:position w:val="-12"/>
          <w:sz w:val="28"/>
          <w:szCs w:val="28"/>
        </w:rPr>
        <w:object w:dxaOrig="1620" w:dyaOrig="510">
          <v:shape id="_x0000_i1153" type="#_x0000_t75" style="width:80.25pt;height:25.5pt" o:ole="">
            <v:imagedata r:id="rId205" o:title=""/>
          </v:shape>
          <o:OLEObject Type="Embed" ProgID="Equation.DSMT4" ShapeID="_x0000_i1153" DrawAspect="Content" ObjectID="_1488607240" r:id="rId206"/>
        </w:object>
      </w:r>
      <w:r>
        <w:rPr>
          <w:sz w:val="28"/>
          <w:szCs w:val="28"/>
        </w:rPr>
        <w:t>мм/мин.</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Скорость резания:   </w:t>
      </w:r>
    </w:p>
    <w:p w:rsidR="00D16B1E" w:rsidRDefault="00D16B1E" w:rsidP="00C61EAD">
      <w:pPr>
        <w:shd w:val="clear" w:color="auto" w:fill="FFFFFF"/>
        <w:autoSpaceDE w:val="0"/>
        <w:autoSpaceDN w:val="0"/>
        <w:adjustRightInd w:val="0"/>
        <w:spacing w:line="360" w:lineRule="auto"/>
        <w:ind w:firstLine="720"/>
        <w:jc w:val="both"/>
        <w:rPr>
          <w:sz w:val="28"/>
          <w:szCs w:val="28"/>
        </w:rPr>
      </w:pPr>
      <w:r w:rsidRPr="00CC111B">
        <w:rPr>
          <w:position w:val="-24"/>
          <w:sz w:val="28"/>
          <w:szCs w:val="28"/>
        </w:rPr>
        <w:object w:dxaOrig="1455" w:dyaOrig="855">
          <v:shape id="_x0000_i1154" type="#_x0000_t75" style="width:72.75pt;height:43.5pt" o:ole="">
            <v:imagedata r:id="rId207" o:title=""/>
          </v:shape>
          <o:OLEObject Type="Embed" ProgID="Equation.DSMT4" ShapeID="_x0000_i1154" DrawAspect="Content" ObjectID="_1488607241" r:id="rId208"/>
        </w:object>
      </w:r>
      <w:r>
        <w:rPr>
          <w:sz w:val="28"/>
          <w:szCs w:val="28"/>
        </w:rPr>
        <w:t>м/мин,</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где </w:t>
      </w:r>
      <w:r>
        <w:rPr>
          <w:i/>
          <w:iCs/>
          <w:sz w:val="28"/>
          <w:szCs w:val="28"/>
          <w:lang w:val="en-US"/>
        </w:rPr>
        <w:t>D</w:t>
      </w:r>
      <w:r>
        <w:rPr>
          <w:i/>
          <w:iCs/>
          <w:sz w:val="28"/>
          <w:szCs w:val="28"/>
        </w:rPr>
        <w:t xml:space="preserve"> – </w:t>
      </w:r>
      <w:r>
        <w:rPr>
          <w:sz w:val="28"/>
          <w:szCs w:val="28"/>
        </w:rPr>
        <w:t xml:space="preserve"> диаметр фрезы.</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Ширина фрезерования </w:t>
      </w:r>
      <w:r>
        <w:rPr>
          <w:i/>
          <w:iCs/>
          <w:sz w:val="28"/>
          <w:szCs w:val="28"/>
        </w:rPr>
        <w:t>В</w:t>
      </w:r>
      <w:r>
        <w:rPr>
          <w:sz w:val="28"/>
          <w:szCs w:val="28"/>
        </w:rPr>
        <w:t xml:space="preserve"> – величина обрабатываемой поверхнос</w:t>
      </w:r>
      <w:r>
        <w:rPr>
          <w:sz w:val="28"/>
          <w:szCs w:val="28"/>
        </w:rPr>
        <w:softHyphen/>
        <w:t>ти, измеренная в направлении параллельной оси фрезы.</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Толщина срезаемого слоя имеет переменные значения:</w:t>
      </w:r>
    </w:p>
    <w:p w:rsidR="00D16B1E" w:rsidRDefault="00D16B1E" w:rsidP="00C61EAD">
      <w:pPr>
        <w:shd w:val="clear" w:color="auto" w:fill="FFFFFF"/>
        <w:autoSpaceDE w:val="0"/>
        <w:autoSpaceDN w:val="0"/>
        <w:adjustRightInd w:val="0"/>
        <w:spacing w:line="360" w:lineRule="auto"/>
        <w:ind w:firstLine="720"/>
        <w:jc w:val="center"/>
        <w:rPr>
          <w:sz w:val="28"/>
        </w:rPr>
      </w:pPr>
      <w:r w:rsidRPr="00CC111B">
        <w:rPr>
          <w:position w:val="-12"/>
          <w:sz w:val="28"/>
          <w:szCs w:val="28"/>
        </w:rPr>
        <w:object w:dxaOrig="2340" w:dyaOrig="495">
          <v:shape id="_x0000_i1155" type="#_x0000_t75" style="width:117pt;height:25.5pt" o:ole="">
            <v:imagedata r:id="rId209" o:title=""/>
          </v:shape>
          <o:OLEObject Type="Embed" ProgID="Equation.DSMT4" ShapeID="_x0000_i1155" DrawAspect="Content" ObjectID="_1488607242" r:id="rId210"/>
        </w:object>
      </w:r>
    </w:p>
    <w:p w:rsidR="00D16B1E" w:rsidRDefault="00D16B1E" w:rsidP="00C61EAD">
      <w:pPr>
        <w:pStyle w:val="BodyTextIndent2"/>
      </w:pPr>
      <w:r>
        <w:t>Толщина срезаемого слоя в любой точке дуги контакта (мгновенная толщина) определяется:</w:t>
      </w:r>
    </w:p>
    <w:p w:rsidR="00D16B1E" w:rsidRDefault="00D16B1E" w:rsidP="00C61EAD">
      <w:pPr>
        <w:shd w:val="clear" w:color="auto" w:fill="FFFFFF"/>
        <w:autoSpaceDE w:val="0"/>
        <w:autoSpaceDN w:val="0"/>
        <w:adjustRightInd w:val="0"/>
        <w:spacing w:line="360" w:lineRule="auto"/>
        <w:ind w:firstLine="720"/>
        <w:jc w:val="center"/>
        <w:rPr>
          <w:sz w:val="28"/>
          <w:szCs w:val="28"/>
        </w:rPr>
      </w:pPr>
      <w:r w:rsidRPr="00CC111B">
        <w:rPr>
          <w:position w:val="-12"/>
          <w:sz w:val="28"/>
          <w:szCs w:val="28"/>
        </w:rPr>
        <w:object w:dxaOrig="2310" w:dyaOrig="495">
          <v:shape id="_x0000_i1156" type="#_x0000_t75" style="width:113.25pt;height:25.5pt" o:ole="">
            <v:imagedata r:id="rId211" o:title=""/>
          </v:shape>
          <o:OLEObject Type="Embed" ProgID="Equation.DSMT4" ShapeID="_x0000_i1156" DrawAspect="Content" ObjectID="_1488607243" r:id="rId212"/>
        </w:objec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Для прямозубых фрез ширина срезаемого слоя равна ширине фре</w:t>
      </w:r>
      <w:r>
        <w:rPr>
          <w:sz w:val="28"/>
          <w:szCs w:val="28"/>
        </w:rPr>
        <w:softHyphen/>
        <w:t xml:space="preserve">зерования </w:t>
      </w:r>
      <w:r>
        <w:rPr>
          <w:i/>
          <w:iCs/>
          <w:sz w:val="28"/>
          <w:szCs w:val="28"/>
          <w:lang w:val="en-US"/>
        </w:rPr>
        <w:t>b</w:t>
      </w:r>
      <w:r>
        <w:rPr>
          <w:i/>
          <w:iCs/>
          <w:sz w:val="28"/>
          <w:szCs w:val="28"/>
        </w:rPr>
        <w:t xml:space="preserve"> = </w:t>
      </w:r>
      <w:r>
        <w:rPr>
          <w:i/>
          <w:iCs/>
          <w:sz w:val="28"/>
          <w:szCs w:val="28"/>
          <w:lang w:val="en-US"/>
        </w:rPr>
        <w:t>B</w:t>
      </w:r>
      <w:r>
        <w:rPr>
          <w:sz w:val="28"/>
          <w:szCs w:val="28"/>
        </w:rPr>
        <w:t>.</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Число одновременно работающих зубьев</w:t>
      </w:r>
    </w:p>
    <w:p w:rsidR="00D16B1E" w:rsidRDefault="00D16B1E" w:rsidP="00C61EAD">
      <w:pPr>
        <w:shd w:val="clear" w:color="auto" w:fill="FFFFFF"/>
        <w:autoSpaceDE w:val="0"/>
        <w:autoSpaceDN w:val="0"/>
        <w:adjustRightInd w:val="0"/>
        <w:spacing w:line="360" w:lineRule="auto"/>
        <w:ind w:firstLine="720"/>
        <w:jc w:val="center"/>
        <w:rPr>
          <w:b/>
          <w:bCs/>
          <w:sz w:val="28"/>
          <w:szCs w:val="28"/>
        </w:rPr>
      </w:pPr>
      <w:r w:rsidRPr="00CC111B">
        <w:rPr>
          <w:b/>
          <w:bCs/>
          <w:position w:val="-24"/>
          <w:sz w:val="28"/>
          <w:szCs w:val="28"/>
          <w:lang w:val="en-US"/>
        </w:rPr>
        <w:object w:dxaOrig="1080" w:dyaOrig="810">
          <v:shape id="_x0000_i1157" type="#_x0000_t75" style="width:53.25pt;height:40.5pt" o:ole="">
            <v:imagedata r:id="rId213" o:title=""/>
          </v:shape>
          <o:OLEObject Type="Embed" ProgID="Equation.DSMT4" ShapeID="_x0000_i1157" DrawAspect="Content" ObjectID="_1488607244" r:id="rId214"/>
        </w:objec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 где </w:t>
      </w:r>
      <w:r>
        <w:rPr>
          <w:i/>
          <w:iCs/>
          <w:sz w:val="28"/>
          <w:szCs w:val="28"/>
        </w:rPr>
        <w:t>Ψ</w:t>
      </w:r>
      <w:r>
        <w:rPr>
          <w:sz w:val="28"/>
          <w:szCs w:val="28"/>
        </w:rPr>
        <w:t xml:space="preserve"> – угол контакта фрезы.</w:t>
      </w:r>
    </w:p>
    <w:p w:rsidR="00D16B1E" w:rsidRDefault="00D16B1E" w:rsidP="00C61EAD">
      <w:pPr>
        <w:shd w:val="clear" w:color="auto" w:fill="FFFFFF"/>
        <w:autoSpaceDE w:val="0"/>
        <w:autoSpaceDN w:val="0"/>
        <w:adjustRightInd w:val="0"/>
        <w:spacing w:line="360" w:lineRule="auto"/>
        <w:ind w:firstLine="720"/>
        <w:jc w:val="center"/>
        <w:rPr>
          <w:sz w:val="28"/>
        </w:rPr>
      </w:pPr>
      <w:r w:rsidRPr="00CC111B">
        <w:rPr>
          <w:position w:val="-24"/>
          <w:sz w:val="28"/>
          <w:szCs w:val="28"/>
        </w:rPr>
        <w:object w:dxaOrig="1260" w:dyaOrig="870">
          <v:shape id="_x0000_i1158" type="#_x0000_t75" style="width:63pt;height:42.75pt" o:ole="">
            <v:imagedata r:id="rId215" o:title=""/>
          </v:shape>
          <o:OLEObject Type="Embed" ProgID="Equation.DSMT4" ShapeID="_x0000_i1158" DrawAspect="Content" ObjectID="_1488607245" r:id="rId216"/>
        </w:objec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rPr>
        <w:t>ε</w:t>
      </w:r>
      <w:r>
        <w:rPr>
          <w:sz w:val="28"/>
          <w:szCs w:val="28"/>
        </w:rPr>
        <w:t xml:space="preserve"> – угловой шаг зубьев, фрезы.</w:t>
      </w:r>
    </w:p>
    <w:p w:rsidR="00D16B1E" w:rsidRDefault="00D16B1E" w:rsidP="00C61EAD">
      <w:pPr>
        <w:pStyle w:val="BodyTextIndent2"/>
        <w:rPr>
          <w:color w:val="auto"/>
          <w:szCs w:val="24"/>
        </w:rPr>
      </w:pPr>
      <w:r>
        <w:t>Цилиндрическое (также и торцовое) фрезерование может осущест</w:t>
      </w:r>
      <w:r>
        <w:softHyphen/>
        <w:t>вляться двумя способами:   (Рис. 84)</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а) встречное фрезерование,</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б) попутное фрезерование.</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r w:rsidRPr="00BC5076">
        <w:rPr>
          <w:noProof/>
          <w:sz w:val="28"/>
          <w:szCs w:val="28"/>
        </w:rPr>
        <w:pict>
          <v:shape id="Рисунок 5" o:spid="_x0000_i1159" type="#_x0000_t75" alt="рис" style="width:435.75pt;height:632.25pt;visibility:visible">
            <v:imagedata r:id="rId217" o:title=""/>
          </v:shape>
        </w:pict>
      </w:r>
    </w:p>
    <w:p w:rsidR="00D16B1E" w:rsidRDefault="00D16B1E" w:rsidP="00C61EAD">
      <w:pPr>
        <w:pStyle w:val="Heading2"/>
        <w:widowControl/>
        <w:autoSpaceDE/>
        <w:adjustRightInd/>
        <w:spacing w:line="240" w:lineRule="auto"/>
        <w:rPr>
          <w:szCs w:val="24"/>
        </w:rPr>
      </w:pPr>
      <w:r>
        <w:rPr>
          <w:szCs w:val="24"/>
        </w:rPr>
        <w:t>Рис. 84. Схемы фрезерования</w:t>
      </w:r>
    </w:p>
    <w:p w:rsidR="00D16B1E" w:rsidRDefault="00D16B1E" w:rsidP="00C61EAD">
      <w:pPr>
        <w:pStyle w:val="Heading2"/>
        <w:widowControl/>
        <w:autoSpaceDE/>
        <w:adjustRightInd/>
        <w:spacing w:line="240" w:lineRule="auto"/>
        <w:rPr>
          <w:szCs w:val="24"/>
        </w:rPr>
      </w:pPr>
      <w:r>
        <w:br w:type="page"/>
      </w:r>
      <w:r w:rsidRPr="00BC5076">
        <w:rPr>
          <w:noProof/>
          <w:szCs w:val="24"/>
        </w:rPr>
        <w:pict>
          <v:shape id="Рисунок 4" o:spid="_x0000_i1160" type="#_x0000_t75" alt="рис" style="width:434.25pt;height:555pt;visibility:visible">
            <v:imagedata r:id="rId218" o:title=""/>
          </v:shape>
        </w:pict>
      </w:r>
    </w:p>
    <w:p w:rsidR="00D16B1E" w:rsidRDefault="00D16B1E" w:rsidP="00C61EAD">
      <w:pPr>
        <w:pStyle w:val="Heading2"/>
        <w:widowControl/>
        <w:autoSpaceDE/>
        <w:adjustRightInd/>
        <w:spacing w:line="240" w:lineRule="auto"/>
        <w:rPr>
          <w:szCs w:val="24"/>
        </w:rPr>
      </w:pPr>
      <w:r>
        <w:rPr>
          <w:szCs w:val="24"/>
        </w:rPr>
        <w:t>Рис. 85. Схема симметричного торцевого фрезерования</w:t>
      </w:r>
    </w:p>
    <w:p w:rsidR="00D16B1E" w:rsidRDefault="00D16B1E" w:rsidP="00C61EAD"/>
    <w:p w:rsidR="00D16B1E" w:rsidRDefault="00D16B1E" w:rsidP="00C61EAD">
      <w:pPr>
        <w:shd w:val="clear" w:color="auto" w:fill="FFFFFF"/>
        <w:autoSpaceDE w:val="0"/>
        <w:autoSpaceDN w:val="0"/>
        <w:adjustRightInd w:val="0"/>
        <w:spacing w:line="360" w:lineRule="auto"/>
        <w:ind w:firstLine="709"/>
        <w:jc w:val="both"/>
        <w:rPr>
          <w:sz w:val="28"/>
        </w:rPr>
      </w:pPr>
      <w:r>
        <w:rPr>
          <w:sz w:val="28"/>
          <w:szCs w:val="28"/>
        </w:rPr>
        <w:br w:type="page"/>
        <w:t>При встречном фрезеровании направление подачи противоположно направлению вращения фрезы.</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При попутном фрезеровании направление подачи и вращение фре</w:t>
      </w:r>
      <w:r>
        <w:rPr>
          <w:sz w:val="28"/>
          <w:szCs w:val="28"/>
        </w:rPr>
        <w:softHyphen/>
        <w:t>зы совпадают.</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При встречном фрезеровании нагрузка на зуб возрастает от ну</w:t>
      </w:r>
      <w:r>
        <w:rPr>
          <w:sz w:val="28"/>
          <w:szCs w:val="28"/>
        </w:rPr>
        <w:softHyphen/>
        <w:t>ля до максимума. При этом силы стремятся оторвать заготовку от стола станка, что вызывает вибрации и ухудшается шероховатость обработки. Преимуществом встречного фрезерования является работа зубьев "из-под корки", что весьма важно при обработке отливок с коркой, загрязненной литейной землей.</w:t>
      </w:r>
    </w:p>
    <w:p w:rsidR="00D16B1E" w:rsidRDefault="00D16B1E" w:rsidP="00C61EAD">
      <w:pPr>
        <w:pStyle w:val="BodyTextIndent2"/>
      </w:pPr>
      <w:r>
        <w:t>При попутном фрезеровании зуб фрезы начинает работать с мак</w:t>
      </w:r>
      <w:r>
        <w:softHyphen/>
        <w:t xml:space="preserve">симальной толщины среза. Стойкость фрез в 2 – 3 раза при попутном фрезеровании выше, чистота обработанной поверхности лучше, прижим детали силами резания осуществляется к столу станка. Однако, для этого типа фрезерования необходимо плотное соединение ходового винта и маточной гайки стола. </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Торцовое фрезерование</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В зависимости от расположения оси торцовой фрезы относительно оси симметрии заготовки различают симметричное и несимметричное фрезерование.</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При симметричном фрезеровании ось фрезы совпадает с осью симмет</w:t>
      </w:r>
      <w:r>
        <w:rPr>
          <w:sz w:val="28"/>
          <w:szCs w:val="28"/>
        </w:rPr>
        <w:softHyphen/>
        <w:t xml:space="preserve">рии заготовки. Глубина резания </w:t>
      </w:r>
      <w:r>
        <w:rPr>
          <w:i/>
          <w:iCs/>
          <w:sz w:val="28"/>
          <w:szCs w:val="28"/>
          <w:lang w:val="en-US"/>
        </w:rPr>
        <w:t>t</w:t>
      </w:r>
      <w:r>
        <w:rPr>
          <w:sz w:val="28"/>
          <w:szCs w:val="28"/>
        </w:rPr>
        <w:t xml:space="preserve"> определяется так же, как и у цилиндрической фрезы: шириной фрезерования является размер обраба</w:t>
      </w:r>
      <w:r>
        <w:rPr>
          <w:sz w:val="28"/>
          <w:szCs w:val="28"/>
        </w:rPr>
        <w:softHyphen/>
        <w:t>тываемой поверхности, в направлении, перпендикуляном подаче (Рис. 85).</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Максимальное значение толщины среза равно подаче на зуб:</w:t>
      </w:r>
    </w:p>
    <w:p w:rsidR="00D16B1E" w:rsidRDefault="00D16B1E" w:rsidP="00C61EAD">
      <w:pPr>
        <w:shd w:val="clear" w:color="auto" w:fill="FFFFFF"/>
        <w:autoSpaceDE w:val="0"/>
        <w:autoSpaceDN w:val="0"/>
        <w:adjustRightInd w:val="0"/>
        <w:spacing w:line="360" w:lineRule="auto"/>
        <w:ind w:firstLine="720"/>
        <w:jc w:val="center"/>
        <w:rPr>
          <w:sz w:val="28"/>
        </w:rPr>
      </w:pPr>
      <w:r w:rsidRPr="00CC111B">
        <w:rPr>
          <w:position w:val="-12"/>
          <w:sz w:val="28"/>
          <w:szCs w:val="28"/>
        </w:rPr>
        <w:object w:dxaOrig="1620" w:dyaOrig="585">
          <v:shape id="_x0000_i1161" type="#_x0000_t75" style="width:80.25pt;height:30pt" o:ole="">
            <v:imagedata r:id="rId219" o:title=""/>
          </v:shape>
          <o:OLEObject Type="Embed" ProgID="Equation.DSMT4" ShapeID="_x0000_i1161" DrawAspect="Content" ObjectID="_1488607246" r:id="rId220"/>
        </w:objec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Мгновенная толщина срезаемого слоя определяется так же, как и</w:t>
      </w:r>
      <w:r>
        <w:rPr>
          <w:i/>
          <w:iCs/>
          <w:sz w:val="28"/>
          <w:szCs w:val="28"/>
        </w:rPr>
        <w:t xml:space="preserve"> </w:t>
      </w:r>
      <w:r>
        <w:rPr>
          <w:sz w:val="28"/>
          <w:szCs w:val="28"/>
        </w:rPr>
        <w:t>для цилиндрических фрез:</w:t>
      </w:r>
    </w:p>
    <w:p w:rsidR="00D16B1E" w:rsidRDefault="00D16B1E" w:rsidP="00C61EAD">
      <w:pPr>
        <w:shd w:val="clear" w:color="auto" w:fill="FFFFFF"/>
        <w:autoSpaceDE w:val="0"/>
        <w:autoSpaceDN w:val="0"/>
        <w:adjustRightInd w:val="0"/>
        <w:spacing w:line="360" w:lineRule="auto"/>
        <w:jc w:val="center"/>
        <w:rPr>
          <w:sz w:val="28"/>
        </w:rPr>
      </w:pPr>
      <w:r w:rsidRPr="00CC111B">
        <w:rPr>
          <w:position w:val="-4"/>
          <w:sz w:val="28"/>
        </w:rPr>
        <w:object w:dxaOrig="180" w:dyaOrig="285">
          <v:shape id="_x0000_i1162" type="#_x0000_t75" style="width:9pt;height:15pt" o:ole="">
            <v:imagedata r:id="rId221" o:title=""/>
          </v:shape>
          <o:OLEObject Type="Embed" ProgID="Equation.DSMT4" ShapeID="_x0000_i1162" DrawAspect="Content" ObjectID="_1488607247" r:id="rId222"/>
        </w:object>
      </w:r>
      <w:r w:rsidRPr="00CC111B">
        <w:rPr>
          <w:position w:val="-12"/>
          <w:sz w:val="28"/>
          <w:szCs w:val="28"/>
        </w:rPr>
        <w:object w:dxaOrig="2310" w:dyaOrig="495">
          <v:shape id="_x0000_i1163" type="#_x0000_t75" style="width:113.25pt;height:25.5pt" o:ole="">
            <v:imagedata r:id="rId211" o:title=""/>
          </v:shape>
          <o:OLEObject Type="Embed" ProgID="Equation.DSMT4" ShapeID="_x0000_i1163" DrawAspect="Content" ObjectID="_1488607248" r:id="rId223"/>
        </w:objec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Геометрические параметры фрез</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По конструкции зубьев фрезы бывают с затылованными и остроза</w:t>
      </w:r>
      <w:r>
        <w:rPr>
          <w:sz w:val="28"/>
          <w:szCs w:val="28"/>
        </w:rPr>
        <w:softHyphen/>
        <w:t>точенными зубьями.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Фрезы с острозаточенными зубьями обычно затачиваются по зад</w:t>
      </w:r>
      <w:r>
        <w:rPr>
          <w:sz w:val="28"/>
          <w:szCs w:val="28"/>
        </w:rPr>
        <w:softHyphen/>
        <w:t>ним поверхностям (Рис. 86).</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Фрезы с затылованными зубьями затачивают по передней повер</w:t>
      </w:r>
      <w:r>
        <w:rPr>
          <w:sz w:val="28"/>
          <w:szCs w:val="28"/>
        </w:rPr>
        <w:softHyphen/>
        <w:t>хности. С затылованными зубьями делают только фасонные фрезы.</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Основные элементы конструкции острозаточенных фрез стандарти</w:t>
      </w:r>
      <w:r>
        <w:rPr>
          <w:sz w:val="28"/>
          <w:szCs w:val="28"/>
        </w:rPr>
        <w:softHyphen/>
        <w:t>зованы. Этими элементами являются диаметр фрезы, форма зуба и впа</w:t>
      </w:r>
      <w:r>
        <w:rPr>
          <w:sz w:val="28"/>
          <w:szCs w:val="28"/>
        </w:rPr>
        <w:softHyphen/>
        <w:t>дины/ диаметр посадочного отверстия, шпоночного паза, а также раз</w:t>
      </w:r>
      <w:r>
        <w:rPr>
          <w:sz w:val="28"/>
          <w:szCs w:val="28"/>
        </w:rPr>
        <w:softHyphen/>
        <w:t xml:space="preserve">меры, посадочного хвостовика. </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Форма зуба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Объем впадины и ее профиль должны обеспечивать свободное раз</w:t>
      </w:r>
      <w:r>
        <w:rPr>
          <w:sz w:val="28"/>
          <w:szCs w:val="28"/>
        </w:rPr>
        <w:softHyphen/>
        <w:t>мещение и выход стружки.</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Для острозаточенных фрез рекомендуются следующие формы зубьев (Рис. 87). Для мелкозубных фрез, предназначенных для чистовой обработки, ре</w:t>
      </w:r>
      <w:r>
        <w:rPr>
          <w:sz w:val="28"/>
          <w:szCs w:val="28"/>
        </w:rPr>
        <w:softHyphen/>
        <w:t>комендуются следующие формы зуба.</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rPr>
        <w:t xml:space="preserve">Высота зуба    </w:t>
      </w:r>
      <w:r w:rsidRPr="00CC111B">
        <w:rPr>
          <w:position w:val="-14"/>
          <w:sz w:val="28"/>
          <w:szCs w:val="28"/>
        </w:rPr>
        <w:object w:dxaOrig="2925" w:dyaOrig="540">
          <v:shape id="_x0000_i1164" type="#_x0000_t75" style="width:146.25pt;height:27pt" o:ole="">
            <v:imagedata r:id="rId224" o:title=""/>
          </v:shape>
          <o:OLEObject Type="Embed" ProgID="Equation.DSMT4" ShapeID="_x0000_i1164" DrawAspect="Content" ObjectID="_1488607249" r:id="rId225"/>
        </w:object>
      </w:r>
      <w:r>
        <w:rPr>
          <w:sz w:val="28"/>
          <w:szCs w:val="28"/>
        </w:rPr>
        <w:t>где</w:t>
      </w:r>
    </w:p>
    <w:p w:rsidR="00D16B1E" w:rsidRDefault="00D16B1E" w:rsidP="00C61EAD">
      <w:pPr>
        <w:shd w:val="clear" w:color="auto" w:fill="FFFFFF"/>
        <w:autoSpaceDE w:val="0"/>
        <w:autoSpaceDN w:val="0"/>
        <w:adjustRightInd w:val="0"/>
        <w:spacing w:line="360" w:lineRule="auto"/>
        <w:ind w:firstLine="720"/>
        <w:jc w:val="both"/>
        <w:rPr>
          <w:sz w:val="28"/>
          <w:szCs w:val="28"/>
        </w:rPr>
      </w:pPr>
      <w:r>
        <w:rPr>
          <w:i/>
          <w:iCs/>
          <w:sz w:val="28"/>
          <w:szCs w:val="28"/>
          <w:lang w:val="en-US"/>
        </w:rPr>
        <w:t>S</w:t>
      </w:r>
      <w:r>
        <w:rPr>
          <w:i/>
          <w:iCs/>
          <w:sz w:val="28"/>
          <w:szCs w:val="28"/>
          <w:vertAlign w:val="subscript"/>
        </w:rPr>
        <w:t>окр</w:t>
      </w:r>
      <w:r>
        <w:rPr>
          <w:i/>
          <w:iCs/>
          <w:sz w:val="28"/>
          <w:szCs w:val="28"/>
        </w:rPr>
        <w:t xml:space="preserve"> – </w:t>
      </w:r>
      <w:r>
        <w:rPr>
          <w:sz w:val="28"/>
          <w:szCs w:val="28"/>
        </w:rPr>
        <w:t xml:space="preserve">окружной шаг зубьев. </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Радиус закругления у дна впадины:</w:t>
      </w:r>
    </w:p>
    <w:p w:rsidR="00D16B1E" w:rsidRPr="00207967" w:rsidRDefault="00D16B1E" w:rsidP="00C61EAD">
      <w:pPr>
        <w:shd w:val="clear" w:color="auto" w:fill="FFFFFF"/>
        <w:autoSpaceDE w:val="0"/>
        <w:autoSpaceDN w:val="0"/>
        <w:adjustRightInd w:val="0"/>
        <w:spacing w:line="360" w:lineRule="auto"/>
        <w:ind w:firstLine="720"/>
        <w:jc w:val="both"/>
        <w:rPr>
          <w:sz w:val="28"/>
        </w:rPr>
      </w:pPr>
      <w:r>
        <w:rPr>
          <w:i/>
          <w:iCs/>
          <w:sz w:val="28"/>
          <w:szCs w:val="28"/>
          <w:lang w:val="en-US"/>
        </w:rPr>
        <w:t>r</w:t>
      </w:r>
      <w:r>
        <w:rPr>
          <w:i/>
          <w:iCs/>
          <w:sz w:val="28"/>
          <w:szCs w:val="28"/>
        </w:rPr>
        <w:t xml:space="preserve"> = </w:t>
      </w:r>
      <w:r>
        <w:rPr>
          <w:sz w:val="28"/>
          <w:szCs w:val="28"/>
        </w:rPr>
        <w:t xml:space="preserve">0,5…2,5 мм, </w:t>
      </w:r>
    </w:p>
    <w:p w:rsidR="00D16B1E" w:rsidRDefault="00D16B1E" w:rsidP="00C61EAD">
      <w:pPr>
        <w:shd w:val="clear" w:color="auto" w:fill="FFFFFF"/>
        <w:autoSpaceDE w:val="0"/>
        <w:autoSpaceDN w:val="0"/>
        <w:adjustRightInd w:val="0"/>
        <w:spacing w:line="360" w:lineRule="auto"/>
        <w:ind w:firstLine="720"/>
        <w:jc w:val="both"/>
        <w:rPr>
          <w:sz w:val="28"/>
          <w:szCs w:val="28"/>
        </w:rPr>
      </w:pPr>
      <w:r>
        <w:rPr>
          <w:i/>
          <w:iCs/>
          <w:sz w:val="28"/>
          <w:szCs w:val="28"/>
          <w:lang w:val="en-US"/>
        </w:rPr>
        <w:t>f</w:t>
      </w:r>
      <w:r>
        <w:rPr>
          <w:sz w:val="28"/>
          <w:szCs w:val="28"/>
        </w:rPr>
        <w:t xml:space="preserve"> = 1 – 2 мм - длина задней поверхности.</w:t>
      </w:r>
    </w:p>
    <w:p w:rsidR="00D16B1E" w:rsidRDefault="00D16B1E" w:rsidP="00C61EAD">
      <w:pPr>
        <w:shd w:val="clear" w:color="auto" w:fill="FFFFFF"/>
        <w:autoSpaceDE w:val="0"/>
        <w:autoSpaceDN w:val="0"/>
        <w:adjustRightInd w:val="0"/>
        <w:spacing w:line="360" w:lineRule="auto"/>
        <w:ind w:firstLine="720"/>
        <w:jc w:val="both"/>
        <w:rPr>
          <w:sz w:val="28"/>
          <w:szCs w:val="28"/>
        </w:rPr>
      </w:pPr>
      <w:r>
        <w:rPr>
          <w:sz w:val="28"/>
          <w:szCs w:val="28"/>
        </w:rPr>
        <w:t xml:space="preserve">Для достаточной прочности угол </w:t>
      </w:r>
      <w:r>
        <w:rPr>
          <w:i/>
          <w:iCs/>
          <w:sz w:val="28"/>
          <w:szCs w:val="28"/>
        </w:rPr>
        <w:t>η</w:t>
      </w:r>
      <w:r>
        <w:rPr>
          <w:sz w:val="28"/>
          <w:szCs w:val="28"/>
        </w:rPr>
        <w:t xml:space="preserve"> не должен быть меньше 45 – 50°.  </w:t>
      </w:r>
      <w:r>
        <w:rPr>
          <w:i/>
          <w:iCs/>
          <w:sz w:val="28"/>
          <w:szCs w:val="28"/>
          <w:lang w:val="en-US"/>
        </w:rPr>
        <w:t>υ</w:t>
      </w:r>
      <w:r w:rsidRPr="00207967">
        <w:rPr>
          <w:i/>
          <w:iCs/>
          <w:sz w:val="28"/>
          <w:szCs w:val="28"/>
        </w:rPr>
        <w:t xml:space="preserve"> </w:t>
      </w:r>
      <w:r>
        <w:rPr>
          <w:sz w:val="28"/>
          <w:szCs w:val="28"/>
        </w:rPr>
        <w:t>= 45-100°.</w:t>
      </w:r>
    </w:p>
    <w:p w:rsidR="00D16B1E" w:rsidRDefault="00D16B1E" w:rsidP="00C61EAD">
      <w:pPr>
        <w:shd w:val="clear" w:color="auto" w:fill="FFFFFF"/>
        <w:autoSpaceDE w:val="0"/>
        <w:autoSpaceDN w:val="0"/>
        <w:adjustRightInd w:val="0"/>
        <w:spacing w:line="360" w:lineRule="auto"/>
        <w:ind w:firstLine="720"/>
        <w:jc w:val="both"/>
        <w:rPr>
          <w:sz w:val="28"/>
        </w:rPr>
      </w:pPr>
      <w:r>
        <w:rPr>
          <w:sz w:val="28"/>
          <w:szCs w:val="28"/>
          <w:u w:val="single"/>
        </w:rPr>
        <w:t>Геометрические параметры фрез</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rPr>
        <w:t>γ</w:t>
      </w:r>
      <w:r>
        <w:rPr>
          <w:sz w:val="28"/>
          <w:szCs w:val="28"/>
        </w:rPr>
        <w:t xml:space="preserve"> = 5 – 25°- в зависимости от обрабатываемого материала (для быстрорежущих фрез).</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rPr>
        <w:t>γ</w:t>
      </w:r>
      <w:r>
        <w:rPr>
          <w:sz w:val="28"/>
          <w:szCs w:val="28"/>
        </w:rPr>
        <w:t xml:space="preserve"> = –15 ÷ +15°- для твердосплавных фрез.</w:t>
      </w:r>
    </w:p>
    <w:p w:rsidR="00D16B1E" w:rsidRDefault="00D16B1E" w:rsidP="00C61EAD">
      <w:pPr>
        <w:shd w:val="clear" w:color="auto" w:fill="FFFFFF"/>
        <w:autoSpaceDE w:val="0"/>
        <w:autoSpaceDN w:val="0"/>
        <w:adjustRightInd w:val="0"/>
        <w:spacing w:line="360" w:lineRule="auto"/>
        <w:ind w:firstLine="720"/>
        <w:jc w:val="both"/>
        <w:rPr>
          <w:sz w:val="28"/>
          <w:szCs w:val="28"/>
        </w:rPr>
      </w:pPr>
      <w:r>
        <w:rPr>
          <w:i/>
          <w:iCs/>
          <w:sz w:val="28"/>
          <w:szCs w:val="28"/>
        </w:rPr>
        <w:t>α</w:t>
      </w:r>
      <w:r>
        <w:rPr>
          <w:sz w:val="28"/>
          <w:szCs w:val="28"/>
        </w:rPr>
        <w:t xml:space="preserve"> = 12 – 20° – для быстрорежущих фрез.</w:t>
      </w:r>
    </w:p>
    <w:p w:rsidR="00D16B1E" w:rsidRDefault="00D16B1E" w:rsidP="00C61EAD">
      <w:pPr>
        <w:shd w:val="clear" w:color="auto" w:fill="FFFFFF"/>
        <w:autoSpaceDE w:val="0"/>
        <w:autoSpaceDN w:val="0"/>
        <w:adjustRightInd w:val="0"/>
        <w:spacing w:line="360" w:lineRule="auto"/>
        <w:ind w:firstLine="720"/>
        <w:jc w:val="both"/>
        <w:rPr>
          <w:sz w:val="28"/>
          <w:szCs w:val="28"/>
        </w:rPr>
      </w:pPr>
      <w:r>
        <w:rPr>
          <w:i/>
          <w:iCs/>
          <w:sz w:val="28"/>
          <w:szCs w:val="28"/>
        </w:rPr>
        <w:t>α</w:t>
      </w:r>
      <w:r>
        <w:rPr>
          <w:sz w:val="28"/>
          <w:szCs w:val="28"/>
        </w:rPr>
        <w:t xml:space="preserve"> = 8 – 20° – для твердосплавных фрез.</w:t>
      </w:r>
    </w:p>
    <w:p w:rsidR="00D16B1E" w:rsidRDefault="00D16B1E" w:rsidP="00C61EAD">
      <w:pPr>
        <w:shd w:val="clear" w:color="auto" w:fill="FFFFFF"/>
        <w:autoSpaceDE w:val="0"/>
        <w:autoSpaceDN w:val="0"/>
        <w:adjustRightInd w:val="0"/>
        <w:spacing w:line="360" w:lineRule="auto"/>
        <w:jc w:val="center"/>
        <w:rPr>
          <w:sz w:val="28"/>
          <w:szCs w:val="28"/>
        </w:rPr>
      </w:pPr>
      <w:r>
        <w:rPr>
          <w:sz w:val="28"/>
          <w:szCs w:val="28"/>
        </w:rPr>
        <w:br w:type="page"/>
      </w:r>
      <w:r w:rsidRPr="00BC5076">
        <w:rPr>
          <w:noProof/>
          <w:sz w:val="28"/>
          <w:szCs w:val="28"/>
        </w:rPr>
        <w:pict>
          <v:shape id="Рисунок 3" o:spid="_x0000_i1165" type="#_x0000_t75" alt="рис" style="width:393.75pt;height:525pt;visibility:visible">
            <v:imagedata r:id="rId226" o:title=""/>
          </v:shape>
        </w:pict>
      </w:r>
    </w:p>
    <w:p w:rsidR="00D16B1E" w:rsidRDefault="00D16B1E" w:rsidP="00C61EAD">
      <w:pPr>
        <w:pStyle w:val="Heading2"/>
        <w:widowControl/>
        <w:autoSpaceDE/>
        <w:adjustRightInd/>
        <w:spacing w:line="240" w:lineRule="auto"/>
        <w:rPr>
          <w:szCs w:val="24"/>
        </w:rPr>
      </w:pPr>
      <w:r>
        <w:rPr>
          <w:szCs w:val="24"/>
        </w:rPr>
        <w:t>Рис. 86. Схема заточки зуба фрезы</w:t>
      </w:r>
    </w:p>
    <w:p w:rsidR="00D16B1E" w:rsidRDefault="00D16B1E" w:rsidP="00C61EAD">
      <w:pPr>
        <w:pStyle w:val="Heading2"/>
        <w:widowControl/>
        <w:autoSpaceDE/>
        <w:adjustRightInd/>
        <w:spacing w:line="240" w:lineRule="auto"/>
        <w:rPr>
          <w:szCs w:val="24"/>
        </w:rPr>
      </w:pPr>
      <w:r>
        <w:br w:type="page"/>
      </w:r>
      <w:r w:rsidRPr="00BC5076">
        <w:rPr>
          <w:noProof/>
          <w:szCs w:val="24"/>
        </w:rPr>
        <w:pict>
          <v:shape id="Рисунок 2" o:spid="_x0000_i1166" type="#_x0000_t75" alt="рис" style="width:428.25pt;height:346.5pt;visibility:visible">
            <v:imagedata r:id="rId227" o:title=""/>
          </v:shape>
        </w:pict>
      </w:r>
    </w:p>
    <w:p w:rsidR="00D16B1E" w:rsidRDefault="00D16B1E" w:rsidP="00C61EAD">
      <w:pPr>
        <w:pStyle w:val="BodyText2"/>
        <w:widowControl/>
        <w:autoSpaceDE/>
        <w:adjustRightInd/>
        <w:rPr>
          <w:szCs w:val="24"/>
        </w:rPr>
      </w:pPr>
      <w:r>
        <w:rPr>
          <w:szCs w:val="24"/>
        </w:rPr>
        <w:t>Рис. 87. Форма и основные геометрические параметры зубьев острозаточенных фрез</w:t>
      </w:r>
    </w:p>
    <w:p w:rsidR="00D16B1E" w:rsidRDefault="00D16B1E" w:rsidP="00C61EAD">
      <w:pPr>
        <w:pStyle w:val="BodyText2"/>
        <w:widowControl/>
        <w:autoSpaceDE/>
        <w:adjustRightInd/>
        <w:rPr>
          <w:szCs w:val="24"/>
        </w:rPr>
      </w:pPr>
      <w:r>
        <w:br w:type="page"/>
      </w:r>
      <w:r w:rsidRPr="00BC5076">
        <w:rPr>
          <w:noProof/>
          <w:szCs w:val="24"/>
        </w:rPr>
        <w:pict>
          <v:shape id="Рисунок 1" o:spid="_x0000_i1167" type="#_x0000_t75" alt="рис" style="width:438pt;height:343.5pt;visibility:visible">
            <v:imagedata r:id="rId228" o:title=""/>
          </v:shape>
        </w:pict>
      </w:r>
    </w:p>
    <w:p w:rsidR="00D16B1E" w:rsidRDefault="00D16B1E" w:rsidP="00C61EAD">
      <w:pPr>
        <w:pStyle w:val="BodyText2"/>
        <w:widowControl/>
        <w:autoSpaceDE/>
        <w:adjustRightInd/>
        <w:rPr>
          <w:szCs w:val="24"/>
        </w:rPr>
      </w:pPr>
      <w:r>
        <w:rPr>
          <w:szCs w:val="24"/>
        </w:rPr>
        <w:t>Рис. 88. Форма и основные геометрические параметры зубьев затылованных фрез</w:t>
      </w:r>
    </w:p>
    <w:p w:rsidR="00D16B1E" w:rsidRDefault="00D16B1E" w:rsidP="00C61EAD">
      <w:pPr>
        <w:pStyle w:val="BodyText2"/>
        <w:widowControl/>
        <w:autoSpaceDE/>
        <w:adjustRightInd/>
        <w:rPr>
          <w:szCs w:val="24"/>
        </w:rPr>
      </w:pPr>
    </w:p>
    <w:p w:rsidR="00D16B1E" w:rsidRDefault="00D16B1E" w:rsidP="00C61EAD"/>
    <w:p w:rsidR="00D16B1E" w:rsidRDefault="00D16B1E" w:rsidP="00EF4700">
      <w:pPr>
        <w:shd w:val="clear" w:color="auto" w:fill="FFFFFF"/>
        <w:autoSpaceDE w:val="0"/>
        <w:autoSpaceDN w:val="0"/>
        <w:adjustRightInd w:val="0"/>
        <w:spacing w:line="360" w:lineRule="auto"/>
        <w:rPr>
          <w:sz w:val="28"/>
        </w:rPr>
      </w:pPr>
      <w:r>
        <w:rPr>
          <w:sz w:val="28"/>
          <w:szCs w:val="28"/>
        </w:rPr>
        <w:t>Для затылованных фрез рекомендуется следующая форма зуба. (Рис. 88)</w:t>
      </w:r>
    </w:p>
    <w:p w:rsidR="00D16B1E" w:rsidRDefault="00D16B1E" w:rsidP="00C61EAD">
      <w:pPr>
        <w:shd w:val="clear" w:color="auto" w:fill="FFFFFF"/>
        <w:autoSpaceDE w:val="0"/>
        <w:autoSpaceDN w:val="0"/>
        <w:adjustRightInd w:val="0"/>
        <w:spacing w:line="360" w:lineRule="auto"/>
        <w:ind w:firstLine="720"/>
        <w:jc w:val="both"/>
        <w:rPr>
          <w:sz w:val="28"/>
        </w:rPr>
      </w:pPr>
      <w:r>
        <w:rPr>
          <w:i/>
          <w:iCs/>
          <w:sz w:val="28"/>
          <w:szCs w:val="28"/>
        </w:rPr>
        <w:t>К</w:t>
      </w:r>
      <w:r>
        <w:rPr>
          <w:sz w:val="28"/>
          <w:szCs w:val="28"/>
        </w:rPr>
        <w:t xml:space="preserve"> - величина затылования.</w:t>
      </w:r>
    </w:p>
    <w:p w:rsidR="00D16B1E" w:rsidRDefault="00D16B1E" w:rsidP="00C61EAD">
      <w:pPr>
        <w:widowControl w:val="0"/>
        <w:autoSpaceDE w:val="0"/>
        <w:autoSpaceDN w:val="0"/>
        <w:adjustRightInd w:val="0"/>
        <w:spacing w:line="360" w:lineRule="auto"/>
        <w:ind w:firstLine="709"/>
        <w:jc w:val="both"/>
        <w:rPr>
          <w:sz w:val="28"/>
        </w:rPr>
      </w:pPr>
    </w:p>
    <w:p w:rsidR="00D16B1E" w:rsidRDefault="00D16B1E" w:rsidP="00C61EAD">
      <w:pPr>
        <w:widowControl w:val="0"/>
        <w:autoSpaceDE w:val="0"/>
        <w:autoSpaceDN w:val="0"/>
        <w:adjustRightInd w:val="0"/>
        <w:spacing w:line="360" w:lineRule="auto"/>
        <w:ind w:firstLine="709"/>
        <w:jc w:val="both"/>
        <w:rPr>
          <w:sz w:val="28"/>
        </w:rPr>
      </w:pPr>
    </w:p>
    <w:p w:rsidR="00D16B1E" w:rsidRDefault="00D16B1E" w:rsidP="00C61EAD">
      <w:pPr>
        <w:widowControl w:val="0"/>
        <w:autoSpaceDE w:val="0"/>
        <w:autoSpaceDN w:val="0"/>
        <w:adjustRightInd w:val="0"/>
        <w:spacing w:line="360" w:lineRule="auto"/>
        <w:ind w:firstLine="709"/>
        <w:jc w:val="both"/>
        <w:rPr>
          <w:sz w:val="28"/>
        </w:rPr>
      </w:pPr>
    </w:p>
    <w:p w:rsidR="00D16B1E" w:rsidRDefault="00D16B1E" w:rsidP="00C61EAD">
      <w:pPr>
        <w:widowControl w:val="0"/>
        <w:autoSpaceDE w:val="0"/>
        <w:autoSpaceDN w:val="0"/>
        <w:adjustRightInd w:val="0"/>
        <w:spacing w:line="360" w:lineRule="auto"/>
        <w:ind w:firstLine="709"/>
        <w:jc w:val="both"/>
        <w:rPr>
          <w:sz w:val="28"/>
        </w:rPr>
      </w:pPr>
    </w:p>
    <w:p w:rsidR="00D16B1E" w:rsidRDefault="00D16B1E" w:rsidP="00C61EAD"/>
    <w:p w:rsidR="00D16B1E" w:rsidRDefault="00D16B1E" w:rsidP="00C61EAD"/>
    <w:p w:rsidR="00D16B1E" w:rsidRDefault="00D16B1E" w:rsidP="00C61EAD"/>
    <w:p w:rsidR="00D16B1E" w:rsidRDefault="00D16B1E" w:rsidP="00C61EAD"/>
    <w:p w:rsidR="00D16B1E" w:rsidRDefault="00D16B1E" w:rsidP="00C61EAD"/>
    <w:p w:rsidR="00D16B1E" w:rsidRDefault="00D16B1E" w:rsidP="00C61EAD"/>
    <w:p w:rsidR="00D16B1E" w:rsidRDefault="00D16B1E" w:rsidP="00C61EAD"/>
    <w:p w:rsidR="00D16B1E" w:rsidRDefault="00D16B1E" w:rsidP="00C61EAD"/>
    <w:p w:rsidR="00D16B1E" w:rsidRDefault="00D16B1E" w:rsidP="00C61EAD"/>
    <w:p w:rsidR="00D16B1E" w:rsidRDefault="00D16B1E" w:rsidP="00C61EAD"/>
    <w:p w:rsidR="00D16B1E" w:rsidRDefault="00D16B1E" w:rsidP="00C61EAD"/>
    <w:p w:rsidR="00D16B1E" w:rsidRDefault="00D16B1E" w:rsidP="00C61EAD"/>
    <w:p w:rsidR="00D16B1E" w:rsidRDefault="00D16B1E" w:rsidP="00C61EAD"/>
    <w:p w:rsidR="00D16B1E" w:rsidRPr="00EF4700" w:rsidRDefault="00D16B1E" w:rsidP="00C61EAD">
      <w:pPr>
        <w:rPr>
          <w:sz w:val="28"/>
          <w:szCs w:val="28"/>
        </w:rPr>
      </w:pPr>
      <w:r w:rsidRPr="00EF4700">
        <w:rPr>
          <w:sz w:val="28"/>
          <w:szCs w:val="28"/>
        </w:rPr>
        <w:t xml:space="preserve">                                     </w:t>
      </w:r>
      <w:r>
        <w:rPr>
          <w:sz w:val="28"/>
          <w:szCs w:val="28"/>
        </w:rPr>
        <w:t xml:space="preserve">              Список литературы</w:t>
      </w:r>
      <w:r w:rsidRPr="00EF4700">
        <w:rPr>
          <w:sz w:val="28"/>
          <w:szCs w:val="28"/>
        </w:rPr>
        <w:t>:</w:t>
      </w:r>
    </w:p>
    <w:p w:rsidR="00D16B1E" w:rsidRPr="00EF4700" w:rsidRDefault="00D16B1E" w:rsidP="00C61EAD">
      <w:pPr>
        <w:rPr>
          <w:sz w:val="28"/>
          <w:szCs w:val="28"/>
        </w:rPr>
      </w:pPr>
    </w:p>
    <w:p w:rsidR="00D16B1E" w:rsidRPr="00EF4700" w:rsidRDefault="00D16B1E" w:rsidP="00C61EAD">
      <w:pPr>
        <w:rPr>
          <w:sz w:val="28"/>
          <w:szCs w:val="28"/>
        </w:rPr>
      </w:pPr>
    </w:p>
    <w:p w:rsidR="00D16B1E" w:rsidRPr="00EF4700" w:rsidRDefault="00D16B1E" w:rsidP="00C61EAD">
      <w:pPr>
        <w:rPr>
          <w:sz w:val="28"/>
          <w:szCs w:val="28"/>
        </w:rPr>
      </w:pPr>
    </w:p>
    <w:p w:rsidR="00D16B1E" w:rsidRPr="00EF4700" w:rsidRDefault="00D16B1E" w:rsidP="00C61EAD">
      <w:pPr>
        <w:rPr>
          <w:sz w:val="28"/>
          <w:szCs w:val="28"/>
        </w:rPr>
      </w:pPr>
      <w:r w:rsidRPr="00EF4700">
        <w:rPr>
          <w:sz w:val="28"/>
          <w:szCs w:val="28"/>
        </w:rPr>
        <w:t xml:space="preserve">1. Гапонкин В.А., Лукашев Л.К., Суворова Т.Г. Обработка резанием. Металлорежущий инст- румент и станки: Учеб. для средн. спец. учебн. завед. по машиностроит. спец. М.: Машино- строение, 1990. 448 с.: ил. </w:t>
      </w:r>
    </w:p>
    <w:p w:rsidR="00D16B1E" w:rsidRPr="00EF4700" w:rsidRDefault="00D16B1E" w:rsidP="00C61EAD">
      <w:pPr>
        <w:rPr>
          <w:sz w:val="28"/>
          <w:szCs w:val="28"/>
        </w:rPr>
      </w:pPr>
      <w:r w:rsidRPr="00EF4700">
        <w:rPr>
          <w:sz w:val="28"/>
          <w:szCs w:val="28"/>
        </w:rPr>
        <w:t xml:space="preserve">2. Кожевникова Е.И., Фельдштейн Е.К. Лабораторные работы по резанию металлов: Учеб. пособие по спец. 0501. Минск: Вышэйш. шк., 1985. 176 с.: ил. </w:t>
      </w:r>
    </w:p>
    <w:p w:rsidR="00D16B1E" w:rsidRPr="00EF4700" w:rsidRDefault="00D16B1E" w:rsidP="00C61EAD">
      <w:pPr>
        <w:rPr>
          <w:sz w:val="28"/>
          <w:szCs w:val="28"/>
        </w:rPr>
      </w:pPr>
      <w:r w:rsidRPr="00EF4700">
        <w:rPr>
          <w:sz w:val="28"/>
          <w:szCs w:val="28"/>
        </w:rPr>
        <w:t xml:space="preserve">3. Аршинов В.А., Алексеев В.Н. Резание металлов и режущий инструмент. 3-е изд. М.: Маши- ностроение, 1975. 440 с. </w:t>
      </w:r>
    </w:p>
    <w:p w:rsidR="00D16B1E" w:rsidRPr="00EF4700" w:rsidRDefault="00D16B1E" w:rsidP="00C61EAD">
      <w:pPr>
        <w:rPr>
          <w:sz w:val="28"/>
          <w:szCs w:val="28"/>
        </w:rPr>
      </w:pPr>
      <w:r w:rsidRPr="00EF4700">
        <w:rPr>
          <w:sz w:val="28"/>
          <w:szCs w:val="28"/>
        </w:rPr>
        <w:t>4. Баранчиков В.И., Жариков А.В., Юдина Н.Д. и др. Прогрессивные режущие инструменты и режимы резания металлов: Справочник / Под общ. ред. В.И. Баранчикова. - М.: Машино- строение, 1990. 400 с.: ил.Виталий Афанасьевич Галашев</w:t>
      </w:r>
    </w:p>
    <w:p w:rsidR="00D16B1E" w:rsidRPr="00EF4700" w:rsidRDefault="00D16B1E" w:rsidP="00C61EAD">
      <w:pPr>
        <w:rPr>
          <w:sz w:val="28"/>
          <w:szCs w:val="28"/>
        </w:rPr>
      </w:pPr>
      <w:r w:rsidRPr="00EF4700">
        <w:rPr>
          <w:sz w:val="28"/>
          <w:szCs w:val="28"/>
        </w:rPr>
        <w:t>5. Резание металлов. Краткий конспект обзорных лекций Учебное пособие Темплан издательства 1999.</w:t>
      </w:r>
    </w:p>
    <w:p w:rsidR="00D16B1E" w:rsidRDefault="00D16B1E" w:rsidP="00C61EAD"/>
    <w:p w:rsidR="00D16B1E" w:rsidRPr="00C61EAD" w:rsidRDefault="00D16B1E">
      <w:pPr>
        <w:rPr>
          <w:b/>
        </w:rPr>
      </w:pPr>
    </w:p>
    <w:sectPr w:rsidR="00D16B1E" w:rsidRPr="00C61EAD" w:rsidSect="000242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56A57"/>
    <w:multiLevelType w:val="hybridMultilevel"/>
    <w:tmpl w:val="702A7EDE"/>
    <w:lvl w:ilvl="0" w:tplc="3C888748">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
    <w:nsid w:val="4E573434"/>
    <w:multiLevelType w:val="hybridMultilevel"/>
    <w:tmpl w:val="7F1A7474"/>
    <w:lvl w:ilvl="0" w:tplc="03B45EF0">
      <w:start w:val="10"/>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nsid w:val="4FEF3AC9"/>
    <w:multiLevelType w:val="hybridMultilevel"/>
    <w:tmpl w:val="169803DE"/>
    <w:lvl w:ilvl="0" w:tplc="273C8CAC">
      <w:start w:val="1"/>
      <w:numFmt w:val="upperRoman"/>
      <w:lvlText w:val="%1."/>
      <w:lvlJc w:val="left"/>
      <w:pPr>
        <w:tabs>
          <w:tab w:val="num" w:pos="1080"/>
        </w:tabs>
        <w:ind w:left="1080" w:hanging="72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4994"/>
    <w:rsid w:val="00024222"/>
    <w:rsid w:val="001619FA"/>
    <w:rsid w:val="00207967"/>
    <w:rsid w:val="0037250A"/>
    <w:rsid w:val="0042504D"/>
    <w:rsid w:val="004347BA"/>
    <w:rsid w:val="00462C69"/>
    <w:rsid w:val="00477C14"/>
    <w:rsid w:val="005F4CAA"/>
    <w:rsid w:val="00703FF5"/>
    <w:rsid w:val="00866984"/>
    <w:rsid w:val="008E2194"/>
    <w:rsid w:val="009448F2"/>
    <w:rsid w:val="00973106"/>
    <w:rsid w:val="00B83568"/>
    <w:rsid w:val="00BB63D4"/>
    <w:rsid w:val="00BC5076"/>
    <w:rsid w:val="00C33088"/>
    <w:rsid w:val="00C61EAD"/>
    <w:rsid w:val="00CC111B"/>
    <w:rsid w:val="00D16B1E"/>
    <w:rsid w:val="00D66101"/>
    <w:rsid w:val="00D82494"/>
    <w:rsid w:val="00DC3428"/>
    <w:rsid w:val="00DE4994"/>
    <w:rsid w:val="00E608C2"/>
    <w:rsid w:val="00EF4700"/>
    <w:rsid w:val="00F444C1"/>
    <w:rsid w:val="00F619D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61EAD"/>
    <w:rPr>
      <w:rFonts w:ascii="Times New Roman" w:eastAsia="Times New Roman" w:hAnsi="Times New Roman"/>
      <w:sz w:val="24"/>
      <w:szCs w:val="24"/>
    </w:rPr>
  </w:style>
  <w:style w:type="paragraph" w:styleId="Heading1">
    <w:name w:val="heading 1"/>
    <w:basedOn w:val="Normal"/>
    <w:next w:val="Normal"/>
    <w:link w:val="Heading1Char"/>
    <w:uiPriority w:val="99"/>
    <w:qFormat/>
    <w:rsid w:val="00C61EAD"/>
    <w:pPr>
      <w:keepNext/>
      <w:widowControl w:val="0"/>
      <w:autoSpaceDE w:val="0"/>
      <w:autoSpaceDN w:val="0"/>
      <w:adjustRightInd w:val="0"/>
      <w:spacing w:line="360" w:lineRule="auto"/>
      <w:jc w:val="center"/>
      <w:outlineLvl w:val="0"/>
    </w:pPr>
    <w:rPr>
      <w:b/>
      <w:bCs/>
      <w:sz w:val="28"/>
      <w:szCs w:val="20"/>
    </w:rPr>
  </w:style>
  <w:style w:type="paragraph" w:styleId="Heading2">
    <w:name w:val="heading 2"/>
    <w:basedOn w:val="Normal"/>
    <w:next w:val="Normal"/>
    <w:link w:val="Heading2Char"/>
    <w:uiPriority w:val="99"/>
    <w:qFormat/>
    <w:rsid w:val="00C61EAD"/>
    <w:pPr>
      <w:keepNext/>
      <w:widowControl w:val="0"/>
      <w:autoSpaceDE w:val="0"/>
      <w:autoSpaceDN w:val="0"/>
      <w:adjustRightInd w:val="0"/>
      <w:spacing w:line="360" w:lineRule="auto"/>
      <w:jc w:val="center"/>
      <w:outlineLvl w:val="1"/>
    </w:pPr>
    <w:rPr>
      <w:sz w:val="28"/>
      <w:szCs w:val="20"/>
    </w:rPr>
  </w:style>
  <w:style w:type="paragraph" w:styleId="Heading3">
    <w:name w:val="heading 3"/>
    <w:basedOn w:val="Normal"/>
    <w:next w:val="Normal"/>
    <w:link w:val="Heading3Char"/>
    <w:uiPriority w:val="99"/>
    <w:qFormat/>
    <w:rsid w:val="00C61EAD"/>
    <w:pPr>
      <w:keepNext/>
      <w:widowControl w:val="0"/>
      <w:autoSpaceDE w:val="0"/>
      <w:autoSpaceDN w:val="0"/>
      <w:adjustRightInd w:val="0"/>
      <w:spacing w:line="360" w:lineRule="auto"/>
      <w:jc w:val="center"/>
      <w:outlineLvl w:val="2"/>
    </w:pPr>
    <w:rPr>
      <w:sz w:val="32"/>
      <w:szCs w:val="20"/>
    </w:rPr>
  </w:style>
  <w:style w:type="paragraph" w:styleId="Heading4">
    <w:name w:val="heading 4"/>
    <w:basedOn w:val="Normal"/>
    <w:next w:val="Normal"/>
    <w:link w:val="Heading4Char"/>
    <w:uiPriority w:val="99"/>
    <w:qFormat/>
    <w:rsid w:val="00C61EAD"/>
    <w:pPr>
      <w:keepNext/>
      <w:widowControl w:val="0"/>
      <w:autoSpaceDE w:val="0"/>
      <w:autoSpaceDN w:val="0"/>
      <w:adjustRightInd w:val="0"/>
      <w:spacing w:line="360" w:lineRule="auto"/>
      <w:ind w:firstLine="720"/>
      <w:jc w:val="both"/>
      <w:outlineLvl w:val="3"/>
    </w:pPr>
    <w:rPr>
      <w:sz w:val="28"/>
      <w:szCs w:val="20"/>
    </w:rPr>
  </w:style>
  <w:style w:type="paragraph" w:styleId="Heading5">
    <w:name w:val="heading 5"/>
    <w:basedOn w:val="Normal"/>
    <w:next w:val="Normal"/>
    <w:link w:val="Heading5Char"/>
    <w:uiPriority w:val="99"/>
    <w:qFormat/>
    <w:rsid w:val="00C61EAD"/>
    <w:pPr>
      <w:keepNext/>
      <w:widowControl w:val="0"/>
      <w:autoSpaceDE w:val="0"/>
      <w:autoSpaceDN w:val="0"/>
      <w:adjustRightInd w:val="0"/>
      <w:spacing w:line="360" w:lineRule="auto"/>
      <w:jc w:val="center"/>
      <w:outlineLvl w:val="4"/>
    </w:pPr>
    <w:rPr>
      <w:sz w:val="28"/>
    </w:rPr>
  </w:style>
  <w:style w:type="paragraph" w:styleId="Heading6">
    <w:name w:val="heading 6"/>
    <w:basedOn w:val="Normal"/>
    <w:next w:val="Normal"/>
    <w:link w:val="Heading6Char"/>
    <w:uiPriority w:val="99"/>
    <w:qFormat/>
    <w:rsid w:val="00C61EAD"/>
    <w:pPr>
      <w:keepNext/>
      <w:widowControl w:val="0"/>
      <w:autoSpaceDE w:val="0"/>
      <w:autoSpaceDN w:val="0"/>
      <w:adjustRightInd w:val="0"/>
      <w:spacing w:line="360" w:lineRule="auto"/>
      <w:ind w:firstLine="720"/>
      <w:jc w:val="both"/>
      <w:outlineLvl w:val="5"/>
    </w:pPr>
    <w:rPr>
      <w:sz w:val="28"/>
      <w:szCs w:val="20"/>
    </w:rPr>
  </w:style>
  <w:style w:type="paragraph" w:styleId="Heading7">
    <w:name w:val="heading 7"/>
    <w:basedOn w:val="Normal"/>
    <w:next w:val="Normal"/>
    <w:link w:val="Heading7Char"/>
    <w:uiPriority w:val="99"/>
    <w:qFormat/>
    <w:rsid w:val="00C61EAD"/>
    <w:pPr>
      <w:keepNext/>
      <w:widowControl w:val="0"/>
      <w:autoSpaceDE w:val="0"/>
      <w:autoSpaceDN w:val="0"/>
      <w:adjustRightInd w:val="0"/>
      <w:spacing w:line="360" w:lineRule="auto"/>
      <w:ind w:firstLine="720"/>
      <w:jc w:val="both"/>
      <w:outlineLvl w:val="6"/>
    </w:pPr>
    <w:rPr>
      <w:sz w:val="28"/>
      <w:szCs w:val="20"/>
      <w:u w:val="single"/>
    </w:rPr>
  </w:style>
  <w:style w:type="paragraph" w:styleId="Heading8">
    <w:name w:val="heading 8"/>
    <w:basedOn w:val="Normal"/>
    <w:next w:val="Normal"/>
    <w:link w:val="Heading8Char"/>
    <w:uiPriority w:val="99"/>
    <w:qFormat/>
    <w:rsid w:val="00C61EAD"/>
    <w:pPr>
      <w:keepNext/>
      <w:widowControl w:val="0"/>
      <w:autoSpaceDE w:val="0"/>
      <w:autoSpaceDN w:val="0"/>
      <w:adjustRightInd w:val="0"/>
      <w:spacing w:line="360" w:lineRule="auto"/>
      <w:jc w:val="center"/>
      <w:outlineLvl w:val="7"/>
    </w:pPr>
    <w:rPr>
      <w:sz w:val="28"/>
      <w:szCs w:val="20"/>
      <w:u w:val="single"/>
    </w:rPr>
  </w:style>
  <w:style w:type="paragraph" w:styleId="Heading9">
    <w:name w:val="heading 9"/>
    <w:basedOn w:val="Normal"/>
    <w:next w:val="Normal"/>
    <w:link w:val="Heading9Char"/>
    <w:uiPriority w:val="99"/>
    <w:qFormat/>
    <w:rsid w:val="00C61EAD"/>
    <w:pPr>
      <w:keepNext/>
      <w:widowControl w:val="0"/>
      <w:autoSpaceDE w:val="0"/>
      <w:autoSpaceDN w:val="0"/>
      <w:adjustRightInd w:val="0"/>
      <w:spacing w:line="360" w:lineRule="auto"/>
      <w:ind w:firstLine="709"/>
      <w:jc w:val="both"/>
      <w:outlineLvl w:val="8"/>
    </w:pPr>
    <w:rPr>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1EAD"/>
    <w:rPr>
      <w:rFonts w:ascii="Times New Roman" w:hAnsi="Times New Roman" w:cs="Times New Roman"/>
      <w:b/>
      <w:bCs/>
      <w:sz w:val="20"/>
      <w:szCs w:val="20"/>
      <w:lang w:eastAsia="ru-RU"/>
    </w:rPr>
  </w:style>
  <w:style w:type="character" w:customStyle="1" w:styleId="Heading2Char">
    <w:name w:val="Heading 2 Char"/>
    <w:basedOn w:val="DefaultParagraphFont"/>
    <w:link w:val="Heading2"/>
    <w:uiPriority w:val="99"/>
    <w:semiHidden/>
    <w:locked/>
    <w:rsid w:val="00C61EAD"/>
    <w:rPr>
      <w:rFonts w:ascii="Times New Roman" w:hAnsi="Times New Roman" w:cs="Times New Roman"/>
      <w:sz w:val="20"/>
      <w:szCs w:val="20"/>
      <w:lang w:eastAsia="ru-RU"/>
    </w:rPr>
  </w:style>
  <w:style w:type="character" w:customStyle="1" w:styleId="Heading3Char">
    <w:name w:val="Heading 3 Char"/>
    <w:basedOn w:val="DefaultParagraphFont"/>
    <w:link w:val="Heading3"/>
    <w:uiPriority w:val="99"/>
    <w:semiHidden/>
    <w:locked/>
    <w:rsid w:val="00C61EAD"/>
    <w:rPr>
      <w:rFonts w:ascii="Times New Roman" w:hAnsi="Times New Roman" w:cs="Times New Roman"/>
      <w:sz w:val="20"/>
      <w:szCs w:val="20"/>
      <w:lang w:eastAsia="ru-RU"/>
    </w:rPr>
  </w:style>
  <w:style w:type="character" w:customStyle="1" w:styleId="Heading4Char">
    <w:name w:val="Heading 4 Char"/>
    <w:basedOn w:val="DefaultParagraphFont"/>
    <w:link w:val="Heading4"/>
    <w:uiPriority w:val="99"/>
    <w:semiHidden/>
    <w:locked/>
    <w:rsid w:val="00C61EAD"/>
    <w:rPr>
      <w:rFonts w:ascii="Times New Roman" w:hAnsi="Times New Roman" w:cs="Times New Roman"/>
      <w:sz w:val="20"/>
      <w:szCs w:val="20"/>
      <w:lang w:eastAsia="ru-RU"/>
    </w:rPr>
  </w:style>
  <w:style w:type="character" w:customStyle="1" w:styleId="Heading5Char">
    <w:name w:val="Heading 5 Char"/>
    <w:basedOn w:val="DefaultParagraphFont"/>
    <w:link w:val="Heading5"/>
    <w:uiPriority w:val="99"/>
    <w:semiHidden/>
    <w:locked/>
    <w:rsid w:val="00C61EAD"/>
    <w:rPr>
      <w:rFonts w:ascii="Times New Roman" w:hAnsi="Times New Roman" w:cs="Times New Roman"/>
      <w:sz w:val="24"/>
      <w:szCs w:val="24"/>
      <w:lang w:eastAsia="ru-RU"/>
    </w:rPr>
  </w:style>
  <w:style w:type="character" w:customStyle="1" w:styleId="Heading6Char">
    <w:name w:val="Heading 6 Char"/>
    <w:basedOn w:val="DefaultParagraphFont"/>
    <w:link w:val="Heading6"/>
    <w:uiPriority w:val="99"/>
    <w:semiHidden/>
    <w:locked/>
    <w:rsid w:val="00C61EAD"/>
    <w:rPr>
      <w:rFonts w:ascii="Times New Roman" w:hAnsi="Times New Roman" w:cs="Times New Roman"/>
      <w:sz w:val="20"/>
      <w:szCs w:val="20"/>
      <w:lang w:eastAsia="ru-RU"/>
    </w:rPr>
  </w:style>
  <w:style w:type="character" w:customStyle="1" w:styleId="Heading7Char">
    <w:name w:val="Heading 7 Char"/>
    <w:basedOn w:val="DefaultParagraphFont"/>
    <w:link w:val="Heading7"/>
    <w:uiPriority w:val="99"/>
    <w:semiHidden/>
    <w:locked/>
    <w:rsid w:val="00C61EAD"/>
    <w:rPr>
      <w:rFonts w:ascii="Times New Roman" w:hAnsi="Times New Roman" w:cs="Times New Roman"/>
      <w:sz w:val="20"/>
      <w:szCs w:val="20"/>
      <w:u w:val="single"/>
      <w:lang w:eastAsia="ru-RU"/>
    </w:rPr>
  </w:style>
  <w:style w:type="character" w:customStyle="1" w:styleId="Heading8Char">
    <w:name w:val="Heading 8 Char"/>
    <w:basedOn w:val="DefaultParagraphFont"/>
    <w:link w:val="Heading8"/>
    <w:uiPriority w:val="99"/>
    <w:semiHidden/>
    <w:locked/>
    <w:rsid w:val="00C61EAD"/>
    <w:rPr>
      <w:rFonts w:ascii="Times New Roman" w:hAnsi="Times New Roman" w:cs="Times New Roman"/>
      <w:sz w:val="20"/>
      <w:szCs w:val="20"/>
      <w:u w:val="single"/>
      <w:lang w:eastAsia="ru-RU"/>
    </w:rPr>
  </w:style>
  <w:style w:type="character" w:customStyle="1" w:styleId="Heading9Char">
    <w:name w:val="Heading 9 Char"/>
    <w:basedOn w:val="DefaultParagraphFont"/>
    <w:link w:val="Heading9"/>
    <w:uiPriority w:val="99"/>
    <w:semiHidden/>
    <w:locked/>
    <w:rsid w:val="00C61EAD"/>
    <w:rPr>
      <w:rFonts w:ascii="Times New Roman" w:hAnsi="Times New Roman" w:cs="Times New Roman"/>
      <w:sz w:val="20"/>
      <w:szCs w:val="20"/>
      <w:lang w:eastAsia="ru-RU"/>
    </w:rPr>
  </w:style>
  <w:style w:type="paragraph" w:styleId="Header">
    <w:name w:val="header"/>
    <w:basedOn w:val="Normal"/>
    <w:link w:val="HeaderChar"/>
    <w:uiPriority w:val="99"/>
    <w:semiHidden/>
    <w:rsid w:val="00C61EAD"/>
    <w:pPr>
      <w:tabs>
        <w:tab w:val="center" w:pos="4677"/>
        <w:tab w:val="right" w:pos="9355"/>
      </w:tabs>
    </w:pPr>
  </w:style>
  <w:style w:type="character" w:customStyle="1" w:styleId="HeaderChar">
    <w:name w:val="Header Char"/>
    <w:basedOn w:val="DefaultParagraphFont"/>
    <w:link w:val="Header"/>
    <w:uiPriority w:val="99"/>
    <w:semiHidden/>
    <w:locked/>
    <w:rsid w:val="00C61EAD"/>
    <w:rPr>
      <w:rFonts w:ascii="Times New Roman" w:hAnsi="Times New Roman" w:cs="Times New Roman"/>
      <w:sz w:val="24"/>
      <w:szCs w:val="24"/>
      <w:lang w:eastAsia="ru-RU"/>
    </w:rPr>
  </w:style>
  <w:style w:type="paragraph" w:styleId="Caption">
    <w:name w:val="caption"/>
    <w:basedOn w:val="Normal"/>
    <w:next w:val="Normal"/>
    <w:uiPriority w:val="99"/>
    <w:qFormat/>
    <w:rsid w:val="00C61EAD"/>
    <w:pPr>
      <w:widowControl w:val="0"/>
      <w:autoSpaceDE w:val="0"/>
      <w:autoSpaceDN w:val="0"/>
      <w:adjustRightInd w:val="0"/>
      <w:spacing w:line="360" w:lineRule="auto"/>
      <w:ind w:firstLine="720"/>
      <w:jc w:val="both"/>
    </w:pPr>
    <w:rPr>
      <w:sz w:val="28"/>
      <w:szCs w:val="20"/>
    </w:rPr>
  </w:style>
  <w:style w:type="paragraph" w:styleId="BodyText">
    <w:name w:val="Body Text"/>
    <w:basedOn w:val="Normal"/>
    <w:link w:val="BodyTextChar"/>
    <w:uiPriority w:val="99"/>
    <w:semiHidden/>
    <w:rsid w:val="00C61EAD"/>
    <w:pPr>
      <w:widowControl w:val="0"/>
      <w:autoSpaceDE w:val="0"/>
      <w:autoSpaceDN w:val="0"/>
      <w:adjustRightInd w:val="0"/>
      <w:spacing w:line="360" w:lineRule="auto"/>
      <w:jc w:val="both"/>
    </w:pPr>
    <w:rPr>
      <w:sz w:val="28"/>
      <w:szCs w:val="20"/>
    </w:rPr>
  </w:style>
  <w:style w:type="character" w:customStyle="1" w:styleId="BodyTextChar">
    <w:name w:val="Body Text Char"/>
    <w:basedOn w:val="DefaultParagraphFont"/>
    <w:link w:val="BodyText"/>
    <w:uiPriority w:val="99"/>
    <w:semiHidden/>
    <w:locked/>
    <w:rsid w:val="00C61EAD"/>
    <w:rPr>
      <w:rFonts w:ascii="Times New Roman" w:hAnsi="Times New Roman" w:cs="Times New Roman"/>
      <w:sz w:val="20"/>
      <w:szCs w:val="20"/>
      <w:lang w:eastAsia="ru-RU"/>
    </w:rPr>
  </w:style>
  <w:style w:type="paragraph" w:styleId="BodyTextIndent">
    <w:name w:val="Body Text Indent"/>
    <w:basedOn w:val="Normal"/>
    <w:link w:val="BodyTextIndentChar"/>
    <w:uiPriority w:val="99"/>
    <w:semiHidden/>
    <w:rsid w:val="00C61EAD"/>
    <w:pPr>
      <w:widowControl w:val="0"/>
      <w:autoSpaceDE w:val="0"/>
      <w:autoSpaceDN w:val="0"/>
      <w:adjustRightInd w:val="0"/>
      <w:spacing w:line="360" w:lineRule="auto"/>
      <w:ind w:firstLine="709"/>
      <w:jc w:val="both"/>
    </w:pPr>
    <w:rPr>
      <w:sz w:val="28"/>
      <w:szCs w:val="20"/>
    </w:rPr>
  </w:style>
  <w:style w:type="character" w:customStyle="1" w:styleId="BodyTextIndentChar">
    <w:name w:val="Body Text Indent Char"/>
    <w:basedOn w:val="DefaultParagraphFont"/>
    <w:link w:val="BodyTextIndent"/>
    <w:uiPriority w:val="99"/>
    <w:semiHidden/>
    <w:locked/>
    <w:rsid w:val="00C61EAD"/>
    <w:rPr>
      <w:rFonts w:ascii="Times New Roman" w:hAnsi="Times New Roman" w:cs="Times New Roman"/>
      <w:sz w:val="20"/>
      <w:szCs w:val="20"/>
      <w:lang w:eastAsia="ru-RU"/>
    </w:rPr>
  </w:style>
  <w:style w:type="paragraph" w:styleId="BodyText2">
    <w:name w:val="Body Text 2"/>
    <w:basedOn w:val="Normal"/>
    <w:link w:val="BodyText2Char"/>
    <w:uiPriority w:val="99"/>
    <w:semiHidden/>
    <w:rsid w:val="00C61EAD"/>
    <w:pPr>
      <w:widowControl w:val="0"/>
      <w:autoSpaceDE w:val="0"/>
      <w:autoSpaceDN w:val="0"/>
      <w:adjustRightInd w:val="0"/>
      <w:jc w:val="center"/>
    </w:pPr>
    <w:rPr>
      <w:sz w:val="28"/>
      <w:szCs w:val="20"/>
    </w:rPr>
  </w:style>
  <w:style w:type="character" w:customStyle="1" w:styleId="BodyText2Char">
    <w:name w:val="Body Text 2 Char"/>
    <w:basedOn w:val="DefaultParagraphFont"/>
    <w:link w:val="BodyText2"/>
    <w:uiPriority w:val="99"/>
    <w:semiHidden/>
    <w:locked/>
    <w:rsid w:val="00C61EAD"/>
    <w:rPr>
      <w:rFonts w:ascii="Times New Roman" w:hAnsi="Times New Roman" w:cs="Times New Roman"/>
      <w:sz w:val="20"/>
      <w:szCs w:val="20"/>
      <w:lang w:eastAsia="ru-RU"/>
    </w:rPr>
  </w:style>
  <w:style w:type="paragraph" w:styleId="BodyText3">
    <w:name w:val="Body Text 3"/>
    <w:basedOn w:val="Normal"/>
    <w:link w:val="BodyText3Char"/>
    <w:uiPriority w:val="99"/>
    <w:semiHidden/>
    <w:rsid w:val="00C61EAD"/>
    <w:pPr>
      <w:shd w:val="clear" w:color="auto" w:fill="FFFFFF"/>
      <w:autoSpaceDE w:val="0"/>
      <w:autoSpaceDN w:val="0"/>
      <w:adjustRightInd w:val="0"/>
      <w:spacing w:line="360" w:lineRule="auto"/>
      <w:jc w:val="both"/>
    </w:pPr>
    <w:rPr>
      <w:sz w:val="28"/>
      <w:szCs w:val="28"/>
    </w:rPr>
  </w:style>
  <w:style w:type="character" w:customStyle="1" w:styleId="BodyText3Char">
    <w:name w:val="Body Text 3 Char"/>
    <w:basedOn w:val="DefaultParagraphFont"/>
    <w:link w:val="BodyText3"/>
    <w:uiPriority w:val="99"/>
    <w:semiHidden/>
    <w:locked/>
    <w:rsid w:val="00C61EAD"/>
    <w:rPr>
      <w:rFonts w:ascii="Times New Roman" w:hAnsi="Times New Roman" w:cs="Times New Roman"/>
      <w:sz w:val="28"/>
      <w:szCs w:val="28"/>
      <w:shd w:val="clear" w:color="auto" w:fill="FFFFFF"/>
      <w:lang w:eastAsia="ru-RU"/>
    </w:rPr>
  </w:style>
  <w:style w:type="paragraph" w:styleId="BodyTextIndent2">
    <w:name w:val="Body Text Indent 2"/>
    <w:basedOn w:val="Normal"/>
    <w:link w:val="BodyTextIndent2Char"/>
    <w:uiPriority w:val="99"/>
    <w:semiHidden/>
    <w:rsid w:val="00C61EAD"/>
    <w:pPr>
      <w:shd w:val="clear" w:color="auto" w:fill="FFFFFF"/>
      <w:autoSpaceDE w:val="0"/>
      <w:autoSpaceDN w:val="0"/>
      <w:adjustRightInd w:val="0"/>
      <w:spacing w:line="360" w:lineRule="auto"/>
      <w:ind w:firstLine="720"/>
      <w:jc w:val="both"/>
    </w:pPr>
    <w:rPr>
      <w:color w:val="000000"/>
      <w:sz w:val="28"/>
      <w:szCs w:val="28"/>
    </w:rPr>
  </w:style>
  <w:style w:type="character" w:customStyle="1" w:styleId="BodyTextIndent2Char">
    <w:name w:val="Body Text Indent 2 Char"/>
    <w:basedOn w:val="DefaultParagraphFont"/>
    <w:link w:val="BodyTextIndent2"/>
    <w:uiPriority w:val="99"/>
    <w:semiHidden/>
    <w:locked/>
    <w:rsid w:val="00C61EAD"/>
    <w:rPr>
      <w:rFonts w:ascii="Times New Roman" w:hAnsi="Times New Roman" w:cs="Times New Roman"/>
      <w:color w:val="000000"/>
      <w:sz w:val="28"/>
      <w:szCs w:val="28"/>
      <w:shd w:val="clear" w:color="auto" w:fill="FFFFFF"/>
      <w:lang w:eastAsia="ru-RU"/>
    </w:rPr>
  </w:style>
  <w:style w:type="paragraph" w:styleId="BodyTextIndent3">
    <w:name w:val="Body Text Indent 3"/>
    <w:basedOn w:val="Normal"/>
    <w:link w:val="BodyTextIndent3Char"/>
    <w:uiPriority w:val="99"/>
    <w:semiHidden/>
    <w:rsid w:val="00C61EAD"/>
    <w:pPr>
      <w:shd w:val="clear" w:color="auto" w:fill="FFFFFF"/>
      <w:autoSpaceDE w:val="0"/>
      <w:autoSpaceDN w:val="0"/>
      <w:adjustRightInd w:val="0"/>
      <w:spacing w:line="360" w:lineRule="auto"/>
      <w:ind w:left="720"/>
      <w:jc w:val="both"/>
    </w:pPr>
    <w:rPr>
      <w:color w:val="000000"/>
      <w:sz w:val="28"/>
      <w:szCs w:val="28"/>
    </w:rPr>
  </w:style>
  <w:style w:type="character" w:customStyle="1" w:styleId="BodyTextIndent3Char">
    <w:name w:val="Body Text Indent 3 Char"/>
    <w:basedOn w:val="DefaultParagraphFont"/>
    <w:link w:val="BodyTextIndent3"/>
    <w:uiPriority w:val="99"/>
    <w:semiHidden/>
    <w:locked/>
    <w:rsid w:val="00C61EAD"/>
    <w:rPr>
      <w:rFonts w:ascii="Times New Roman" w:hAnsi="Times New Roman" w:cs="Times New Roman"/>
      <w:color w:val="000000"/>
      <w:sz w:val="28"/>
      <w:szCs w:val="28"/>
      <w:shd w:val="clear" w:color="auto" w:fill="FFFFFF"/>
      <w:lang w:eastAsia="ru-RU"/>
    </w:rPr>
  </w:style>
  <w:style w:type="paragraph" w:customStyle="1" w:styleId="3">
    <w:name w:val="Мой заголовок3"/>
    <w:uiPriority w:val="99"/>
    <w:rsid w:val="00C61EAD"/>
    <w:pPr>
      <w:jc w:val="center"/>
    </w:pPr>
    <w:rPr>
      <w:rFonts w:ascii="Bookman Old Style" w:eastAsia="Times New Roman" w:hAnsi="Bookman Old Style"/>
      <w:b/>
      <w:noProof/>
      <w:sz w:val="28"/>
      <w:szCs w:val="20"/>
    </w:rPr>
  </w:style>
  <w:style w:type="paragraph" w:styleId="NoSpacing">
    <w:name w:val="No Spacing"/>
    <w:uiPriority w:val="99"/>
    <w:qFormat/>
    <w:rsid w:val="00C61EAD"/>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13.wmf"/><Relationship Id="rId42" Type="http://schemas.openxmlformats.org/officeDocument/2006/relationships/oleObject" Target="embeddings/oleObject14.bin"/><Relationship Id="rId63" Type="http://schemas.openxmlformats.org/officeDocument/2006/relationships/image" Target="media/image37.jpeg"/><Relationship Id="rId84" Type="http://schemas.openxmlformats.org/officeDocument/2006/relationships/image" Target="media/image49.wmf"/><Relationship Id="rId138" Type="http://schemas.openxmlformats.org/officeDocument/2006/relationships/image" Target="media/image83.wmf"/><Relationship Id="rId159" Type="http://schemas.openxmlformats.org/officeDocument/2006/relationships/oleObject" Target="embeddings/oleObject58.bin"/><Relationship Id="rId170" Type="http://schemas.openxmlformats.org/officeDocument/2006/relationships/image" Target="media/image105.jpeg"/><Relationship Id="rId191" Type="http://schemas.openxmlformats.org/officeDocument/2006/relationships/image" Target="media/image117.wmf"/><Relationship Id="rId205" Type="http://schemas.openxmlformats.org/officeDocument/2006/relationships/image" Target="media/image127.wmf"/><Relationship Id="rId226" Type="http://schemas.openxmlformats.org/officeDocument/2006/relationships/image" Target="media/image138.jpeg"/><Relationship Id="rId107" Type="http://schemas.openxmlformats.org/officeDocument/2006/relationships/oleObject" Target="embeddings/oleObject42.bin"/><Relationship Id="rId11" Type="http://schemas.openxmlformats.org/officeDocument/2006/relationships/image" Target="media/image6.jpeg"/><Relationship Id="rId32" Type="http://schemas.openxmlformats.org/officeDocument/2006/relationships/image" Target="media/image19.wmf"/><Relationship Id="rId53" Type="http://schemas.openxmlformats.org/officeDocument/2006/relationships/image" Target="media/image31.wmf"/><Relationship Id="rId74" Type="http://schemas.openxmlformats.org/officeDocument/2006/relationships/image" Target="media/image44.wmf"/><Relationship Id="rId128" Type="http://schemas.openxmlformats.org/officeDocument/2006/relationships/image" Target="media/image76.jpeg"/><Relationship Id="rId149" Type="http://schemas.openxmlformats.org/officeDocument/2006/relationships/image" Target="media/image89.jpeg"/><Relationship Id="rId5" Type="http://schemas.openxmlformats.org/officeDocument/2006/relationships/image" Target="media/image1.png"/><Relationship Id="rId95" Type="http://schemas.openxmlformats.org/officeDocument/2006/relationships/image" Target="media/image55.wmf"/><Relationship Id="rId160" Type="http://schemas.openxmlformats.org/officeDocument/2006/relationships/image" Target="media/image98.wmf"/><Relationship Id="rId181" Type="http://schemas.openxmlformats.org/officeDocument/2006/relationships/image" Target="media/image111.jpeg"/><Relationship Id="rId216" Type="http://schemas.openxmlformats.org/officeDocument/2006/relationships/oleObject" Target="embeddings/oleObject80.bin"/><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image" Target="media/image25.wmf"/><Relationship Id="rId48" Type="http://schemas.openxmlformats.org/officeDocument/2006/relationships/oleObject" Target="embeddings/oleObject16.bin"/><Relationship Id="rId64" Type="http://schemas.openxmlformats.org/officeDocument/2006/relationships/image" Target="media/image38.jpeg"/><Relationship Id="rId69" Type="http://schemas.openxmlformats.org/officeDocument/2006/relationships/image" Target="media/image41.jpeg"/><Relationship Id="rId113" Type="http://schemas.openxmlformats.org/officeDocument/2006/relationships/oleObject" Target="embeddings/oleObject45.bin"/><Relationship Id="rId118" Type="http://schemas.openxmlformats.org/officeDocument/2006/relationships/image" Target="media/image68.wmf"/><Relationship Id="rId134" Type="http://schemas.openxmlformats.org/officeDocument/2006/relationships/image" Target="media/image80.jpeg"/><Relationship Id="rId139" Type="http://schemas.openxmlformats.org/officeDocument/2006/relationships/oleObject" Target="embeddings/oleObject52.bin"/><Relationship Id="rId80" Type="http://schemas.openxmlformats.org/officeDocument/2006/relationships/image" Target="media/image47.wmf"/><Relationship Id="rId85" Type="http://schemas.openxmlformats.org/officeDocument/2006/relationships/oleObject" Target="embeddings/oleObject32.bin"/><Relationship Id="rId150" Type="http://schemas.openxmlformats.org/officeDocument/2006/relationships/image" Target="media/image90.jpeg"/><Relationship Id="rId155" Type="http://schemas.openxmlformats.org/officeDocument/2006/relationships/oleObject" Target="embeddings/oleObject57.bin"/><Relationship Id="rId171" Type="http://schemas.openxmlformats.org/officeDocument/2006/relationships/image" Target="media/image106.wmf"/><Relationship Id="rId176" Type="http://schemas.openxmlformats.org/officeDocument/2006/relationships/oleObject" Target="embeddings/oleObject64.bin"/><Relationship Id="rId192" Type="http://schemas.openxmlformats.org/officeDocument/2006/relationships/oleObject" Target="embeddings/oleObject71.bin"/><Relationship Id="rId197" Type="http://schemas.openxmlformats.org/officeDocument/2006/relationships/image" Target="media/image121.jpeg"/><Relationship Id="rId206" Type="http://schemas.openxmlformats.org/officeDocument/2006/relationships/oleObject" Target="embeddings/oleObject75.bin"/><Relationship Id="rId227" Type="http://schemas.openxmlformats.org/officeDocument/2006/relationships/image" Target="media/image139.jpeg"/><Relationship Id="rId201" Type="http://schemas.openxmlformats.org/officeDocument/2006/relationships/image" Target="media/image124.jpeg"/><Relationship Id="rId222" Type="http://schemas.openxmlformats.org/officeDocument/2006/relationships/oleObject" Target="embeddings/oleObject82.bin"/><Relationship Id="rId12" Type="http://schemas.openxmlformats.org/officeDocument/2006/relationships/image" Target="media/image7.wmf"/><Relationship Id="rId17" Type="http://schemas.openxmlformats.org/officeDocument/2006/relationships/oleObject" Target="embeddings/oleObject4.bin"/><Relationship Id="rId33" Type="http://schemas.openxmlformats.org/officeDocument/2006/relationships/oleObject" Target="embeddings/oleObject10.bin"/><Relationship Id="rId38" Type="http://schemas.openxmlformats.org/officeDocument/2006/relationships/oleObject" Target="embeddings/oleObject12.bin"/><Relationship Id="rId59" Type="http://schemas.openxmlformats.org/officeDocument/2006/relationships/image" Target="media/image34.wmf"/><Relationship Id="rId103" Type="http://schemas.openxmlformats.org/officeDocument/2006/relationships/image" Target="media/image59.wmf"/><Relationship Id="rId108" Type="http://schemas.openxmlformats.org/officeDocument/2006/relationships/image" Target="media/image62.wmf"/><Relationship Id="rId124" Type="http://schemas.openxmlformats.org/officeDocument/2006/relationships/image" Target="media/image72.jpeg"/><Relationship Id="rId129" Type="http://schemas.openxmlformats.org/officeDocument/2006/relationships/image" Target="media/image77.jpeg"/><Relationship Id="rId54" Type="http://schemas.openxmlformats.org/officeDocument/2006/relationships/oleObject" Target="embeddings/oleObject19.bin"/><Relationship Id="rId70" Type="http://schemas.openxmlformats.org/officeDocument/2006/relationships/image" Target="media/image42.w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84.jpeg"/><Relationship Id="rId145" Type="http://schemas.openxmlformats.org/officeDocument/2006/relationships/image" Target="media/image87.wmf"/><Relationship Id="rId161" Type="http://schemas.openxmlformats.org/officeDocument/2006/relationships/oleObject" Target="embeddings/oleObject59.bin"/><Relationship Id="rId166" Type="http://schemas.openxmlformats.org/officeDocument/2006/relationships/image" Target="media/image103.wmf"/><Relationship Id="rId182" Type="http://schemas.openxmlformats.org/officeDocument/2006/relationships/image" Target="media/image112.wmf"/><Relationship Id="rId187" Type="http://schemas.openxmlformats.org/officeDocument/2006/relationships/oleObject" Target="embeddings/oleObject69.bin"/><Relationship Id="rId217" Type="http://schemas.openxmlformats.org/officeDocument/2006/relationships/image" Target="media/image133.jpeg"/><Relationship Id="rId1" Type="http://schemas.openxmlformats.org/officeDocument/2006/relationships/numbering" Target="numbering.xml"/><Relationship Id="rId6" Type="http://schemas.openxmlformats.org/officeDocument/2006/relationships/oleObject" Target="embeddings/oleObject1.bin"/><Relationship Id="rId212" Type="http://schemas.openxmlformats.org/officeDocument/2006/relationships/oleObject" Target="embeddings/oleObject78.bin"/><Relationship Id="rId23" Type="http://schemas.openxmlformats.org/officeDocument/2006/relationships/image" Target="media/image14.jpeg"/><Relationship Id="rId28" Type="http://schemas.openxmlformats.org/officeDocument/2006/relationships/image" Target="media/image17.wmf"/><Relationship Id="rId49" Type="http://schemas.openxmlformats.org/officeDocument/2006/relationships/image" Target="media/image29.wmf"/><Relationship Id="rId114" Type="http://schemas.openxmlformats.org/officeDocument/2006/relationships/image" Target="media/image65.jpeg"/><Relationship Id="rId119" Type="http://schemas.openxmlformats.org/officeDocument/2006/relationships/oleObject" Target="embeddings/oleObject47.bin"/><Relationship Id="rId44" Type="http://schemas.openxmlformats.org/officeDocument/2006/relationships/oleObject" Target="embeddings/oleObject15.bin"/><Relationship Id="rId60" Type="http://schemas.openxmlformats.org/officeDocument/2006/relationships/oleObject" Target="embeddings/oleObject22.bin"/><Relationship Id="rId65" Type="http://schemas.openxmlformats.org/officeDocument/2006/relationships/image" Target="media/image39.wmf"/><Relationship Id="rId81" Type="http://schemas.openxmlformats.org/officeDocument/2006/relationships/oleObject" Target="embeddings/oleObject30.bin"/><Relationship Id="rId86" Type="http://schemas.openxmlformats.org/officeDocument/2006/relationships/image" Target="media/image50.wmf"/><Relationship Id="rId130" Type="http://schemas.openxmlformats.org/officeDocument/2006/relationships/image" Target="media/image78.wmf"/><Relationship Id="rId135" Type="http://schemas.openxmlformats.org/officeDocument/2006/relationships/image" Target="media/image81.jpeg"/><Relationship Id="rId151" Type="http://schemas.openxmlformats.org/officeDocument/2006/relationships/image" Target="media/image91.jpeg"/><Relationship Id="rId156" Type="http://schemas.openxmlformats.org/officeDocument/2006/relationships/image" Target="media/image95.jpeg"/><Relationship Id="rId177" Type="http://schemas.openxmlformats.org/officeDocument/2006/relationships/image" Target="media/image109.wmf"/><Relationship Id="rId198" Type="http://schemas.openxmlformats.org/officeDocument/2006/relationships/image" Target="media/image122.wmf"/><Relationship Id="rId172" Type="http://schemas.openxmlformats.org/officeDocument/2006/relationships/oleObject" Target="embeddings/oleObject62.bin"/><Relationship Id="rId193" Type="http://schemas.openxmlformats.org/officeDocument/2006/relationships/image" Target="media/image118.wmf"/><Relationship Id="rId202" Type="http://schemas.openxmlformats.org/officeDocument/2006/relationships/image" Target="media/image125.jpeg"/><Relationship Id="rId207" Type="http://schemas.openxmlformats.org/officeDocument/2006/relationships/image" Target="media/image128.wmf"/><Relationship Id="rId223" Type="http://schemas.openxmlformats.org/officeDocument/2006/relationships/oleObject" Target="embeddings/oleObject83.bin"/><Relationship Id="rId228" Type="http://schemas.openxmlformats.org/officeDocument/2006/relationships/image" Target="media/image140.jpeg"/><Relationship Id="rId13" Type="http://schemas.openxmlformats.org/officeDocument/2006/relationships/oleObject" Target="embeddings/oleObject2.bin"/><Relationship Id="rId18" Type="http://schemas.openxmlformats.org/officeDocument/2006/relationships/image" Target="media/image10.jpeg"/><Relationship Id="rId39" Type="http://schemas.openxmlformats.org/officeDocument/2006/relationships/image" Target="media/image23.wmf"/><Relationship Id="rId109" Type="http://schemas.openxmlformats.org/officeDocument/2006/relationships/oleObject" Target="embeddings/oleObject43.bin"/><Relationship Id="rId34"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oleObject" Target="embeddings/oleObject20.bin"/><Relationship Id="rId76" Type="http://schemas.openxmlformats.org/officeDocument/2006/relationships/image" Target="media/image45.wmf"/><Relationship Id="rId97" Type="http://schemas.openxmlformats.org/officeDocument/2006/relationships/image" Target="media/image56.wmf"/><Relationship Id="rId104" Type="http://schemas.openxmlformats.org/officeDocument/2006/relationships/oleObject" Target="embeddings/oleObject41.bin"/><Relationship Id="rId120" Type="http://schemas.openxmlformats.org/officeDocument/2006/relationships/image" Target="media/image69.wmf"/><Relationship Id="rId125" Type="http://schemas.openxmlformats.org/officeDocument/2006/relationships/image" Target="media/image73.jpeg"/><Relationship Id="rId141" Type="http://schemas.openxmlformats.org/officeDocument/2006/relationships/image" Target="media/image85.wmf"/><Relationship Id="rId146" Type="http://schemas.openxmlformats.org/officeDocument/2006/relationships/oleObject" Target="embeddings/oleObject55.bin"/><Relationship Id="rId167" Type="http://schemas.openxmlformats.org/officeDocument/2006/relationships/oleObject" Target="embeddings/oleObject60.bin"/><Relationship Id="rId188" Type="http://schemas.openxmlformats.org/officeDocument/2006/relationships/oleObject" Target="embeddings/oleObject70.bin"/><Relationship Id="rId7" Type="http://schemas.openxmlformats.org/officeDocument/2006/relationships/image" Target="media/image2.jpeg"/><Relationship Id="rId71" Type="http://schemas.openxmlformats.org/officeDocument/2006/relationships/oleObject" Target="embeddings/oleObject25.bin"/><Relationship Id="rId92" Type="http://schemas.openxmlformats.org/officeDocument/2006/relationships/image" Target="media/image53.wmf"/><Relationship Id="rId162" Type="http://schemas.openxmlformats.org/officeDocument/2006/relationships/image" Target="media/image99.jpeg"/><Relationship Id="rId183" Type="http://schemas.openxmlformats.org/officeDocument/2006/relationships/oleObject" Target="embeddings/oleObject67.bin"/><Relationship Id="rId213" Type="http://schemas.openxmlformats.org/officeDocument/2006/relationships/image" Target="media/image131.wmf"/><Relationship Id="rId218" Type="http://schemas.openxmlformats.org/officeDocument/2006/relationships/image" Target="media/image134.jpeg"/><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5.wmf"/><Relationship Id="rId40" Type="http://schemas.openxmlformats.org/officeDocument/2006/relationships/oleObject" Target="embeddings/oleObject13.bin"/><Relationship Id="rId45" Type="http://schemas.openxmlformats.org/officeDocument/2006/relationships/image" Target="media/image26.jpeg"/><Relationship Id="rId66" Type="http://schemas.openxmlformats.org/officeDocument/2006/relationships/oleObject" Target="embeddings/oleObject23.bin"/><Relationship Id="rId87" Type="http://schemas.openxmlformats.org/officeDocument/2006/relationships/oleObject" Target="embeddings/oleObject33.bin"/><Relationship Id="rId110" Type="http://schemas.openxmlformats.org/officeDocument/2006/relationships/image" Target="media/image63.wmf"/><Relationship Id="rId115" Type="http://schemas.openxmlformats.org/officeDocument/2006/relationships/image" Target="media/image66.jpeg"/><Relationship Id="rId131" Type="http://schemas.openxmlformats.org/officeDocument/2006/relationships/oleObject" Target="embeddings/oleObject49.bin"/><Relationship Id="rId136" Type="http://schemas.openxmlformats.org/officeDocument/2006/relationships/image" Target="media/image82.wmf"/><Relationship Id="rId157" Type="http://schemas.openxmlformats.org/officeDocument/2006/relationships/image" Target="media/image96.jpeg"/><Relationship Id="rId178" Type="http://schemas.openxmlformats.org/officeDocument/2006/relationships/oleObject" Target="embeddings/oleObject65.bin"/><Relationship Id="rId61" Type="http://schemas.openxmlformats.org/officeDocument/2006/relationships/image" Target="media/image35.jpeg"/><Relationship Id="rId82" Type="http://schemas.openxmlformats.org/officeDocument/2006/relationships/image" Target="media/image48.wmf"/><Relationship Id="rId152" Type="http://schemas.openxmlformats.org/officeDocument/2006/relationships/image" Target="media/image92.jpeg"/><Relationship Id="rId173" Type="http://schemas.openxmlformats.org/officeDocument/2006/relationships/image" Target="media/image107.wmf"/><Relationship Id="rId194" Type="http://schemas.openxmlformats.org/officeDocument/2006/relationships/oleObject" Target="embeddings/oleObject72.bin"/><Relationship Id="rId199" Type="http://schemas.openxmlformats.org/officeDocument/2006/relationships/oleObject" Target="embeddings/oleObject73.bin"/><Relationship Id="rId203" Type="http://schemas.openxmlformats.org/officeDocument/2006/relationships/image" Target="media/image126.wmf"/><Relationship Id="rId208" Type="http://schemas.openxmlformats.org/officeDocument/2006/relationships/oleObject" Target="embeddings/oleObject76.bin"/><Relationship Id="rId229" Type="http://schemas.openxmlformats.org/officeDocument/2006/relationships/fontTable" Target="fontTable.xml"/><Relationship Id="rId19" Type="http://schemas.openxmlformats.org/officeDocument/2006/relationships/image" Target="media/image11.jpeg"/><Relationship Id="rId224" Type="http://schemas.openxmlformats.org/officeDocument/2006/relationships/image" Target="media/image137.wmf"/><Relationship Id="rId14" Type="http://schemas.openxmlformats.org/officeDocument/2006/relationships/image" Target="media/image8.wmf"/><Relationship Id="rId30" Type="http://schemas.openxmlformats.org/officeDocument/2006/relationships/image" Target="media/image18.wmf"/><Relationship Id="rId35" Type="http://schemas.openxmlformats.org/officeDocument/2006/relationships/oleObject" Target="embeddings/oleObject11.bin"/><Relationship Id="rId56" Type="http://schemas.openxmlformats.org/officeDocument/2006/relationships/image" Target="media/image32.wmf"/><Relationship Id="rId77" Type="http://schemas.openxmlformats.org/officeDocument/2006/relationships/oleObject" Target="embeddings/oleObject28.bin"/><Relationship Id="rId100" Type="http://schemas.openxmlformats.org/officeDocument/2006/relationships/oleObject" Target="embeddings/oleObject39.bin"/><Relationship Id="rId105" Type="http://schemas.openxmlformats.org/officeDocument/2006/relationships/image" Target="media/image60.jpeg"/><Relationship Id="rId126" Type="http://schemas.openxmlformats.org/officeDocument/2006/relationships/image" Target="media/image74.jpeg"/><Relationship Id="rId147" Type="http://schemas.openxmlformats.org/officeDocument/2006/relationships/image" Target="media/image88.wmf"/><Relationship Id="rId168" Type="http://schemas.openxmlformats.org/officeDocument/2006/relationships/image" Target="media/image104.wmf"/><Relationship Id="rId8" Type="http://schemas.openxmlformats.org/officeDocument/2006/relationships/image" Target="media/image3.jpeg"/><Relationship Id="rId51" Type="http://schemas.openxmlformats.org/officeDocument/2006/relationships/image" Target="media/image30.wmf"/><Relationship Id="rId72" Type="http://schemas.openxmlformats.org/officeDocument/2006/relationships/image" Target="media/image43.wmf"/><Relationship Id="rId93" Type="http://schemas.openxmlformats.org/officeDocument/2006/relationships/oleObject" Target="embeddings/oleObject36.bin"/><Relationship Id="rId98" Type="http://schemas.openxmlformats.org/officeDocument/2006/relationships/oleObject" Target="embeddings/oleObject38.bin"/><Relationship Id="rId121" Type="http://schemas.openxmlformats.org/officeDocument/2006/relationships/oleObject" Target="embeddings/oleObject48.bin"/><Relationship Id="rId142" Type="http://schemas.openxmlformats.org/officeDocument/2006/relationships/oleObject" Target="embeddings/oleObject53.bin"/><Relationship Id="rId163" Type="http://schemas.openxmlformats.org/officeDocument/2006/relationships/image" Target="media/image100.jpeg"/><Relationship Id="rId184" Type="http://schemas.openxmlformats.org/officeDocument/2006/relationships/image" Target="media/image113.wmf"/><Relationship Id="rId189" Type="http://schemas.openxmlformats.org/officeDocument/2006/relationships/image" Target="media/image115.jpeg"/><Relationship Id="rId219" Type="http://schemas.openxmlformats.org/officeDocument/2006/relationships/image" Target="media/image135.wmf"/><Relationship Id="rId3" Type="http://schemas.openxmlformats.org/officeDocument/2006/relationships/settings" Target="settings.xml"/><Relationship Id="rId214" Type="http://schemas.openxmlformats.org/officeDocument/2006/relationships/oleObject" Target="embeddings/oleObject79.bin"/><Relationship Id="rId230" Type="http://schemas.openxmlformats.org/officeDocument/2006/relationships/theme" Target="theme/theme1.xml"/><Relationship Id="rId25" Type="http://schemas.openxmlformats.org/officeDocument/2006/relationships/oleObject" Target="embeddings/oleObject6.bin"/><Relationship Id="rId46" Type="http://schemas.openxmlformats.org/officeDocument/2006/relationships/image" Target="media/image27.jpeg"/><Relationship Id="rId67" Type="http://schemas.openxmlformats.org/officeDocument/2006/relationships/image" Target="media/image40.wmf"/><Relationship Id="rId116" Type="http://schemas.openxmlformats.org/officeDocument/2006/relationships/image" Target="media/image67.wmf"/><Relationship Id="rId137" Type="http://schemas.openxmlformats.org/officeDocument/2006/relationships/oleObject" Target="embeddings/oleObject51.bin"/><Relationship Id="rId158" Type="http://schemas.openxmlformats.org/officeDocument/2006/relationships/image" Target="media/image97.wmf"/><Relationship Id="rId20" Type="http://schemas.openxmlformats.org/officeDocument/2006/relationships/image" Target="media/image12.jpeg"/><Relationship Id="rId41" Type="http://schemas.openxmlformats.org/officeDocument/2006/relationships/image" Target="media/image24.wmf"/><Relationship Id="rId62" Type="http://schemas.openxmlformats.org/officeDocument/2006/relationships/image" Target="media/image36.jpeg"/><Relationship Id="rId83" Type="http://schemas.openxmlformats.org/officeDocument/2006/relationships/oleObject" Target="embeddings/oleObject31.bin"/><Relationship Id="rId88" Type="http://schemas.openxmlformats.org/officeDocument/2006/relationships/image" Target="media/image51.wmf"/><Relationship Id="rId111" Type="http://schemas.openxmlformats.org/officeDocument/2006/relationships/oleObject" Target="embeddings/oleObject44.bin"/><Relationship Id="rId132" Type="http://schemas.openxmlformats.org/officeDocument/2006/relationships/image" Target="media/image79.wmf"/><Relationship Id="rId153" Type="http://schemas.openxmlformats.org/officeDocument/2006/relationships/image" Target="media/image93.jpeg"/><Relationship Id="rId174" Type="http://schemas.openxmlformats.org/officeDocument/2006/relationships/oleObject" Target="embeddings/oleObject63.bin"/><Relationship Id="rId179" Type="http://schemas.openxmlformats.org/officeDocument/2006/relationships/image" Target="media/image110.wmf"/><Relationship Id="rId195" Type="http://schemas.openxmlformats.org/officeDocument/2006/relationships/image" Target="media/image119.jpeg"/><Relationship Id="rId209" Type="http://schemas.openxmlformats.org/officeDocument/2006/relationships/image" Target="media/image129.wmf"/><Relationship Id="rId190" Type="http://schemas.openxmlformats.org/officeDocument/2006/relationships/image" Target="media/image116.jpeg"/><Relationship Id="rId204" Type="http://schemas.openxmlformats.org/officeDocument/2006/relationships/oleObject" Target="embeddings/oleObject74.bin"/><Relationship Id="rId220" Type="http://schemas.openxmlformats.org/officeDocument/2006/relationships/oleObject" Target="embeddings/oleObject81.bin"/><Relationship Id="rId225" Type="http://schemas.openxmlformats.org/officeDocument/2006/relationships/oleObject" Target="embeddings/oleObject84.bin"/><Relationship Id="rId15" Type="http://schemas.openxmlformats.org/officeDocument/2006/relationships/oleObject" Target="embeddings/oleObject3.bin"/><Relationship Id="rId36" Type="http://schemas.openxmlformats.org/officeDocument/2006/relationships/image" Target="media/image21.jpeg"/><Relationship Id="rId57" Type="http://schemas.openxmlformats.org/officeDocument/2006/relationships/oleObject" Target="embeddings/oleObject21.bin"/><Relationship Id="rId106" Type="http://schemas.openxmlformats.org/officeDocument/2006/relationships/image" Target="media/image61.wmf"/><Relationship Id="rId127" Type="http://schemas.openxmlformats.org/officeDocument/2006/relationships/image" Target="media/image75.jpeg"/><Relationship Id="rId10" Type="http://schemas.openxmlformats.org/officeDocument/2006/relationships/image" Target="media/image5.jpeg"/><Relationship Id="rId31" Type="http://schemas.openxmlformats.org/officeDocument/2006/relationships/oleObject" Target="embeddings/oleObject9.bin"/><Relationship Id="rId52" Type="http://schemas.openxmlformats.org/officeDocument/2006/relationships/oleObject" Target="embeddings/oleObject18.bin"/><Relationship Id="rId73" Type="http://schemas.openxmlformats.org/officeDocument/2006/relationships/oleObject" Target="embeddings/oleObject26.bin"/><Relationship Id="rId78" Type="http://schemas.openxmlformats.org/officeDocument/2006/relationships/image" Target="media/image46.wmf"/><Relationship Id="rId94" Type="http://schemas.openxmlformats.org/officeDocument/2006/relationships/image" Target="media/image54.jpeg"/><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image" Target="media/image70.jpeg"/><Relationship Id="rId143" Type="http://schemas.openxmlformats.org/officeDocument/2006/relationships/image" Target="media/image86.wmf"/><Relationship Id="rId148" Type="http://schemas.openxmlformats.org/officeDocument/2006/relationships/oleObject" Target="embeddings/oleObject56.bin"/><Relationship Id="rId164" Type="http://schemas.openxmlformats.org/officeDocument/2006/relationships/image" Target="media/image101.jpeg"/><Relationship Id="rId169" Type="http://schemas.openxmlformats.org/officeDocument/2006/relationships/oleObject" Target="embeddings/oleObject61.bin"/><Relationship Id="rId185" Type="http://schemas.openxmlformats.org/officeDocument/2006/relationships/oleObject" Target="embeddings/oleObject68.bin"/><Relationship Id="rId4" Type="http://schemas.openxmlformats.org/officeDocument/2006/relationships/webSettings" Target="webSettings.xml"/><Relationship Id="rId9" Type="http://schemas.openxmlformats.org/officeDocument/2006/relationships/image" Target="media/image4.jpeg"/><Relationship Id="rId180" Type="http://schemas.openxmlformats.org/officeDocument/2006/relationships/oleObject" Target="embeddings/oleObject66.bin"/><Relationship Id="rId210" Type="http://schemas.openxmlformats.org/officeDocument/2006/relationships/oleObject" Target="embeddings/oleObject77.bin"/><Relationship Id="rId215" Type="http://schemas.openxmlformats.org/officeDocument/2006/relationships/image" Target="media/image132.wmf"/><Relationship Id="rId26" Type="http://schemas.openxmlformats.org/officeDocument/2006/relationships/image" Target="media/image16.wmf"/><Relationship Id="rId47" Type="http://schemas.openxmlformats.org/officeDocument/2006/relationships/image" Target="media/image28.wmf"/><Relationship Id="rId68" Type="http://schemas.openxmlformats.org/officeDocument/2006/relationships/oleObject" Target="embeddings/oleObject24.bin"/><Relationship Id="rId89" Type="http://schemas.openxmlformats.org/officeDocument/2006/relationships/oleObject" Target="embeddings/oleObject34.bin"/><Relationship Id="rId112" Type="http://schemas.openxmlformats.org/officeDocument/2006/relationships/image" Target="media/image64.wmf"/><Relationship Id="rId133" Type="http://schemas.openxmlformats.org/officeDocument/2006/relationships/oleObject" Target="embeddings/oleObject50.bin"/><Relationship Id="rId154" Type="http://schemas.openxmlformats.org/officeDocument/2006/relationships/image" Target="media/image94.wmf"/><Relationship Id="rId175" Type="http://schemas.openxmlformats.org/officeDocument/2006/relationships/image" Target="media/image108.wmf"/><Relationship Id="rId196" Type="http://schemas.openxmlformats.org/officeDocument/2006/relationships/image" Target="media/image120.jpeg"/><Relationship Id="rId200" Type="http://schemas.openxmlformats.org/officeDocument/2006/relationships/image" Target="media/image123.jpeg"/><Relationship Id="rId16" Type="http://schemas.openxmlformats.org/officeDocument/2006/relationships/image" Target="media/image9.wmf"/><Relationship Id="rId221" Type="http://schemas.openxmlformats.org/officeDocument/2006/relationships/image" Target="media/image136.wmf"/><Relationship Id="rId37" Type="http://schemas.openxmlformats.org/officeDocument/2006/relationships/image" Target="media/image22.wmf"/><Relationship Id="rId58" Type="http://schemas.openxmlformats.org/officeDocument/2006/relationships/image" Target="media/image33.jpeg"/><Relationship Id="rId79" Type="http://schemas.openxmlformats.org/officeDocument/2006/relationships/oleObject" Target="embeddings/oleObject29.bin"/><Relationship Id="rId102" Type="http://schemas.openxmlformats.org/officeDocument/2006/relationships/oleObject" Target="embeddings/oleObject40.bin"/><Relationship Id="rId123" Type="http://schemas.openxmlformats.org/officeDocument/2006/relationships/image" Target="media/image71.jpeg"/><Relationship Id="rId144" Type="http://schemas.openxmlformats.org/officeDocument/2006/relationships/oleObject" Target="embeddings/oleObject54.bin"/><Relationship Id="rId90" Type="http://schemas.openxmlformats.org/officeDocument/2006/relationships/image" Target="media/image52.wmf"/><Relationship Id="rId165" Type="http://schemas.openxmlformats.org/officeDocument/2006/relationships/image" Target="media/image102.jpeg"/><Relationship Id="rId186" Type="http://schemas.openxmlformats.org/officeDocument/2006/relationships/image" Target="media/image114.wmf"/><Relationship Id="rId211" Type="http://schemas.openxmlformats.org/officeDocument/2006/relationships/image" Target="media/image1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142</Pages>
  <Words>13942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вагоныч</dc:creator>
  <cp:keywords/>
  <dc:description/>
  <cp:lastModifiedBy>кузьмина</cp:lastModifiedBy>
  <cp:revision>7</cp:revision>
  <dcterms:created xsi:type="dcterms:W3CDTF">2015-03-16T16:34:00Z</dcterms:created>
  <dcterms:modified xsi:type="dcterms:W3CDTF">2015-03-23T06:10:00Z</dcterms:modified>
</cp:coreProperties>
</file>